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02" w:rsidRDefault="00BB2A2B" w:rsidP="00DA4A4C">
      <w:pPr>
        <w:pStyle w:val="ConsPlusNonformat"/>
        <w:jc w:val="right"/>
      </w:pPr>
      <w:r>
        <w:t xml:space="preserve">                                            </w:t>
      </w:r>
      <w:r w:rsidR="00F621E8">
        <w:t xml:space="preserve"> </w:t>
      </w:r>
      <w:r w:rsidR="00437B9D" w:rsidRPr="00437B9D">
        <w:t xml:space="preserve">        </w:t>
      </w:r>
    </w:p>
    <w:p w:rsidR="00E87D02" w:rsidRDefault="00E87D02" w:rsidP="00DA4A4C">
      <w:pPr>
        <w:pStyle w:val="ConsPlusNonformat"/>
        <w:jc w:val="right"/>
      </w:pPr>
    </w:p>
    <w:p w:rsidR="00E87D02" w:rsidRDefault="00E87D02" w:rsidP="00DA4A4C">
      <w:pPr>
        <w:pStyle w:val="ConsPlusNonformat"/>
        <w:jc w:val="right"/>
      </w:pPr>
      <w:r>
        <w:rPr>
          <w:noProof/>
        </w:rPr>
        <w:drawing>
          <wp:inline distT="0" distB="0" distL="0" distR="0">
            <wp:extent cx="6366510" cy="8753951"/>
            <wp:effectExtent l="0" t="0" r="0" b="9525"/>
            <wp:docPr id="3" name="Рисунок 3" descr="C:\Users\admin\Pictures\2018-12-2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2018-12-25\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6510" cy="8753951"/>
                    </a:xfrm>
                    <a:prstGeom prst="rect">
                      <a:avLst/>
                    </a:prstGeom>
                    <a:noFill/>
                    <a:ln>
                      <a:noFill/>
                    </a:ln>
                  </pic:spPr>
                </pic:pic>
              </a:graphicData>
            </a:graphic>
          </wp:inline>
        </w:drawing>
      </w:r>
    </w:p>
    <w:p w:rsidR="00E87D02" w:rsidRDefault="00E87D02" w:rsidP="00DA4A4C">
      <w:pPr>
        <w:pStyle w:val="ConsPlusNonformat"/>
        <w:jc w:val="right"/>
      </w:pPr>
    </w:p>
    <w:p w:rsidR="00E87D02" w:rsidRDefault="00E87D02" w:rsidP="00DA4A4C">
      <w:pPr>
        <w:pStyle w:val="ConsPlusNonformat"/>
        <w:jc w:val="right"/>
      </w:pPr>
    </w:p>
    <w:p w:rsidR="00E87D02" w:rsidRDefault="00E87D02" w:rsidP="00DA4A4C">
      <w:pPr>
        <w:pStyle w:val="ConsPlusNonformat"/>
        <w:jc w:val="right"/>
      </w:pPr>
    </w:p>
    <w:p w:rsidR="00E87D02" w:rsidRDefault="00E87D02" w:rsidP="00DA4A4C">
      <w:pPr>
        <w:pStyle w:val="ConsPlusNonformat"/>
        <w:jc w:val="right"/>
      </w:pPr>
    </w:p>
    <w:p w:rsidR="00BB2A2B" w:rsidRPr="005A2D2D" w:rsidRDefault="00437B9D" w:rsidP="00DA4A4C">
      <w:pPr>
        <w:pStyle w:val="ConsPlusNonformat"/>
        <w:jc w:val="right"/>
        <w:rPr>
          <w:rFonts w:ascii="Times New Roman" w:hAnsi="Times New Roman" w:cs="Times New Roman"/>
          <w:sz w:val="24"/>
          <w:szCs w:val="24"/>
        </w:rPr>
      </w:pPr>
      <w:r w:rsidRPr="00437B9D">
        <w:lastRenderedPageBreak/>
        <w:t xml:space="preserve"> </w:t>
      </w:r>
      <w:r w:rsidR="00B81B85" w:rsidRPr="00B81B85">
        <w:rPr>
          <w:rFonts w:ascii="Times New Roman" w:hAnsi="Times New Roman" w:cs="Times New Roman"/>
          <w:sz w:val="24"/>
          <w:szCs w:val="24"/>
        </w:rPr>
        <w:t>У</w:t>
      </w:r>
      <w:r w:rsidR="00BB2A2B" w:rsidRPr="005A2D2D">
        <w:rPr>
          <w:rFonts w:ascii="Times New Roman" w:hAnsi="Times New Roman" w:cs="Times New Roman"/>
          <w:sz w:val="24"/>
          <w:szCs w:val="24"/>
        </w:rPr>
        <w:t>тверждена</w:t>
      </w:r>
    </w:p>
    <w:p w:rsidR="00BB2A2B" w:rsidRDefault="00BB2A2B" w:rsidP="00DA4A4C">
      <w:pPr>
        <w:pStyle w:val="ConsPlusNonformat"/>
        <w:jc w:val="right"/>
        <w:rPr>
          <w:rFonts w:ascii="Times New Roman" w:hAnsi="Times New Roman" w:cs="Times New Roman"/>
          <w:sz w:val="24"/>
          <w:szCs w:val="24"/>
        </w:rPr>
      </w:pPr>
      <w:r w:rsidRPr="005A2D2D">
        <w:rPr>
          <w:rFonts w:ascii="Times New Roman" w:hAnsi="Times New Roman" w:cs="Times New Roman"/>
          <w:sz w:val="24"/>
          <w:szCs w:val="24"/>
        </w:rPr>
        <w:t xml:space="preserve">                                            </w:t>
      </w:r>
      <w:r>
        <w:rPr>
          <w:rFonts w:ascii="Times New Roman" w:hAnsi="Times New Roman" w:cs="Times New Roman"/>
          <w:sz w:val="24"/>
          <w:szCs w:val="24"/>
        </w:rPr>
        <w:t xml:space="preserve">                                             </w:t>
      </w:r>
      <w:r w:rsidR="00437B9D" w:rsidRPr="00437B9D">
        <w:rPr>
          <w:rFonts w:ascii="Times New Roman" w:hAnsi="Times New Roman" w:cs="Times New Roman"/>
          <w:sz w:val="24"/>
          <w:szCs w:val="24"/>
        </w:rPr>
        <w:t xml:space="preserve">             </w:t>
      </w:r>
      <w:r w:rsidRPr="005A2D2D">
        <w:rPr>
          <w:rFonts w:ascii="Times New Roman" w:hAnsi="Times New Roman" w:cs="Times New Roman"/>
          <w:sz w:val="24"/>
          <w:szCs w:val="24"/>
        </w:rPr>
        <w:t>Решением</w:t>
      </w:r>
      <w:r w:rsidR="00DA4A4C">
        <w:rPr>
          <w:rFonts w:ascii="Times New Roman" w:hAnsi="Times New Roman" w:cs="Times New Roman"/>
          <w:sz w:val="24"/>
          <w:szCs w:val="24"/>
        </w:rPr>
        <w:t xml:space="preserve"> </w:t>
      </w:r>
      <w:r w:rsidRPr="005A2D2D">
        <w:rPr>
          <w:rFonts w:ascii="Times New Roman" w:hAnsi="Times New Roman" w:cs="Times New Roman"/>
          <w:sz w:val="24"/>
          <w:szCs w:val="24"/>
        </w:rPr>
        <w:t xml:space="preserve">Думы </w:t>
      </w:r>
      <w:r>
        <w:rPr>
          <w:rFonts w:ascii="Times New Roman" w:hAnsi="Times New Roman" w:cs="Times New Roman"/>
          <w:sz w:val="24"/>
          <w:szCs w:val="24"/>
        </w:rPr>
        <w:t xml:space="preserve">администрации МО                                                                    </w:t>
      </w:r>
      <w:r w:rsidRPr="005A2D2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B2A2B" w:rsidRDefault="00BB2A2B" w:rsidP="00DA4A4C">
      <w:pPr>
        <w:pStyle w:val="ConsPlusNonformat"/>
        <w:tabs>
          <w:tab w:val="left" w:pos="5340"/>
        </w:tabs>
        <w:jc w:val="right"/>
        <w:rPr>
          <w:rFonts w:ascii="Times New Roman" w:hAnsi="Times New Roman" w:cs="Times New Roman"/>
          <w:sz w:val="24"/>
          <w:szCs w:val="24"/>
        </w:rPr>
      </w:pPr>
      <w:r>
        <w:rPr>
          <w:rFonts w:ascii="Times New Roman" w:hAnsi="Times New Roman" w:cs="Times New Roman"/>
          <w:sz w:val="24"/>
          <w:szCs w:val="24"/>
        </w:rPr>
        <w:tab/>
      </w:r>
      <w:r w:rsidR="00437B9D" w:rsidRPr="00437B9D">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Боханский</w:t>
      </w:r>
      <w:proofErr w:type="spellEnd"/>
      <w:r>
        <w:rPr>
          <w:rFonts w:ascii="Times New Roman" w:hAnsi="Times New Roman" w:cs="Times New Roman"/>
          <w:sz w:val="24"/>
          <w:szCs w:val="24"/>
        </w:rPr>
        <w:t xml:space="preserve"> район» </w:t>
      </w:r>
    </w:p>
    <w:p w:rsidR="00BB2A2B" w:rsidRPr="005A2D2D" w:rsidRDefault="00BB2A2B" w:rsidP="00DA4A4C">
      <w:pPr>
        <w:pStyle w:val="ConsPlusNonformat"/>
        <w:tabs>
          <w:tab w:val="left" w:pos="5340"/>
        </w:tabs>
        <w:jc w:val="right"/>
        <w:rPr>
          <w:rFonts w:ascii="Times New Roman" w:hAnsi="Times New Roman" w:cs="Times New Roman"/>
          <w:sz w:val="24"/>
          <w:szCs w:val="24"/>
        </w:rPr>
      </w:pPr>
      <w:r>
        <w:rPr>
          <w:rFonts w:ascii="Times New Roman" w:hAnsi="Times New Roman" w:cs="Times New Roman"/>
          <w:sz w:val="24"/>
          <w:szCs w:val="24"/>
        </w:rPr>
        <w:t xml:space="preserve">                                                                                         </w:t>
      </w:r>
      <w:r w:rsidR="00437B9D" w:rsidRPr="00915309">
        <w:rPr>
          <w:rFonts w:ascii="Times New Roman" w:hAnsi="Times New Roman" w:cs="Times New Roman"/>
          <w:sz w:val="24"/>
          <w:szCs w:val="24"/>
        </w:rPr>
        <w:t xml:space="preserve">                  </w:t>
      </w:r>
      <w:r w:rsidRPr="005A2D2D">
        <w:rPr>
          <w:rFonts w:ascii="Times New Roman" w:hAnsi="Times New Roman" w:cs="Times New Roman"/>
          <w:sz w:val="24"/>
          <w:szCs w:val="24"/>
        </w:rPr>
        <w:t xml:space="preserve">от </w:t>
      </w:r>
      <w:r w:rsidR="00052670">
        <w:rPr>
          <w:rFonts w:ascii="Times New Roman" w:hAnsi="Times New Roman" w:cs="Times New Roman"/>
          <w:sz w:val="24"/>
          <w:szCs w:val="24"/>
        </w:rPr>
        <w:t>20.12.</w:t>
      </w:r>
      <w:r w:rsidR="008E5269">
        <w:rPr>
          <w:rFonts w:ascii="Times New Roman" w:hAnsi="Times New Roman" w:cs="Times New Roman"/>
          <w:sz w:val="24"/>
          <w:szCs w:val="24"/>
        </w:rPr>
        <w:t>201</w:t>
      </w:r>
      <w:r w:rsidR="008E5269" w:rsidRPr="00B7306D">
        <w:rPr>
          <w:rFonts w:ascii="Times New Roman" w:hAnsi="Times New Roman" w:cs="Times New Roman"/>
          <w:sz w:val="24"/>
          <w:szCs w:val="24"/>
        </w:rPr>
        <w:t>8</w:t>
      </w:r>
      <w:r>
        <w:rPr>
          <w:rFonts w:ascii="Times New Roman" w:hAnsi="Times New Roman" w:cs="Times New Roman"/>
          <w:sz w:val="24"/>
          <w:szCs w:val="24"/>
        </w:rPr>
        <w:t>г.</w:t>
      </w:r>
      <w:r w:rsidR="00425D33">
        <w:rPr>
          <w:rFonts w:ascii="Times New Roman" w:hAnsi="Times New Roman" w:cs="Times New Roman"/>
          <w:sz w:val="24"/>
          <w:szCs w:val="24"/>
        </w:rPr>
        <w:t xml:space="preserve"> </w:t>
      </w:r>
      <w:r w:rsidRPr="005A2D2D">
        <w:rPr>
          <w:rFonts w:ascii="Times New Roman" w:hAnsi="Times New Roman" w:cs="Times New Roman"/>
          <w:sz w:val="24"/>
          <w:szCs w:val="24"/>
        </w:rPr>
        <w:t xml:space="preserve"> № </w:t>
      </w:r>
      <w:r w:rsidR="00052670">
        <w:rPr>
          <w:rFonts w:ascii="Times New Roman" w:hAnsi="Times New Roman" w:cs="Times New Roman"/>
          <w:sz w:val="24"/>
          <w:szCs w:val="24"/>
        </w:rPr>
        <w:t>221</w:t>
      </w:r>
    </w:p>
    <w:p w:rsidR="00BB2A2B" w:rsidRPr="005A2D2D" w:rsidRDefault="00BB2A2B" w:rsidP="00BB2A2B">
      <w:pPr>
        <w:pStyle w:val="ConsPlusNonformat"/>
        <w:jc w:val="both"/>
        <w:rPr>
          <w:rFonts w:ascii="Times New Roman" w:hAnsi="Times New Roman" w:cs="Times New Roman"/>
          <w:sz w:val="24"/>
          <w:szCs w:val="24"/>
        </w:rPr>
      </w:pPr>
    </w:p>
    <w:p w:rsidR="00BB2A2B" w:rsidRPr="00AD6443" w:rsidRDefault="00BB2A2B" w:rsidP="00BB2A2B">
      <w:pPr>
        <w:pStyle w:val="ConsPlusNonformat"/>
        <w:jc w:val="center"/>
        <w:rPr>
          <w:rFonts w:ascii="Times New Roman" w:hAnsi="Times New Roman" w:cs="Times New Roman"/>
          <w:sz w:val="24"/>
          <w:szCs w:val="24"/>
        </w:rPr>
      </w:pPr>
    </w:p>
    <w:p w:rsidR="00AD6443" w:rsidRPr="00437B9D" w:rsidRDefault="00AD6443" w:rsidP="00BB2A2B">
      <w:pPr>
        <w:pStyle w:val="ConsPlusNonformat"/>
        <w:jc w:val="center"/>
        <w:rPr>
          <w:rFonts w:ascii="Times New Roman" w:hAnsi="Times New Roman" w:cs="Times New Roman"/>
          <w:sz w:val="24"/>
          <w:szCs w:val="24"/>
        </w:rPr>
      </w:pPr>
    </w:p>
    <w:p w:rsidR="00AD6443" w:rsidRPr="00437B9D" w:rsidRDefault="00AD6443" w:rsidP="00BB2A2B">
      <w:pPr>
        <w:pStyle w:val="ConsPlusNonformat"/>
        <w:jc w:val="center"/>
        <w:rPr>
          <w:rFonts w:ascii="Times New Roman" w:hAnsi="Times New Roman" w:cs="Times New Roman"/>
          <w:sz w:val="24"/>
          <w:szCs w:val="24"/>
        </w:rPr>
      </w:pPr>
    </w:p>
    <w:p w:rsidR="00AD6443" w:rsidRPr="00437B9D" w:rsidRDefault="00AD6443" w:rsidP="00BB2A2B">
      <w:pPr>
        <w:pStyle w:val="ConsPlusNonformat"/>
        <w:jc w:val="center"/>
        <w:rPr>
          <w:rFonts w:ascii="Times New Roman" w:hAnsi="Times New Roman" w:cs="Times New Roman"/>
          <w:sz w:val="24"/>
          <w:szCs w:val="24"/>
        </w:rPr>
      </w:pPr>
    </w:p>
    <w:p w:rsidR="00AD6443" w:rsidRPr="00437B9D" w:rsidRDefault="00AD6443" w:rsidP="00BB2A2B">
      <w:pPr>
        <w:pStyle w:val="ConsPlusNonformat"/>
        <w:jc w:val="center"/>
        <w:rPr>
          <w:rFonts w:ascii="Times New Roman" w:hAnsi="Times New Roman" w:cs="Times New Roman"/>
          <w:sz w:val="24"/>
          <w:szCs w:val="24"/>
        </w:rPr>
      </w:pPr>
    </w:p>
    <w:p w:rsidR="00AD6443" w:rsidRPr="00437B9D" w:rsidRDefault="00AD6443" w:rsidP="00BB2A2B">
      <w:pPr>
        <w:pStyle w:val="ConsPlusNonformat"/>
        <w:jc w:val="center"/>
        <w:rPr>
          <w:rFonts w:ascii="Times New Roman" w:hAnsi="Times New Roman" w:cs="Times New Roman"/>
          <w:sz w:val="24"/>
          <w:szCs w:val="24"/>
        </w:rPr>
      </w:pPr>
    </w:p>
    <w:p w:rsidR="00AD6443" w:rsidRPr="00437B9D" w:rsidRDefault="00AD6443" w:rsidP="00BB2A2B">
      <w:pPr>
        <w:pStyle w:val="ConsPlusNonformat"/>
        <w:jc w:val="center"/>
        <w:rPr>
          <w:rFonts w:ascii="Times New Roman" w:hAnsi="Times New Roman" w:cs="Times New Roman"/>
          <w:sz w:val="24"/>
          <w:szCs w:val="24"/>
        </w:rPr>
      </w:pPr>
    </w:p>
    <w:p w:rsidR="00AD6443" w:rsidRPr="00437B9D" w:rsidRDefault="00AD6443" w:rsidP="00BB2A2B">
      <w:pPr>
        <w:pStyle w:val="ConsPlusNonformat"/>
        <w:jc w:val="center"/>
        <w:rPr>
          <w:rFonts w:ascii="Times New Roman" w:hAnsi="Times New Roman" w:cs="Times New Roman"/>
          <w:sz w:val="24"/>
          <w:szCs w:val="24"/>
        </w:rPr>
      </w:pPr>
    </w:p>
    <w:p w:rsidR="00BB2A2B" w:rsidRPr="00437B9D" w:rsidRDefault="00BB2A2B" w:rsidP="00BB2A2B">
      <w:pPr>
        <w:pStyle w:val="ConsPlusNonformat"/>
        <w:jc w:val="center"/>
        <w:rPr>
          <w:rFonts w:ascii="Times New Roman" w:hAnsi="Times New Roman" w:cs="Times New Roman"/>
          <w:b/>
          <w:sz w:val="32"/>
          <w:szCs w:val="32"/>
        </w:rPr>
      </w:pPr>
      <w:r w:rsidRPr="00437B9D">
        <w:rPr>
          <w:rFonts w:ascii="Times New Roman" w:hAnsi="Times New Roman" w:cs="Times New Roman"/>
          <w:b/>
          <w:sz w:val="32"/>
          <w:szCs w:val="32"/>
        </w:rPr>
        <w:t>СТРАТЕГИЯ</w:t>
      </w:r>
      <w:r w:rsidR="003D1B82">
        <w:rPr>
          <w:rFonts w:ascii="Times New Roman" w:hAnsi="Times New Roman" w:cs="Times New Roman"/>
          <w:b/>
          <w:sz w:val="32"/>
          <w:szCs w:val="32"/>
        </w:rPr>
        <w:t xml:space="preserve"> </w:t>
      </w:r>
    </w:p>
    <w:p w:rsidR="00437B9D" w:rsidRPr="00915309" w:rsidRDefault="00BB2A2B" w:rsidP="00BB2A2B">
      <w:pPr>
        <w:pStyle w:val="ConsPlusNonformat"/>
        <w:jc w:val="center"/>
        <w:rPr>
          <w:rFonts w:ascii="Times New Roman" w:hAnsi="Times New Roman" w:cs="Times New Roman"/>
          <w:b/>
          <w:sz w:val="32"/>
          <w:szCs w:val="32"/>
        </w:rPr>
      </w:pPr>
      <w:r w:rsidRPr="00437B9D">
        <w:rPr>
          <w:rFonts w:ascii="Times New Roman" w:hAnsi="Times New Roman" w:cs="Times New Roman"/>
          <w:b/>
          <w:sz w:val="32"/>
          <w:szCs w:val="32"/>
        </w:rPr>
        <w:t xml:space="preserve">СОЦИАЛЬНО-ЭКОНОМИЧЕСКОГО РАЗВИТИЯ </w:t>
      </w:r>
    </w:p>
    <w:p w:rsidR="00BB2A2B" w:rsidRPr="00437B9D" w:rsidRDefault="00BB2A2B" w:rsidP="00BB2A2B">
      <w:pPr>
        <w:pStyle w:val="ConsPlusNonformat"/>
        <w:jc w:val="center"/>
        <w:rPr>
          <w:rFonts w:ascii="Times New Roman" w:hAnsi="Times New Roman" w:cs="Times New Roman"/>
          <w:b/>
          <w:sz w:val="32"/>
          <w:szCs w:val="32"/>
        </w:rPr>
      </w:pPr>
      <w:r w:rsidRPr="00437B9D">
        <w:rPr>
          <w:rFonts w:ascii="Times New Roman" w:hAnsi="Times New Roman" w:cs="Times New Roman"/>
          <w:b/>
          <w:sz w:val="32"/>
          <w:szCs w:val="32"/>
        </w:rPr>
        <w:t>МУНИЦИПАЛЬНОГО ОБРАЗОВАНИЯ «БОХАНСКИЙ РАЙОН»</w:t>
      </w:r>
    </w:p>
    <w:p w:rsidR="00BB2A2B" w:rsidRPr="00B81B85" w:rsidRDefault="00BB2A2B" w:rsidP="00BB2A2B">
      <w:pPr>
        <w:pStyle w:val="ConsPlusNonformat"/>
        <w:jc w:val="center"/>
        <w:rPr>
          <w:rFonts w:ascii="Times New Roman" w:hAnsi="Times New Roman" w:cs="Times New Roman"/>
          <w:b/>
          <w:sz w:val="32"/>
          <w:szCs w:val="32"/>
        </w:rPr>
      </w:pPr>
      <w:r w:rsidRPr="00437B9D">
        <w:rPr>
          <w:rFonts w:ascii="Times New Roman" w:hAnsi="Times New Roman" w:cs="Times New Roman"/>
          <w:b/>
          <w:sz w:val="32"/>
          <w:szCs w:val="32"/>
        </w:rPr>
        <w:t xml:space="preserve"> </w:t>
      </w:r>
      <w:r w:rsidRPr="00B81B85">
        <w:rPr>
          <w:rFonts w:ascii="Times New Roman" w:hAnsi="Times New Roman" w:cs="Times New Roman"/>
          <w:b/>
          <w:sz w:val="32"/>
          <w:szCs w:val="32"/>
        </w:rPr>
        <w:t xml:space="preserve">НА </w:t>
      </w:r>
      <w:r w:rsidR="00F621E8" w:rsidRPr="00B81B85">
        <w:rPr>
          <w:rFonts w:ascii="Times New Roman" w:hAnsi="Times New Roman" w:cs="Times New Roman"/>
          <w:b/>
          <w:sz w:val="32"/>
          <w:szCs w:val="32"/>
        </w:rPr>
        <w:t>ПЕРИОД ДО</w:t>
      </w:r>
      <w:r w:rsidR="00F036D0" w:rsidRPr="00B81B85">
        <w:rPr>
          <w:rFonts w:ascii="Times New Roman" w:hAnsi="Times New Roman" w:cs="Times New Roman"/>
          <w:b/>
          <w:sz w:val="32"/>
          <w:szCs w:val="32"/>
        </w:rPr>
        <w:t xml:space="preserve"> 2030</w:t>
      </w:r>
      <w:r w:rsidRPr="00B81B85">
        <w:rPr>
          <w:rFonts w:ascii="Times New Roman" w:hAnsi="Times New Roman" w:cs="Times New Roman"/>
          <w:b/>
          <w:sz w:val="32"/>
          <w:szCs w:val="32"/>
        </w:rPr>
        <w:t xml:space="preserve"> ГОД</w:t>
      </w:r>
      <w:r w:rsidR="00F036D0" w:rsidRPr="00B81B85">
        <w:rPr>
          <w:rFonts w:ascii="Times New Roman" w:hAnsi="Times New Roman" w:cs="Times New Roman"/>
          <w:b/>
          <w:sz w:val="32"/>
          <w:szCs w:val="32"/>
        </w:rPr>
        <w:t>А</w:t>
      </w:r>
    </w:p>
    <w:p w:rsidR="00BB2A2B" w:rsidRPr="00B81B85" w:rsidRDefault="00BB2A2B" w:rsidP="00BB2A2B">
      <w:pPr>
        <w:pStyle w:val="ConsPlusNonformat"/>
        <w:jc w:val="center"/>
        <w:rPr>
          <w:rFonts w:ascii="Times New Roman" w:hAnsi="Times New Roman" w:cs="Times New Roman"/>
          <w:sz w:val="24"/>
          <w:szCs w:val="24"/>
        </w:rPr>
      </w:pPr>
      <w:r w:rsidRPr="00B81B85">
        <w:rPr>
          <w:rFonts w:ascii="Times New Roman" w:hAnsi="Times New Roman" w:cs="Times New Roman"/>
          <w:sz w:val="24"/>
          <w:szCs w:val="24"/>
        </w:rPr>
        <w:t xml:space="preserve"> </w:t>
      </w:r>
    </w:p>
    <w:p w:rsidR="00BB2A2B" w:rsidRPr="005A2D2D" w:rsidRDefault="00BB2A2B" w:rsidP="00BB2A2B">
      <w:pPr>
        <w:pStyle w:val="ConsPlusNonformat"/>
        <w:jc w:val="center"/>
        <w:rPr>
          <w:rFonts w:ascii="Times New Roman" w:hAnsi="Times New Roman" w:cs="Times New Roman"/>
          <w:sz w:val="24"/>
          <w:szCs w:val="24"/>
        </w:rPr>
      </w:pPr>
    </w:p>
    <w:p w:rsidR="00BB2A2B" w:rsidRDefault="00BB2A2B" w:rsidP="00BB2A2B">
      <w:pPr>
        <w:pStyle w:val="ConsPlusNonformat"/>
        <w:jc w:val="center"/>
        <w:rPr>
          <w:rFonts w:ascii="Times New Roman" w:hAnsi="Times New Roman" w:cs="Times New Roman"/>
          <w:sz w:val="24"/>
          <w:szCs w:val="24"/>
        </w:rPr>
      </w:pPr>
    </w:p>
    <w:p w:rsidR="00BB2A2B" w:rsidRDefault="00BB2A2B" w:rsidP="00BB2A2B">
      <w:pPr>
        <w:pStyle w:val="ConsPlusNonformat"/>
        <w:jc w:val="center"/>
        <w:rPr>
          <w:rFonts w:ascii="Times New Roman" w:hAnsi="Times New Roman" w:cs="Times New Roman"/>
          <w:sz w:val="24"/>
          <w:szCs w:val="24"/>
        </w:rPr>
      </w:pPr>
    </w:p>
    <w:p w:rsidR="00BB2A2B" w:rsidRDefault="00BB2A2B" w:rsidP="00BB2A2B">
      <w:pPr>
        <w:pStyle w:val="ConsPlusNonformat"/>
        <w:jc w:val="center"/>
        <w:rPr>
          <w:rFonts w:ascii="Times New Roman" w:hAnsi="Times New Roman" w:cs="Times New Roman"/>
          <w:sz w:val="24"/>
          <w:szCs w:val="24"/>
        </w:rPr>
      </w:pPr>
    </w:p>
    <w:p w:rsidR="00BB2A2B" w:rsidRDefault="00BB2A2B" w:rsidP="00BB2A2B">
      <w:pPr>
        <w:pStyle w:val="ConsPlusNonformat"/>
        <w:jc w:val="center"/>
        <w:rPr>
          <w:rFonts w:ascii="Times New Roman" w:hAnsi="Times New Roman" w:cs="Times New Roman"/>
          <w:sz w:val="24"/>
          <w:szCs w:val="24"/>
        </w:rPr>
      </w:pPr>
    </w:p>
    <w:p w:rsidR="00BB2A2B" w:rsidRDefault="00BB2A2B" w:rsidP="00BB2A2B">
      <w:pPr>
        <w:pStyle w:val="ConsPlusNonformat"/>
        <w:jc w:val="center"/>
        <w:rPr>
          <w:rFonts w:ascii="Times New Roman" w:hAnsi="Times New Roman" w:cs="Times New Roman"/>
          <w:sz w:val="24"/>
          <w:szCs w:val="24"/>
        </w:rPr>
      </w:pPr>
    </w:p>
    <w:p w:rsidR="00BB2A2B" w:rsidRDefault="00BB2A2B" w:rsidP="00BB2A2B">
      <w:pPr>
        <w:pStyle w:val="ConsPlusNonformat"/>
        <w:jc w:val="center"/>
        <w:rPr>
          <w:rFonts w:ascii="Times New Roman" w:hAnsi="Times New Roman" w:cs="Times New Roman"/>
          <w:sz w:val="24"/>
          <w:szCs w:val="24"/>
        </w:rPr>
      </w:pPr>
    </w:p>
    <w:p w:rsidR="00BB2A2B" w:rsidRDefault="00BB2A2B" w:rsidP="00BB2A2B">
      <w:pPr>
        <w:pStyle w:val="ConsPlusNonformat"/>
        <w:jc w:val="center"/>
        <w:rPr>
          <w:rFonts w:ascii="Times New Roman" w:hAnsi="Times New Roman" w:cs="Times New Roman"/>
          <w:sz w:val="24"/>
          <w:szCs w:val="24"/>
        </w:rPr>
      </w:pPr>
    </w:p>
    <w:p w:rsidR="00BB2A2B" w:rsidRDefault="00BB2A2B" w:rsidP="00BB2A2B">
      <w:pPr>
        <w:pStyle w:val="ConsPlusNonformat"/>
        <w:jc w:val="center"/>
        <w:rPr>
          <w:rFonts w:ascii="Times New Roman" w:hAnsi="Times New Roman" w:cs="Times New Roman"/>
          <w:sz w:val="24"/>
          <w:szCs w:val="24"/>
        </w:rPr>
      </w:pPr>
    </w:p>
    <w:p w:rsidR="00BB2A2B" w:rsidRDefault="00BB2A2B" w:rsidP="00BB2A2B">
      <w:pPr>
        <w:pStyle w:val="ConsPlusNonformat"/>
        <w:jc w:val="center"/>
        <w:rPr>
          <w:rFonts w:ascii="Times New Roman" w:hAnsi="Times New Roman" w:cs="Times New Roman"/>
          <w:sz w:val="24"/>
          <w:szCs w:val="24"/>
        </w:rPr>
      </w:pPr>
    </w:p>
    <w:p w:rsidR="00BB2A2B" w:rsidRDefault="00BB2A2B" w:rsidP="00BB2A2B">
      <w:pPr>
        <w:pStyle w:val="ConsPlusNonformat"/>
        <w:jc w:val="center"/>
        <w:rPr>
          <w:rFonts w:ascii="Times New Roman" w:hAnsi="Times New Roman" w:cs="Times New Roman"/>
          <w:sz w:val="24"/>
          <w:szCs w:val="24"/>
        </w:rPr>
      </w:pPr>
    </w:p>
    <w:p w:rsidR="00BB2A2B" w:rsidRDefault="00BB2A2B" w:rsidP="00BB2A2B">
      <w:pPr>
        <w:pStyle w:val="ConsPlusNonformat"/>
        <w:jc w:val="center"/>
        <w:rPr>
          <w:rFonts w:ascii="Times New Roman" w:hAnsi="Times New Roman" w:cs="Times New Roman"/>
          <w:sz w:val="24"/>
          <w:szCs w:val="24"/>
        </w:rPr>
      </w:pPr>
    </w:p>
    <w:p w:rsidR="00BB2A2B" w:rsidRDefault="00BB2A2B" w:rsidP="00BB2A2B">
      <w:pPr>
        <w:pStyle w:val="ConsPlusNonformat"/>
        <w:jc w:val="center"/>
        <w:rPr>
          <w:rFonts w:ascii="Times New Roman" w:hAnsi="Times New Roman" w:cs="Times New Roman"/>
          <w:sz w:val="24"/>
          <w:szCs w:val="24"/>
        </w:rPr>
      </w:pPr>
    </w:p>
    <w:p w:rsidR="00BB2A2B" w:rsidRDefault="00BB2A2B" w:rsidP="00BB2A2B">
      <w:pPr>
        <w:pStyle w:val="ConsPlusNonformat"/>
        <w:jc w:val="center"/>
        <w:rPr>
          <w:rFonts w:ascii="Times New Roman" w:hAnsi="Times New Roman" w:cs="Times New Roman"/>
          <w:sz w:val="24"/>
          <w:szCs w:val="24"/>
        </w:rPr>
      </w:pPr>
    </w:p>
    <w:p w:rsidR="00BB2A2B" w:rsidRDefault="00BB2A2B" w:rsidP="00BB2A2B">
      <w:pPr>
        <w:pStyle w:val="ConsPlusNonformat"/>
        <w:jc w:val="center"/>
        <w:rPr>
          <w:rFonts w:ascii="Times New Roman" w:hAnsi="Times New Roman" w:cs="Times New Roman"/>
          <w:sz w:val="24"/>
          <w:szCs w:val="24"/>
        </w:rPr>
      </w:pPr>
    </w:p>
    <w:p w:rsidR="00BB2A2B" w:rsidRDefault="00BB2A2B" w:rsidP="00BB2A2B">
      <w:pPr>
        <w:pStyle w:val="ConsPlusNonformat"/>
        <w:jc w:val="center"/>
        <w:rPr>
          <w:rFonts w:ascii="Times New Roman" w:hAnsi="Times New Roman" w:cs="Times New Roman"/>
          <w:sz w:val="24"/>
          <w:szCs w:val="24"/>
        </w:rPr>
      </w:pPr>
    </w:p>
    <w:p w:rsidR="00BB2A2B" w:rsidRDefault="00BB2A2B" w:rsidP="00BB2A2B">
      <w:pPr>
        <w:pStyle w:val="ConsPlusNonformat"/>
        <w:jc w:val="center"/>
        <w:rPr>
          <w:rFonts w:ascii="Times New Roman" w:hAnsi="Times New Roman" w:cs="Times New Roman"/>
          <w:sz w:val="24"/>
          <w:szCs w:val="24"/>
        </w:rPr>
      </w:pPr>
    </w:p>
    <w:p w:rsidR="00BB2A2B" w:rsidRDefault="00BB2A2B" w:rsidP="00BB2A2B">
      <w:pPr>
        <w:pStyle w:val="ConsPlusNonformat"/>
        <w:jc w:val="center"/>
        <w:rPr>
          <w:rFonts w:ascii="Times New Roman" w:hAnsi="Times New Roman" w:cs="Times New Roman"/>
          <w:sz w:val="24"/>
          <w:szCs w:val="24"/>
        </w:rPr>
      </w:pPr>
    </w:p>
    <w:p w:rsidR="00BB2A2B" w:rsidRDefault="00BB2A2B" w:rsidP="00BB2A2B">
      <w:pPr>
        <w:pStyle w:val="ConsPlusNonformat"/>
        <w:jc w:val="center"/>
        <w:rPr>
          <w:rFonts w:ascii="Times New Roman" w:hAnsi="Times New Roman" w:cs="Times New Roman"/>
          <w:sz w:val="24"/>
          <w:szCs w:val="24"/>
        </w:rPr>
      </w:pPr>
    </w:p>
    <w:p w:rsidR="00BB2A2B" w:rsidRDefault="00BB2A2B" w:rsidP="00BB2A2B">
      <w:pPr>
        <w:pStyle w:val="ConsPlusNonformat"/>
        <w:jc w:val="center"/>
        <w:rPr>
          <w:rFonts w:ascii="Times New Roman" w:hAnsi="Times New Roman" w:cs="Times New Roman"/>
          <w:sz w:val="24"/>
          <w:szCs w:val="24"/>
        </w:rPr>
      </w:pPr>
    </w:p>
    <w:p w:rsidR="00BB2A2B" w:rsidRDefault="00BB2A2B" w:rsidP="00BB2A2B">
      <w:pPr>
        <w:pStyle w:val="ConsPlusNonformat"/>
        <w:jc w:val="center"/>
        <w:rPr>
          <w:rFonts w:ascii="Times New Roman" w:hAnsi="Times New Roman" w:cs="Times New Roman"/>
          <w:sz w:val="24"/>
          <w:szCs w:val="24"/>
        </w:rPr>
      </w:pPr>
    </w:p>
    <w:p w:rsidR="00BB2A2B" w:rsidRDefault="00BB2A2B" w:rsidP="00BB2A2B">
      <w:pPr>
        <w:pStyle w:val="ConsPlusNonformat"/>
        <w:jc w:val="center"/>
        <w:rPr>
          <w:rFonts w:ascii="Times New Roman" w:hAnsi="Times New Roman" w:cs="Times New Roman"/>
          <w:sz w:val="24"/>
          <w:szCs w:val="24"/>
        </w:rPr>
      </w:pPr>
    </w:p>
    <w:p w:rsidR="00BB2A2B" w:rsidRDefault="00BB2A2B" w:rsidP="00BB2A2B">
      <w:pPr>
        <w:pStyle w:val="ConsPlusNonformat"/>
        <w:jc w:val="center"/>
        <w:rPr>
          <w:rFonts w:ascii="Times New Roman" w:hAnsi="Times New Roman" w:cs="Times New Roman"/>
          <w:sz w:val="24"/>
          <w:szCs w:val="24"/>
        </w:rPr>
      </w:pPr>
    </w:p>
    <w:p w:rsidR="00BB2A2B" w:rsidRDefault="00BB2A2B" w:rsidP="00BB2A2B">
      <w:pPr>
        <w:pStyle w:val="ConsPlusNonformat"/>
        <w:jc w:val="center"/>
        <w:rPr>
          <w:rFonts w:ascii="Times New Roman" w:hAnsi="Times New Roman" w:cs="Times New Roman"/>
          <w:sz w:val="24"/>
          <w:szCs w:val="24"/>
        </w:rPr>
      </w:pPr>
    </w:p>
    <w:p w:rsidR="00BB2A2B" w:rsidRDefault="00BB2A2B" w:rsidP="00BB2A2B">
      <w:pPr>
        <w:pStyle w:val="ConsPlusNonformat"/>
        <w:jc w:val="center"/>
        <w:rPr>
          <w:rFonts w:ascii="Times New Roman" w:hAnsi="Times New Roman" w:cs="Times New Roman"/>
          <w:sz w:val="24"/>
          <w:szCs w:val="24"/>
        </w:rPr>
      </w:pPr>
    </w:p>
    <w:p w:rsidR="00BB2A2B" w:rsidRDefault="00BB2A2B" w:rsidP="00BB2A2B">
      <w:pPr>
        <w:pStyle w:val="ConsPlusNonformat"/>
        <w:jc w:val="center"/>
        <w:rPr>
          <w:rFonts w:ascii="Times New Roman" w:hAnsi="Times New Roman" w:cs="Times New Roman"/>
          <w:sz w:val="24"/>
          <w:szCs w:val="24"/>
        </w:rPr>
      </w:pPr>
    </w:p>
    <w:p w:rsidR="00BB2A2B" w:rsidRDefault="00BB2A2B" w:rsidP="00BB2A2B">
      <w:pPr>
        <w:pStyle w:val="ConsPlusNonformat"/>
        <w:jc w:val="center"/>
        <w:rPr>
          <w:rFonts w:ascii="Times New Roman" w:hAnsi="Times New Roman" w:cs="Times New Roman"/>
          <w:sz w:val="24"/>
          <w:szCs w:val="24"/>
        </w:rPr>
      </w:pPr>
    </w:p>
    <w:p w:rsidR="00BB2A2B" w:rsidRDefault="00BB2A2B" w:rsidP="00BB2A2B">
      <w:pPr>
        <w:pStyle w:val="ConsPlusNonformat"/>
        <w:jc w:val="center"/>
        <w:rPr>
          <w:rFonts w:ascii="Times New Roman" w:hAnsi="Times New Roman" w:cs="Times New Roman"/>
          <w:sz w:val="24"/>
          <w:szCs w:val="24"/>
        </w:rPr>
      </w:pPr>
    </w:p>
    <w:p w:rsidR="00F621E8" w:rsidRDefault="00F621E8" w:rsidP="00BB2A2B">
      <w:pPr>
        <w:pStyle w:val="ConsPlusNonformat"/>
        <w:jc w:val="center"/>
        <w:rPr>
          <w:rFonts w:ascii="Times New Roman" w:hAnsi="Times New Roman" w:cs="Times New Roman"/>
          <w:sz w:val="24"/>
          <w:szCs w:val="24"/>
        </w:rPr>
      </w:pPr>
    </w:p>
    <w:p w:rsidR="00D75A38" w:rsidRPr="00D75A38" w:rsidRDefault="00D75A38" w:rsidP="00BB2A2B">
      <w:pPr>
        <w:pStyle w:val="ConsPlusNonformat"/>
        <w:jc w:val="center"/>
        <w:rPr>
          <w:rFonts w:ascii="Times New Roman" w:hAnsi="Times New Roman" w:cs="Times New Roman"/>
          <w:b/>
          <w:sz w:val="24"/>
          <w:szCs w:val="24"/>
        </w:rPr>
      </w:pPr>
    </w:p>
    <w:p w:rsidR="00D75A38" w:rsidRPr="00D75A38" w:rsidRDefault="00D75A38" w:rsidP="00BB2A2B">
      <w:pPr>
        <w:pStyle w:val="ConsPlusNonformat"/>
        <w:jc w:val="center"/>
        <w:rPr>
          <w:rFonts w:ascii="Times New Roman" w:hAnsi="Times New Roman" w:cs="Times New Roman"/>
          <w:b/>
          <w:sz w:val="24"/>
          <w:szCs w:val="24"/>
        </w:rPr>
      </w:pPr>
    </w:p>
    <w:p w:rsidR="00D75A38" w:rsidRPr="00D75A38" w:rsidRDefault="00D75A38" w:rsidP="00BB2A2B">
      <w:pPr>
        <w:pStyle w:val="ConsPlusNonformat"/>
        <w:jc w:val="center"/>
        <w:rPr>
          <w:rFonts w:ascii="Times New Roman" w:hAnsi="Times New Roman" w:cs="Times New Roman"/>
          <w:b/>
          <w:sz w:val="24"/>
          <w:szCs w:val="24"/>
        </w:rPr>
      </w:pPr>
    </w:p>
    <w:p w:rsidR="00D75A38" w:rsidRPr="00D75A38" w:rsidRDefault="00D75A38" w:rsidP="00BB2A2B">
      <w:pPr>
        <w:pStyle w:val="ConsPlusNonformat"/>
        <w:jc w:val="center"/>
        <w:rPr>
          <w:rFonts w:ascii="Times New Roman" w:hAnsi="Times New Roman" w:cs="Times New Roman"/>
          <w:b/>
          <w:sz w:val="24"/>
          <w:szCs w:val="24"/>
        </w:rPr>
      </w:pPr>
    </w:p>
    <w:p w:rsidR="00BB2A2B" w:rsidRDefault="00BB2A2B" w:rsidP="00BB2A2B">
      <w:pPr>
        <w:pStyle w:val="ConsPlusNonformat"/>
        <w:jc w:val="center"/>
        <w:rPr>
          <w:rFonts w:ascii="Times New Roman" w:hAnsi="Times New Roman" w:cs="Times New Roman"/>
          <w:b/>
          <w:sz w:val="24"/>
          <w:szCs w:val="24"/>
        </w:rPr>
      </w:pPr>
      <w:r w:rsidRPr="00BA75E7">
        <w:rPr>
          <w:rFonts w:ascii="Times New Roman" w:hAnsi="Times New Roman" w:cs="Times New Roman"/>
          <w:b/>
          <w:sz w:val="24"/>
          <w:szCs w:val="24"/>
        </w:rPr>
        <w:t>Бохан 201</w:t>
      </w:r>
      <w:r w:rsidR="002F1663" w:rsidRPr="002F1663">
        <w:rPr>
          <w:rFonts w:ascii="Times New Roman" w:hAnsi="Times New Roman" w:cs="Times New Roman"/>
          <w:b/>
          <w:sz w:val="24"/>
          <w:szCs w:val="24"/>
        </w:rPr>
        <w:t>8</w:t>
      </w:r>
      <w:r w:rsidRPr="00BA75E7">
        <w:rPr>
          <w:rFonts w:ascii="Times New Roman" w:hAnsi="Times New Roman" w:cs="Times New Roman"/>
          <w:b/>
          <w:sz w:val="24"/>
          <w:szCs w:val="24"/>
        </w:rPr>
        <w:t xml:space="preserve"> год</w:t>
      </w:r>
    </w:p>
    <w:p w:rsidR="00A14CCE" w:rsidRDefault="00A14CCE" w:rsidP="00BB2A2B">
      <w:pPr>
        <w:pStyle w:val="ConsPlusNonformat"/>
        <w:jc w:val="center"/>
        <w:rPr>
          <w:rFonts w:ascii="Times New Roman" w:hAnsi="Times New Roman" w:cs="Times New Roman"/>
          <w:b/>
          <w:sz w:val="24"/>
          <w:szCs w:val="24"/>
        </w:rPr>
      </w:pPr>
    </w:p>
    <w:p w:rsidR="00BB2A2B" w:rsidRPr="00437B9D" w:rsidRDefault="00BB2A2B" w:rsidP="00437B9D">
      <w:pPr>
        <w:pStyle w:val="ConsPlusNormal"/>
        <w:tabs>
          <w:tab w:val="left" w:pos="825"/>
        </w:tabs>
        <w:jc w:val="center"/>
        <w:rPr>
          <w:b/>
          <w:sz w:val="32"/>
          <w:szCs w:val="32"/>
        </w:rPr>
      </w:pPr>
      <w:r w:rsidRPr="00437B9D">
        <w:rPr>
          <w:b/>
          <w:sz w:val="32"/>
          <w:szCs w:val="32"/>
        </w:rPr>
        <w:lastRenderedPageBreak/>
        <w:t>Оглавление стратегии социально-экономического развития МО «</w:t>
      </w:r>
      <w:proofErr w:type="spellStart"/>
      <w:r w:rsidRPr="00437B9D">
        <w:rPr>
          <w:b/>
          <w:sz w:val="32"/>
          <w:szCs w:val="32"/>
        </w:rPr>
        <w:t>Боханский</w:t>
      </w:r>
      <w:proofErr w:type="spellEnd"/>
      <w:r w:rsidRPr="00437B9D">
        <w:rPr>
          <w:b/>
          <w:sz w:val="32"/>
          <w:szCs w:val="32"/>
        </w:rPr>
        <w:t xml:space="preserve"> район» на </w:t>
      </w:r>
      <w:r w:rsidR="00F036D0" w:rsidRPr="00437B9D">
        <w:rPr>
          <w:b/>
          <w:sz w:val="32"/>
          <w:szCs w:val="32"/>
        </w:rPr>
        <w:t xml:space="preserve">период до </w:t>
      </w:r>
      <w:r w:rsidRPr="00437B9D">
        <w:rPr>
          <w:b/>
          <w:sz w:val="32"/>
          <w:szCs w:val="32"/>
        </w:rPr>
        <w:t>2030 год</w:t>
      </w:r>
      <w:r w:rsidR="00F036D0" w:rsidRPr="00437B9D">
        <w:rPr>
          <w:b/>
          <w:sz w:val="32"/>
          <w:szCs w:val="32"/>
        </w:rPr>
        <w:t>а</w:t>
      </w:r>
    </w:p>
    <w:p w:rsidR="001B46D9" w:rsidRDefault="001B46D9" w:rsidP="00BB2A2B">
      <w:pPr>
        <w:pStyle w:val="ConsPlusNormal"/>
        <w:tabs>
          <w:tab w:val="left" w:pos="825"/>
        </w:tabs>
        <w:rPr>
          <w:sz w:val="28"/>
          <w:szCs w:val="28"/>
        </w:rPr>
      </w:pPr>
    </w:p>
    <w:p w:rsidR="001B46D9" w:rsidRPr="003E3A87" w:rsidRDefault="001B46D9" w:rsidP="00BB2A2B">
      <w:pPr>
        <w:pStyle w:val="ConsPlusNormal"/>
        <w:tabs>
          <w:tab w:val="left" w:pos="825"/>
        </w:tabs>
        <w:rPr>
          <w:sz w:val="28"/>
          <w:szCs w:val="28"/>
        </w:rPr>
      </w:pPr>
      <w:r>
        <w:rPr>
          <w:sz w:val="28"/>
          <w:szCs w:val="28"/>
        </w:rPr>
        <w:t>Паспорт стратегии социально-экономического развития МО «</w:t>
      </w:r>
      <w:proofErr w:type="spellStart"/>
      <w:r>
        <w:rPr>
          <w:sz w:val="28"/>
          <w:szCs w:val="28"/>
        </w:rPr>
        <w:t>Боханский</w:t>
      </w:r>
      <w:proofErr w:type="spellEnd"/>
      <w:r>
        <w:rPr>
          <w:sz w:val="28"/>
          <w:szCs w:val="28"/>
        </w:rPr>
        <w:t xml:space="preserve"> район» на </w:t>
      </w:r>
      <w:r w:rsidR="00F621E8">
        <w:rPr>
          <w:sz w:val="28"/>
          <w:szCs w:val="28"/>
        </w:rPr>
        <w:t>период до 2030</w:t>
      </w:r>
      <w:r>
        <w:rPr>
          <w:sz w:val="28"/>
          <w:szCs w:val="28"/>
        </w:rPr>
        <w:t xml:space="preserve"> год</w:t>
      </w:r>
      <w:r w:rsidR="00F621E8">
        <w:rPr>
          <w:sz w:val="28"/>
          <w:szCs w:val="28"/>
        </w:rPr>
        <w:t>а</w:t>
      </w:r>
      <w:proofErr w:type="gramStart"/>
      <w:r w:rsidR="00C73AE3">
        <w:rPr>
          <w:sz w:val="28"/>
          <w:szCs w:val="28"/>
        </w:rPr>
        <w:t xml:space="preserve"> …………………………………………………………</w:t>
      </w:r>
      <w:r w:rsidR="004D144D">
        <w:rPr>
          <w:sz w:val="28"/>
          <w:szCs w:val="28"/>
        </w:rPr>
        <w:t>….</w:t>
      </w:r>
      <w:proofErr w:type="gramEnd"/>
      <w:r>
        <w:rPr>
          <w:sz w:val="28"/>
          <w:szCs w:val="28"/>
        </w:rPr>
        <w:t>стр.</w:t>
      </w:r>
      <w:r w:rsidR="003E3A87" w:rsidRPr="003E3A87">
        <w:rPr>
          <w:sz w:val="28"/>
          <w:szCs w:val="28"/>
        </w:rPr>
        <w:t xml:space="preserve"> </w:t>
      </w:r>
      <w:r w:rsidR="003E3A87">
        <w:rPr>
          <w:sz w:val="28"/>
          <w:szCs w:val="28"/>
        </w:rPr>
        <w:t>–</w:t>
      </w:r>
      <w:r w:rsidR="003E3A87" w:rsidRPr="003E3A87">
        <w:rPr>
          <w:sz w:val="28"/>
          <w:szCs w:val="28"/>
        </w:rPr>
        <w:t xml:space="preserve"> 3</w:t>
      </w:r>
      <w:r w:rsidR="003E3A87">
        <w:rPr>
          <w:sz w:val="28"/>
          <w:szCs w:val="28"/>
        </w:rPr>
        <w:t>.</w:t>
      </w:r>
    </w:p>
    <w:p w:rsidR="00BB2A2B" w:rsidRPr="00D61B80" w:rsidRDefault="00BB2A2B" w:rsidP="00BB2A2B">
      <w:pPr>
        <w:jc w:val="center"/>
        <w:rPr>
          <w:b/>
          <w:color w:val="3366FF"/>
          <w:sz w:val="28"/>
          <w:szCs w:val="28"/>
        </w:rPr>
      </w:pPr>
      <w:r>
        <w:tab/>
      </w:r>
      <w:r w:rsidR="00DB1B83" w:rsidRPr="00D61B80">
        <w:rPr>
          <w:b/>
          <w:color w:val="3366FF"/>
          <w:sz w:val="28"/>
          <w:szCs w:val="28"/>
        </w:rPr>
        <w:fldChar w:fldCharType="begin"/>
      </w:r>
      <w:r w:rsidRPr="00D61B80">
        <w:rPr>
          <w:b/>
          <w:color w:val="3366FF"/>
          <w:sz w:val="28"/>
          <w:szCs w:val="28"/>
        </w:rPr>
        <w:instrText xml:space="preserve"> TOC \o "1-3" \h \z \u </w:instrText>
      </w:r>
      <w:r w:rsidR="00DB1B83" w:rsidRPr="00D61B80">
        <w:rPr>
          <w:b/>
          <w:color w:val="3366FF"/>
          <w:sz w:val="28"/>
          <w:szCs w:val="28"/>
        </w:rPr>
        <w:fldChar w:fldCharType="separate"/>
      </w:r>
    </w:p>
    <w:p w:rsidR="00BB2A2B" w:rsidRPr="00AD2941" w:rsidRDefault="00D61B80" w:rsidP="00D61B80">
      <w:pPr>
        <w:rPr>
          <w:b/>
          <w:sz w:val="28"/>
          <w:szCs w:val="28"/>
        </w:rPr>
      </w:pPr>
      <w:r w:rsidRPr="00F621E8">
        <w:rPr>
          <w:b/>
          <w:noProof/>
          <w:sz w:val="28"/>
          <w:szCs w:val="28"/>
        </w:rPr>
        <w:t xml:space="preserve">Раздел 1. </w:t>
      </w:r>
      <w:r w:rsidRPr="00F621E8">
        <w:rPr>
          <w:b/>
          <w:sz w:val="28"/>
          <w:szCs w:val="28"/>
        </w:rPr>
        <w:t>Оценка достигнутых целей социально-экономического развития МО "Боханский район"</w:t>
      </w:r>
      <w:r w:rsidR="00665F31">
        <w:rPr>
          <w:b/>
          <w:sz w:val="28"/>
          <w:szCs w:val="28"/>
        </w:rPr>
        <w:t xml:space="preserve"> </w:t>
      </w:r>
      <w:r w:rsidR="00C73AE3">
        <w:rPr>
          <w:b/>
          <w:sz w:val="28"/>
          <w:szCs w:val="28"/>
        </w:rPr>
        <w:t>……………………………………………………………</w:t>
      </w:r>
      <w:r w:rsidRPr="00AD2941">
        <w:rPr>
          <w:b/>
          <w:sz w:val="28"/>
          <w:szCs w:val="28"/>
        </w:rPr>
        <w:t>стр.</w:t>
      </w:r>
      <w:r w:rsidR="003E3A87" w:rsidRPr="00AD2941">
        <w:rPr>
          <w:b/>
          <w:sz w:val="28"/>
          <w:szCs w:val="28"/>
        </w:rPr>
        <w:t xml:space="preserve"> - 4.</w:t>
      </w:r>
    </w:p>
    <w:p w:rsidR="00D61B80" w:rsidRDefault="00D61B80" w:rsidP="00D61B80">
      <w:pPr>
        <w:rPr>
          <w:sz w:val="28"/>
          <w:szCs w:val="28"/>
        </w:rPr>
      </w:pPr>
      <w:r>
        <w:rPr>
          <w:sz w:val="28"/>
          <w:szCs w:val="28"/>
        </w:rPr>
        <w:t>1.1. Социально-экономическое положение муниципального образования "Боханский район"</w:t>
      </w:r>
      <w:r w:rsidR="00C73AE3">
        <w:rPr>
          <w:sz w:val="28"/>
          <w:szCs w:val="28"/>
        </w:rPr>
        <w:t xml:space="preserve"> ………………………………………………………………</w:t>
      </w:r>
      <w:r>
        <w:rPr>
          <w:sz w:val="28"/>
          <w:szCs w:val="28"/>
        </w:rPr>
        <w:t>стр.</w:t>
      </w:r>
      <w:r w:rsidR="003E3A87">
        <w:rPr>
          <w:sz w:val="28"/>
          <w:szCs w:val="28"/>
        </w:rPr>
        <w:t xml:space="preserve"> - 4.</w:t>
      </w:r>
    </w:p>
    <w:p w:rsidR="00D61B80" w:rsidRDefault="00D61B80" w:rsidP="00D61B80">
      <w:pPr>
        <w:rPr>
          <w:sz w:val="28"/>
          <w:szCs w:val="28"/>
        </w:rPr>
      </w:pPr>
      <w:r>
        <w:rPr>
          <w:sz w:val="28"/>
          <w:szCs w:val="28"/>
        </w:rPr>
        <w:t>1.2. Основные проблемы социально-экономического развития МО "Боханский район"</w:t>
      </w:r>
      <w:r w:rsidR="00DA4A4C">
        <w:rPr>
          <w:sz w:val="28"/>
          <w:szCs w:val="28"/>
        </w:rPr>
        <w:t xml:space="preserve"> </w:t>
      </w:r>
      <w:r w:rsidR="00C73AE3">
        <w:rPr>
          <w:sz w:val="28"/>
          <w:szCs w:val="28"/>
        </w:rPr>
        <w:t>…………………………………………………………………………...с</w:t>
      </w:r>
      <w:r w:rsidR="00DA4A4C">
        <w:rPr>
          <w:sz w:val="28"/>
          <w:szCs w:val="28"/>
        </w:rPr>
        <w:t>тр.</w:t>
      </w:r>
      <w:r w:rsidR="003E3A87">
        <w:rPr>
          <w:sz w:val="28"/>
          <w:szCs w:val="28"/>
        </w:rPr>
        <w:t xml:space="preserve"> - 1</w:t>
      </w:r>
      <w:r w:rsidR="00AF6D22">
        <w:rPr>
          <w:sz w:val="28"/>
          <w:szCs w:val="28"/>
        </w:rPr>
        <w:t>5</w:t>
      </w:r>
      <w:r w:rsidR="003E3A87">
        <w:rPr>
          <w:sz w:val="28"/>
          <w:szCs w:val="28"/>
        </w:rPr>
        <w:t>.</w:t>
      </w:r>
    </w:p>
    <w:p w:rsidR="00D61B80" w:rsidRDefault="00D61B80" w:rsidP="00D61B80">
      <w:pPr>
        <w:rPr>
          <w:sz w:val="28"/>
          <w:szCs w:val="28"/>
        </w:rPr>
      </w:pPr>
    </w:p>
    <w:p w:rsidR="00D61B80" w:rsidRPr="00AD2941" w:rsidRDefault="00D61B80" w:rsidP="00D61B80">
      <w:pPr>
        <w:rPr>
          <w:b/>
          <w:sz w:val="28"/>
          <w:szCs w:val="28"/>
        </w:rPr>
      </w:pPr>
      <w:r w:rsidRPr="00F621E8">
        <w:rPr>
          <w:b/>
          <w:sz w:val="28"/>
          <w:szCs w:val="28"/>
        </w:rPr>
        <w:t xml:space="preserve">Раздел 2.  Приоритеты, цели, задачи и направления социально-экономической политики </w:t>
      </w:r>
      <w:r w:rsidR="00520C9C" w:rsidRPr="00F621E8">
        <w:rPr>
          <w:b/>
          <w:sz w:val="28"/>
          <w:szCs w:val="28"/>
        </w:rPr>
        <w:t>МО "Боханский район"</w:t>
      </w:r>
      <w:r w:rsidRPr="00F621E8">
        <w:rPr>
          <w:b/>
          <w:sz w:val="28"/>
          <w:szCs w:val="28"/>
        </w:rPr>
        <w:t xml:space="preserve"> </w:t>
      </w:r>
      <w:r w:rsidR="00C73AE3">
        <w:rPr>
          <w:b/>
          <w:sz w:val="28"/>
          <w:szCs w:val="28"/>
        </w:rPr>
        <w:t>…………………………………………</w:t>
      </w:r>
      <w:r w:rsidR="00DA4A4C" w:rsidRPr="00AD2941">
        <w:rPr>
          <w:b/>
          <w:sz w:val="28"/>
          <w:szCs w:val="28"/>
        </w:rPr>
        <w:t>стр.</w:t>
      </w:r>
      <w:r w:rsidR="003E3A87" w:rsidRPr="00AD2941">
        <w:rPr>
          <w:b/>
          <w:sz w:val="28"/>
          <w:szCs w:val="28"/>
        </w:rPr>
        <w:t xml:space="preserve"> - 1</w:t>
      </w:r>
      <w:r w:rsidR="00AF6D22">
        <w:rPr>
          <w:b/>
          <w:sz w:val="28"/>
          <w:szCs w:val="28"/>
        </w:rPr>
        <w:t>9</w:t>
      </w:r>
      <w:r w:rsidR="003E3A87" w:rsidRPr="00AD2941">
        <w:rPr>
          <w:b/>
          <w:sz w:val="28"/>
          <w:szCs w:val="28"/>
        </w:rPr>
        <w:t>.</w:t>
      </w:r>
    </w:p>
    <w:p w:rsidR="00D61B80" w:rsidRPr="00D61B80" w:rsidRDefault="00D61B80" w:rsidP="00D61B80">
      <w:pPr>
        <w:rPr>
          <w:noProof/>
          <w:sz w:val="28"/>
          <w:szCs w:val="28"/>
        </w:rPr>
      </w:pPr>
    </w:p>
    <w:p w:rsidR="00520C9C" w:rsidRDefault="00520C9C" w:rsidP="00BB2A2B">
      <w:pPr>
        <w:tabs>
          <w:tab w:val="left" w:pos="480"/>
          <w:tab w:val="right" w:leader="dot" w:pos="9623"/>
        </w:tabs>
        <w:rPr>
          <w:sz w:val="28"/>
          <w:szCs w:val="28"/>
        </w:rPr>
      </w:pPr>
      <w:r w:rsidRPr="00F621E8">
        <w:rPr>
          <w:b/>
          <w:noProof/>
          <w:sz w:val="28"/>
          <w:szCs w:val="28"/>
        </w:rPr>
        <w:t xml:space="preserve">Раздел 3. </w:t>
      </w:r>
      <w:r w:rsidRPr="00F621E8">
        <w:rPr>
          <w:b/>
          <w:sz w:val="28"/>
          <w:szCs w:val="28"/>
        </w:rPr>
        <w:t>Система мероприятий, направленных на социально-экономическое развитие территории в долгосрочной перспективе</w:t>
      </w:r>
      <w:r w:rsidR="00C73AE3">
        <w:rPr>
          <w:b/>
          <w:sz w:val="28"/>
          <w:szCs w:val="28"/>
        </w:rPr>
        <w:t xml:space="preserve"> ……………………..</w:t>
      </w:r>
      <w:r w:rsidR="00AF6D22">
        <w:rPr>
          <w:b/>
          <w:sz w:val="28"/>
          <w:szCs w:val="28"/>
        </w:rPr>
        <w:t>.</w:t>
      </w:r>
      <w:r w:rsidRPr="00AD2941">
        <w:rPr>
          <w:b/>
          <w:sz w:val="28"/>
          <w:szCs w:val="28"/>
        </w:rPr>
        <w:t>стр.</w:t>
      </w:r>
      <w:r w:rsidR="003E3A87" w:rsidRPr="00AD2941">
        <w:rPr>
          <w:b/>
          <w:sz w:val="28"/>
          <w:szCs w:val="28"/>
        </w:rPr>
        <w:t xml:space="preserve"> - 2</w:t>
      </w:r>
      <w:r w:rsidR="00AF6D22">
        <w:rPr>
          <w:b/>
          <w:sz w:val="28"/>
          <w:szCs w:val="28"/>
        </w:rPr>
        <w:t>1</w:t>
      </w:r>
      <w:r w:rsidR="003E3A87" w:rsidRPr="00AD2941">
        <w:rPr>
          <w:b/>
          <w:sz w:val="28"/>
          <w:szCs w:val="28"/>
        </w:rPr>
        <w:t>.</w:t>
      </w:r>
    </w:p>
    <w:p w:rsidR="00520C9C" w:rsidRDefault="00520C9C" w:rsidP="00BB2A2B">
      <w:pPr>
        <w:tabs>
          <w:tab w:val="left" w:pos="480"/>
          <w:tab w:val="right" w:leader="dot" w:pos="9623"/>
        </w:tabs>
        <w:rPr>
          <w:sz w:val="28"/>
          <w:szCs w:val="28"/>
        </w:rPr>
      </w:pPr>
    </w:p>
    <w:p w:rsidR="00BB2A2B" w:rsidRPr="00AD2941" w:rsidRDefault="00520C9C" w:rsidP="00BB2A2B">
      <w:pPr>
        <w:tabs>
          <w:tab w:val="left" w:pos="480"/>
          <w:tab w:val="right" w:leader="dot" w:pos="9623"/>
        </w:tabs>
        <w:rPr>
          <w:b/>
          <w:sz w:val="28"/>
          <w:szCs w:val="28"/>
        </w:rPr>
      </w:pPr>
      <w:r w:rsidRPr="00F621E8">
        <w:rPr>
          <w:b/>
          <w:sz w:val="28"/>
          <w:szCs w:val="28"/>
        </w:rPr>
        <w:t>Раздел 4. Территориальное развитие муниципальных образований</w:t>
      </w:r>
      <w:r w:rsidR="00C73AE3">
        <w:rPr>
          <w:b/>
          <w:sz w:val="28"/>
          <w:szCs w:val="28"/>
        </w:rPr>
        <w:t xml:space="preserve"> …</w:t>
      </w:r>
      <w:r w:rsidRPr="00AD2941">
        <w:rPr>
          <w:b/>
          <w:sz w:val="28"/>
          <w:szCs w:val="28"/>
        </w:rPr>
        <w:t>стр.</w:t>
      </w:r>
      <w:r w:rsidR="003E3A87" w:rsidRPr="00AD2941">
        <w:rPr>
          <w:b/>
          <w:sz w:val="28"/>
          <w:szCs w:val="28"/>
        </w:rPr>
        <w:t xml:space="preserve"> - 2</w:t>
      </w:r>
      <w:r w:rsidR="00AF6D22">
        <w:rPr>
          <w:b/>
          <w:sz w:val="28"/>
          <w:szCs w:val="28"/>
        </w:rPr>
        <w:t>3</w:t>
      </w:r>
      <w:r w:rsidR="003E3A87" w:rsidRPr="00AD2941">
        <w:rPr>
          <w:b/>
          <w:sz w:val="28"/>
          <w:szCs w:val="28"/>
        </w:rPr>
        <w:t>.</w:t>
      </w:r>
    </w:p>
    <w:p w:rsidR="00520C9C" w:rsidRPr="00AD2941" w:rsidRDefault="00520C9C" w:rsidP="00BB2A2B">
      <w:pPr>
        <w:tabs>
          <w:tab w:val="left" w:pos="480"/>
          <w:tab w:val="right" w:leader="dot" w:pos="9623"/>
        </w:tabs>
        <w:rPr>
          <w:b/>
          <w:sz w:val="28"/>
          <w:szCs w:val="28"/>
        </w:rPr>
      </w:pPr>
    </w:p>
    <w:p w:rsidR="00520C9C" w:rsidRPr="00AD2941" w:rsidRDefault="00520C9C" w:rsidP="00BB2A2B">
      <w:pPr>
        <w:tabs>
          <w:tab w:val="left" w:pos="480"/>
          <w:tab w:val="right" w:leader="dot" w:pos="9623"/>
        </w:tabs>
        <w:rPr>
          <w:b/>
          <w:sz w:val="28"/>
          <w:szCs w:val="28"/>
        </w:rPr>
      </w:pPr>
      <w:r w:rsidRPr="00F621E8">
        <w:rPr>
          <w:b/>
          <w:sz w:val="28"/>
          <w:szCs w:val="28"/>
        </w:rPr>
        <w:t xml:space="preserve">Раздел 5. Показатели достижения целей социально-экономического </w:t>
      </w:r>
      <w:r w:rsidR="00DA4A4C">
        <w:rPr>
          <w:b/>
          <w:sz w:val="28"/>
          <w:szCs w:val="28"/>
        </w:rPr>
        <w:t>р</w:t>
      </w:r>
      <w:r w:rsidRPr="00F621E8">
        <w:rPr>
          <w:b/>
          <w:sz w:val="28"/>
          <w:szCs w:val="28"/>
        </w:rPr>
        <w:t>азвития Иркутской области, сроки и этапы реализации стратегии</w:t>
      </w:r>
      <w:r w:rsidR="001B46D9" w:rsidRPr="00F621E8">
        <w:rPr>
          <w:b/>
          <w:sz w:val="28"/>
          <w:szCs w:val="28"/>
        </w:rPr>
        <w:t xml:space="preserve"> </w:t>
      </w:r>
      <w:r w:rsidR="00C73AE3">
        <w:rPr>
          <w:b/>
          <w:sz w:val="28"/>
          <w:szCs w:val="28"/>
        </w:rPr>
        <w:t>……………..</w:t>
      </w:r>
      <w:r w:rsidR="001B46D9" w:rsidRPr="00AD2941">
        <w:rPr>
          <w:b/>
          <w:sz w:val="28"/>
          <w:szCs w:val="28"/>
        </w:rPr>
        <w:t>стр.</w:t>
      </w:r>
      <w:r w:rsidR="003E3A87" w:rsidRPr="00AD2941">
        <w:rPr>
          <w:b/>
          <w:sz w:val="28"/>
          <w:szCs w:val="28"/>
        </w:rPr>
        <w:t xml:space="preserve"> - </w:t>
      </w:r>
      <w:r w:rsidR="00AF6D22">
        <w:rPr>
          <w:b/>
          <w:sz w:val="28"/>
          <w:szCs w:val="28"/>
        </w:rPr>
        <w:t>4</w:t>
      </w:r>
      <w:r w:rsidR="00C21F1D">
        <w:rPr>
          <w:b/>
          <w:sz w:val="28"/>
          <w:szCs w:val="28"/>
        </w:rPr>
        <w:t>4</w:t>
      </w:r>
      <w:r w:rsidR="003E3A87" w:rsidRPr="00AD2941">
        <w:rPr>
          <w:b/>
          <w:sz w:val="28"/>
          <w:szCs w:val="28"/>
        </w:rPr>
        <w:t>.</w:t>
      </w:r>
    </w:p>
    <w:p w:rsidR="001B46D9" w:rsidRPr="00F621E8" w:rsidRDefault="001B46D9" w:rsidP="00BB2A2B">
      <w:pPr>
        <w:tabs>
          <w:tab w:val="left" w:pos="480"/>
          <w:tab w:val="right" w:leader="dot" w:pos="9623"/>
        </w:tabs>
        <w:rPr>
          <w:b/>
          <w:sz w:val="28"/>
          <w:szCs w:val="28"/>
        </w:rPr>
      </w:pPr>
    </w:p>
    <w:p w:rsidR="001B46D9" w:rsidRPr="00AD2941" w:rsidRDefault="001B46D9" w:rsidP="00BB2A2B">
      <w:pPr>
        <w:tabs>
          <w:tab w:val="left" w:pos="480"/>
          <w:tab w:val="right" w:leader="dot" w:pos="9623"/>
        </w:tabs>
        <w:rPr>
          <w:b/>
          <w:sz w:val="28"/>
          <w:szCs w:val="28"/>
        </w:rPr>
      </w:pPr>
      <w:r w:rsidRPr="00F621E8">
        <w:rPr>
          <w:b/>
          <w:sz w:val="28"/>
          <w:szCs w:val="28"/>
        </w:rPr>
        <w:t>Раздел 6. Ожидаемые результаты реализации стратегии</w:t>
      </w:r>
      <w:r w:rsidR="00C73AE3">
        <w:rPr>
          <w:b/>
          <w:sz w:val="28"/>
          <w:szCs w:val="28"/>
        </w:rPr>
        <w:t xml:space="preserve"> ………………</w:t>
      </w:r>
      <w:r w:rsidRPr="00AD2941">
        <w:rPr>
          <w:b/>
          <w:sz w:val="28"/>
          <w:szCs w:val="28"/>
        </w:rPr>
        <w:t>стр.</w:t>
      </w:r>
      <w:r w:rsidR="003E3A87" w:rsidRPr="00AD2941">
        <w:rPr>
          <w:b/>
          <w:sz w:val="28"/>
          <w:szCs w:val="28"/>
        </w:rPr>
        <w:t xml:space="preserve"> - </w:t>
      </w:r>
      <w:r w:rsidR="00AF6D22">
        <w:rPr>
          <w:b/>
          <w:sz w:val="28"/>
          <w:szCs w:val="28"/>
        </w:rPr>
        <w:t>4</w:t>
      </w:r>
      <w:r w:rsidR="00C21F1D">
        <w:rPr>
          <w:b/>
          <w:sz w:val="28"/>
          <w:szCs w:val="28"/>
        </w:rPr>
        <w:t>4</w:t>
      </w:r>
      <w:r w:rsidR="003E3A87" w:rsidRPr="00AD2941">
        <w:rPr>
          <w:b/>
          <w:sz w:val="28"/>
          <w:szCs w:val="28"/>
        </w:rPr>
        <w:t>.</w:t>
      </w:r>
    </w:p>
    <w:p w:rsidR="001B46D9" w:rsidRPr="00F621E8" w:rsidRDefault="001B46D9" w:rsidP="00BB2A2B">
      <w:pPr>
        <w:tabs>
          <w:tab w:val="left" w:pos="480"/>
          <w:tab w:val="right" w:leader="dot" w:pos="9623"/>
        </w:tabs>
        <w:rPr>
          <w:b/>
          <w:sz w:val="28"/>
          <w:szCs w:val="28"/>
        </w:rPr>
      </w:pPr>
    </w:p>
    <w:p w:rsidR="001B46D9" w:rsidRPr="00AD2941" w:rsidRDefault="001B46D9" w:rsidP="00BB2A2B">
      <w:pPr>
        <w:tabs>
          <w:tab w:val="left" w:pos="480"/>
          <w:tab w:val="right" w:leader="dot" w:pos="9623"/>
        </w:tabs>
        <w:rPr>
          <w:b/>
          <w:sz w:val="28"/>
          <w:szCs w:val="28"/>
        </w:rPr>
      </w:pPr>
      <w:r w:rsidRPr="00F621E8">
        <w:rPr>
          <w:b/>
          <w:sz w:val="28"/>
          <w:szCs w:val="28"/>
        </w:rPr>
        <w:t>Раздел 7. Оценка финансовых ресурсов, необходимых для реализации стратегии</w:t>
      </w:r>
      <w:r w:rsidR="00C73AE3">
        <w:rPr>
          <w:b/>
          <w:sz w:val="28"/>
          <w:szCs w:val="28"/>
        </w:rPr>
        <w:t xml:space="preserve"> ………………………………………………………………………</w:t>
      </w:r>
      <w:r w:rsidR="00DA4A4C" w:rsidRPr="00AD2941">
        <w:rPr>
          <w:b/>
          <w:sz w:val="28"/>
          <w:szCs w:val="28"/>
        </w:rPr>
        <w:t>стр.</w:t>
      </w:r>
      <w:r w:rsidR="003E3A87" w:rsidRPr="00AD2941">
        <w:rPr>
          <w:b/>
          <w:sz w:val="28"/>
          <w:szCs w:val="28"/>
        </w:rPr>
        <w:t xml:space="preserve"> - </w:t>
      </w:r>
      <w:r w:rsidR="00AF6D22">
        <w:rPr>
          <w:b/>
          <w:sz w:val="28"/>
          <w:szCs w:val="28"/>
        </w:rPr>
        <w:t>4</w:t>
      </w:r>
      <w:r w:rsidR="00C21F1D">
        <w:rPr>
          <w:b/>
          <w:sz w:val="28"/>
          <w:szCs w:val="28"/>
        </w:rPr>
        <w:t>5</w:t>
      </w:r>
      <w:r w:rsidR="00AD2941" w:rsidRPr="00AD2941">
        <w:rPr>
          <w:b/>
          <w:sz w:val="28"/>
          <w:szCs w:val="28"/>
        </w:rPr>
        <w:t>.</w:t>
      </w:r>
    </w:p>
    <w:p w:rsidR="001B46D9" w:rsidRPr="00F621E8" w:rsidRDefault="001B46D9" w:rsidP="00BB2A2B">
      <w:pPr>
        <w:tabs>
          <w:tab w:val="left" w:pos="480"/>
          <w:tab w:val="right" w:leader="dot" w:pos="9623"/>
        </w:tabs>
        <w:rPr>
          <w:b/>
          <w:sz w:val="28"/>
          <w:szCs w:val="28"/>
        </w:rPr>
      </w:pPr>
    </w:p>
    <w:p w:rsidR="001B46D9" w:rsidRPr="00AD2941" w:rsidRDefault="001B46D9" w:rsidP="00BB2A2B">
      <w:pPr>
        <w:tabs>
          <w:tab w:val="left" w:pos="480"/>
          <w:tab w:val="right" w:leader="dot" w:pos="9623"/>
        </w:tabs>
        <w:rPr>
          <w:b/>
          <w:sz w:val="28"/>
          <w:szCs w:val="28"/>
        </w:rPr>
      </w:pPr>
      <w:r w:rsidRPr="00F621E8">
        <w:rPr>
          <w:b/>
          <w:sz w:val="28"/>
          <w:szCs w:val="28"/>
        </w:rPr>
        <w:t>Раздел 8. Информация о муниципальных программах, утверждаемых в целях реализации стратегии</w:t>
      </w:r>
      <w:r w:rsidR="004D144D">
        <w:rPr>
          <w:b/>
          <w:sz w:val="28"/>
          <w:szCs w:val="28"/>
        </w:rPr>
        <w:t xml:space="preserve"> ………………………………………………………..</w:t>
      </w:r>
      <w:r w:rsidRPr="00AD2941">
        <w:rPr>
          <w:b/>
          <w:sz w:val="28"/>
          <w:szCs w:val="28"/>
        </w:rPr>
        <w:t>стр.</w:t>
      </w:r>
      <w:r w:rsidR="00AD2941" w:rsidRPr="00AD2941">
        <w:rPr>
          <w:b/>
          <w:sz w:val="28"/>
          <w:szCs w:val="28"/>
        </w:rPr>
        <w:t xml:space="preserve"> - </w:t>
      </w:r>
      <w:r w:rsidR="00AF6D22">
        <w:rPr>
          <w:b/>
          <w:sz w:val="28"/>
          <w:szCs w:val="28"/>
        </w:rPr>
        <w:t>4</w:t>
      </w:r>
      <w:r w:rsidR="00C21F1D">
        <w:rPr>
          <w:b/>
          <w:sz w:val="28"/>
          <w:szCs w:val="28"/>
        </w:rPr>
        <w:t>5</w:t>
      </w:r>
      <w:r w:rsidR="00AD2941" w:rsidRPr="00AD2941">
        <w:rPr>
          <w:b/>
          <w:sz w:val="28"/>
          <w:szCs w:val="28"/>
        </w:rPr>
        <w:t>.</w:t>
      </w:r>
    </w:p>
    <w:p w:rsidR="001B46D9" w:rsidRPr="00F621E8" w:rsidRDefault="001B46D9" w:rsidP="00BB2A2B">
      <w:pPr>
        <w:tabs>
          <w:tab w:val="left" w:pos="480"/>
          <w:tab w:val="right" w:leader="dot" w:pos="9623"/>
        </w:tabs>
        <w:rPr>
          <w:b/>
          <w:sz w:val="28"/>
          <w:szCs w:val="28"/>
        </w:rPr>
      </w:pPr>
    </w:p>
    <w:p w:rsidR="001B46D9" w:rsidRPr="00AD2941" w:rsidRDefault="001B46D9" w:rsidP="00BB2A2B">
      <w:pPr>
        <w:tabs>
          <w:tab w:val="left" w:pos="480"/>
          <w:tab w:val="right" w:leader="dot" w:pos="9623"/>
        </w:tabs>
        <w:rPr>
          <w:b/>
          <w:sz w:val="28"/>
          <w:szCs w:val="28"/>
        </w:rPr>
      </w:pPr>
      <w:r w:rsidRPr="00F621E8">
        <w:rPr>
          <w:b/>
          <w:sz w:val="28"/>
          <w:szCs w:val="28"/>
        </w:rPr>
        <w:t>Раздел 9. Орга</w:t>
      </w:r>
      <w:r w:rsidR="004D144D">
        <w:rPr>
          <w:b/>
          <w:sz w:val="28"/>
          <w:szCs w:val="28"/>
        </w:rPr>
        <w:t>низация реализации стратегии ……………………………</w:t>
      </w:r>
      <w:r w:rsidRPr="00AD2941">
        <w:rPr>
          <w:b/>
          <w:sz w:val="28"/>
          <w:szCs w:val="28"/>
        </w:rPr>
        <w:t>стр.</w:t>
      </w:r>
      <w:r w:rsidR="00AD2941" w:rsidRPr="00AD2941">
        <w:rPr>
          <w:b/>
          <w:sz w:val="28"/>
          <w:szCs w:val="28"/>
        </w:rPr>
        <w:t xml:space="preserve"> -</w:t>
      </w:r>
      <w:r w:rsidR="00AF6D22">
        <w:rPr>
          <w:b/>
          <w:sz w:val="28"/>
          <w:szCs w:val="28"/>
        </w:rPr>
        <w:t xml:space="preserve"> 45</w:t>
      </w:r>
      <w:r w:rsidR="00AD2941" w:rsidRPr="00AD2941">
        <w:rPr>
          <w:b/>
          <w:sz w:val="28"/>
          <w:szCs w:val="28"/>
        </w:rPr>
        <w:t>.</w:t>
      </w:r>
    </w:p>
    <w:p w:rsidR="001B46D9" w:rsidRPr="00F621E8" w:rsidRDefault="001B46D9" w:rsidP="00BB2A2B">
      <w:pPr>
        <w:tabs>
          <w:tab w:val="left" w:pos="480"/>
          <w:tab w:val="right" w:leader="dot" w:pos="9623"/>
        </w:tabs>
        <w:rPr>
          <w:b/>
          <w:sz w:val="28"/>
          <w:szCs w:val="28"/>
        </w:rPr>
      </w:pPr>
    </w:p>
    <w:p w:rsidR="001B46D9" w:rsidRDefault="001B46D9" w:rsidP="00BB2A2B">
      <w:pPr>
        <w:tabs>
          <w:tab w:val="left" w:pos="480"/>
          <w:tab w:val="right" w:leader="dot" w:pos="9623"/>
        </w:tabs>
        <w:rPr>
          <w:noProof/>
          <w:sz w:val="28"/>
          <w:szCs w:val="28"/>
        </w:rPr>
      </w:pPr>
    </w:p>
    <w:p w:rsidR="009F3546" w:rsidRDefault="009F3546" w:rsidP="00BB2A2B">
      <w:pPr>
        <w:tabs>
          <w:tab w:val="left" w:pos="480"/>
          <w:tab w:val="right" w:leader="dot" w:pos="9623"/>
        </w:tabs>
        <w:rPr>
          <w:noProof/>
          <w:sz w:val="28"/>
          <w:szCs w:val="28"/>
        </w:rPr>
      </w:pPr>
    </w:p>
    <w:p w:rsidR="009F3546" w:rsidRDefault="009F3546" w:rsidP="00BB2A2B">
      <w:pPr>
        <w:tabs>
          <w:tab w:val="left" w:pos="480"/>
          <w:tab w:val="right" w:leader="dot" w:pos="9623"/>
        </w:tabs>
        <w:rPr>
          <w:noProof/>
          <w:sz w:val="28"/>
          <w:szCs w:val="28"/>
        </w:rPr>
      </w:pPr>
    </w:p>
    <w:p w:rsidR="009F3546" w:rsidRDefault="009F3546" w:rsidP="00BB2A2B">
      <w:pPr>
        <w:tabs>
          <w:tab w:val="left" w:pos="480"/>
          <w:tab w:val="right" w:leader="dot" w:pos="9623"/>
        </w:tabs>
        <w:rPr>
          <w:noProof/>
          <w:sz w:val="28"/>
          <w:szCs w:val="28"/>
        </w:rPr>
      </w:pPr>
    </w:p>
    <w:p w:rsidR="009F3546" w:rsidRDefault="009F3546" w:rsidP="00BB2A2B">
      <w:pPr>
        <w:tabs>
          <w:tab w:val="left" w:pos="480"/>
          <w:tab w:val="right" w:leader="dot" w:pos="9623"/>
        </w:tabs>
        <w:rPr>
          <w:noProof/>
          <w:sz w:val="28"/>
          <w:szCs w:val="28"/>
        </w:rPr>
      </w:pPr>
    </w:p>
    <w:p w:rsidR="009F3546" w:rsidRDefault="009F3546" w:rsidP="00BB2A2B">
      <w:pPr>
        <w:tabs>
          <w:tab w:val="left" w:pos="480"/>
          <w:tab w:val="right" w:leader="dot" w:pos="9623"/>
        </w:tabs>
        <w:rPr>
          <w:noProof/>
          <w:sz w:val="28"/>
          <w:szCs w:val="28"/>
        </w:rPr>
      </w:pPr>
    </w:p>
    <w:p w:rsidR="00A14CCE" w:rsidRDefault="00A14CCE" w:rsidP="00BB2A2B">
      <w:pPr>
        <w:tabs>
          <w:tab w:val="left" w:pos="480"/>
          <w:tab w:val="right" w:leader="dot" w:pos="9623"/>
        </w:tabs>
        <w:rPr>
          <w:noProof/>
          <w:sz w:val="28"/>
          <w:szCs w:val="28"/>
        </w:rPr>
      </w:pPr>
    </w:p>
    <w:p w:rsidR="00A14CCE" w:rsidRDefault="00A14CCE" w:rsidP="00BB2A2B">
      <w:pPr>
        <w:tabs>
          <w:tab w:val="left" w:pos="480"/>
          <w:tab w:val="right" w:leader="dot" w:pos="9623"/>
        </w:tabs>
        <w:rPr>
          <w:noProof/>
          <w:sz w:val="28"/>
          <w:szCs w:val="28"/>
        </w:rPr>
      </w:pPr>
    </w:p>
    <w:p w:rsidR="00A14CCE" w:rsidRDefault="00A14CCE" w:rsidP="00BB2A2B">
      <w:pPr>
        <w:tabs>
          <w:tab w:val="left" w:pos="480"/>
          <w:tab w:val="right" w:leader="dot" w:pos="9623"/>
        </w:tabs>
        <w:rPr>
          <w:noProof/>
          <w:sz w:val="28"/>
          <w:szCs w:val="28"/>
        </w:rPr>
      </w:pPr>
    </w:p>
    <w:p w:rsidR="00B21D5B" w:rsidRDefault="00B21D5B" w:rsidP="00BB2A2B">
      <w:pPr>
        <w:tabs>
          <w:tab w:val="left" w:pos="480"/>
          <w:tab w:val="right" w:leader="dot" w:pos="9623"/>
        </w:tabs>
        <w:rPr>
          <w:noProof/>
          <w:sz w:val="28"/>
          <w:szCs w:val="28"/>
        </w:rPr>
      </w:pPr>
    </w:p>
    <w:p w:rsidR="004D144D" w:rsidRDefault="004D144D" w:rsidP="00BB2A2B">
      <w:pPr>
        <w:tabs>
          <w:tab w:val="left" w:pos="480"/>
          <w:tab w:val="right" w:leader="dot" w:pos="9623"/>
        </w:tabs>
        <w:rPr>
          <w:noProof/>
          <w:sz w:val="28"/>
          <w:szCs w:val="28"/>
        </w:rPr>
      </w:pPr>
    </w:p>
    <w:p w:rsidR="00B21D5B" w:rsidRPr="00BB2A2B" w:rsidRDefault="00B21D5B" w:rsidP="00BB2A2B">
      <w:pPr>
        <w:tabs>
          <w:tab w:val="left" w:pos="480"/>
          <w:tab w:val="right" w:leader="dot" w:pos="9623"/>
        </w:tabs>
        <w:rPr>
          <w:noProof/>
          <w:sz w:val="28"/>
          <w:szCs w:val="28"/>
        </w:rPr>
      </w:pPr>
    </w:p>
    <w:p w:rsidR="00BB2A2B" w:rsidRDefault="00DB1B83" w:rsidP="00BB2A2B">
      <w:pPr>
        <w:pStyle w:val="ConsPlusNormal"/>
        <w:tabs>
          <w:tab w:val="left" w:pos="360"/>
        </w:tabs>
      </w:pPr>
      <w:r w:rsidRPr="00D61B80">
        <w:rPr>
          <w:b/>
          <w:color w:val="3366FF"/>
          <w:sz w:val="28"/>
          <w:szCs w:val="28"/>
        </w:rPr>
        <w:fldChar w:fldCharType="end"/>
      </w:r>
    </w:p>
    <w:p w:rsidR="00F036D0" w:rsidRPr="00437B9D" w:rsidRDefault="00F036D0" w:rsidP="00F036D0">
      <w:pPr>
        <w:pStyle w:val="ConsPlusNormal"/>
        <w:jc w:val="center"/>
        <w:rPr>
          <w:b/>
          <w:sz w:val="32"/>
          <w:szCs w:val="32"/>
        </w:rPr>
      </w:pPr>
      <w:r w:rsidRPr="00437B9D">
        <w:rPr>
          <w:b/>
          <w:sz w:val="32"/>
          <w:szCs w:val="32"/>
        </w:rPr>
        <w:lastRenderedPageBreak/>
        <w:t>Паспо</w:t>
      </w:r>
      <w:proofErr w:type="gramStart"/>
      <w:r w:rsidRPr="00437B9D">
        <w:rPr>
          <w:b/>
          <w:sz w:val="32"/>
          <w:szCs w:val="32"/>
        </w:rPr>
        <w:t>рт Стр</w:t>
      </w:r>
      <w:proofErr w:type="gramEnd"/>
      <w:r w:rsidRPr="00437B9D">
        <w:rPr>
          <w:b/>
          <w:sz w:val="32"/>
          <w:szCs w:val="32"/>
        </w:rPr>
        <w:t>атегии</w:t>
      </w:r>
      <w:r w:rsidR="00DA4A4C">
        <w:rPr>
          <w:b/>
          <w:sz w:val="32"/>
          <w:szCs w:val="32"/>
        </w:rPr>
        <w:t xml:space="preserve"> социально-экономического развития МО «</w:t>
      </w:r>
      <w:proofErr w:type="spellStart"/>
      <w:r w:rsidR="00DA4A4C">
        <w:rPr>
          <w:b/>
          <w:sz w:val="32"/>
          <w:szCs w:val="32"/>
        </w:rPr>
        <w:t>Боханский</w:t>
      </w:r>
      <w:proofErr w:type="spellEnd"/>
      <w:r w:rsidR="00DA4A4C">
        <w:rPr>
          <w:b/>
          <w:sz w:val="32"/>
          <w:szCs w:val="32"/>
        </w:rPr>
        <w:t xml:space="preserve"> район» на период до 2030 года</w:t>
      </w:r>
    </w:p>
    <w:p w:rsidR="00F036D0" w:rsidRPr="00F036D0" w:rsidRDefault="00F036D0" w:rsidP="00F036D0">
      <w:pPr>
        <w:pStyle w:val="ConsPlusNormal"/>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19"/>
        <w:gridCol w:w="6662"/>
      </w:tblGrid>
      <w:tr w:rsidR="00F036D0" w:rsidRPr="00352978" w:rsidTr="00352978">
        <w:trPr>
          <w:tblCellSpacing w:w="5" w:type="nil"/>
        </w:trPr>
        <w:tc>
          <w:tcPr>
            <w:tcW w:w="3119" w:type="dxa"/>
            <w:tcBorders>
              <w:top w:val="single" w:sz="8" w:space="0" w:color="auto"/>
              <w:left w:val="single" w:sz="8" w:space="0" w:color="auto"/>
              <w:bottom w:val="single" w:sz="8" w:space="0" w:color="auto"/>
              <w:right w:val="single" w:sz="8" w:space="0" w:color="auto"/>
            </w:tcBorders>
          </w:tcPr>
          <w:p w:rsidR="00F036D0" w:rsidRPr="00352978" w:rsidRDefault="00F036D0" w:rsidP="00F036D0">
            <w:pPr>
              <w:widowControl w:val="0"/>
              <w:autoSpaceDE w:val="0"/>
              <w:autoSpaceDN w:val="0"/>
              <w:adjustRightInd w:val="0"/>
            </w:pPr>
            <w:r w:rsidRPr="00352978">
              <w:t xml:space="preserve">Наименование                               </w:t>
            </w:r>
          </w:p>
        </w:tc>
        <w:tc>
          <w:tcPr>
            <w:tcW w:w="6662" w:type="dxa"/>
            <w:tcBorders>
              <w:top w:val="single" w:sz="8" w:space="0" w:color="auto"/>
              <w:left w:val="single" w:sz="8" w:space="0" w:color="auto"/>
              <w:bottom w:val="single" w:sz="8" w:space="0" w:color="auto"/>
              <w:right w:val="single" w:sz="8" w:space="0" w:color="auto"/>
            </w:tcBorders>
          </w:tcPr>
          <w:p w:rsidR="00F036D0" w:rsidRPr="00352978" w:rsidRDefault="00F036D0" w:rsidP="00437B9D">
            <w:pPr>
              <w:autoSpaceDE w:val="0"/>
              <w:autoSpaceDN w:val="0"/>
              <w:adjustRightInd w:val="0"/>
              <w:jc w:val="both"/>
            </w:pPr>
            <w:r w:rsidRPr="00352978">
              <w:t>Стратегия социально-экономического развития МО «</w:t>
            </w:r>
            <w:proofErr w:type="spellStart"/>
            <w:r w:rsidRPr="00352978">
              <w:t>Боханский</w:t>
            </w:r>
            <w:proofErr w:type="spellEnd"/>
            <w:r w:rsidRPr="00352978">
              <w:t xml:space="preserve"> район</w:t>
            </w:r>
            <w:r w:rsidR="00DA4A4C">
              <w:t>»</w:t>
            </w:r>
            <w:r w:rsidRPr="00352978">
              <w:t xml:space="preserve"> на период до 2030 года </w:t>
            </w:r>
            <w:r w:rsidR="00437B9D" w:rsidRPr="00352978">
              <w:t>(далее – Стратегия)</w:t>
            </w:r>
          </w:p>
        </w:tc>
      </w:tr>
      <w:tr w:rsidR="00F036D0" w:rsidRPr="00352978" w:rsidTr="00352978">
        <w:trPr>
          <w:trHeight w:val="600"/>
          <w:tblCellSpacing w:w="5" w:type="nil"/>
        </w:trPr>
        <w:tc>
          <w:tcPr>
            <w:tcW w:w="3119" w:type="dxa"/>
            <w:tcBorders>
              <w:left w:val="single" w:sz="8" w:space="0" w:color="auto"/>
              <w:bottom w:val="single" w:sz="8" w:space="0" w:color="auto"/>
              <w:right w:val="single" w:sz="8" w:space="0" w:color="auto"/>
            </w:tcBorders>
          </w:tcPr>
          <w:p w:rsidR="00F036D0" w:rsidRPr="00352978" w:rsidRDefault="00F036D0" w:rsidP="00F036D0">
            <w:pPr>
              <w:widowControl w:val="0"/>
              <w:autoSpaceDE w:val="0"/>
              <w:autoSpaceDN w:val="0"/>
              <w:adjustRightInd w:val="0"/>
            </w:pPr>
            <w:r w:rsidRPr="00352978">
              <w:t xml:space="preserve">Основание   для   разработки   </w:t>
            </w:r>
          </w:p>
          <w:p w:rsidR="00F036D0" w:rsidRPr="00352978" w:rsidRDefault="00F036D0" w:rsidP="00AD6443">
            <w:pPr>
              <w:widowControl w:val="0"/>
              <w:autoSpaceDE w:val="0"/>
              <w:autoSpaceDN w:val="0"/>
              <w:adjustRightInd w:val="0"/>
            </w:pPr>
          </w:p>
        </w:tc>
        <w:tc>
          <w:tcPr>
            <w:tcW w:w="6662" w:type="dxa"/>
            <w:tcBorders>
              <w:left w:val="single" w:sz="8" w:space="0" w:color="auto"/>
              <w:bottom w:val="single" w:sz="8" w:space="0" w:color="auto"/>
              <w:right w:val="single" w:sz="8" w:space="0" w:color="auto"/>
            </w:tcBorders>
          </w:tcPr>
          <w:p w:rsidR="00F036D0" w:rsidRPr="003D1B82" w:rsidRDefault="003D1B82" w:rsidP="003D1B82">
            <w:pPr>
              <w:shd w:val="clear" w:color="auto" w:fill="FFFFFF"/>
              <w:spacing w:after="144" w:line="242" w:lineRule="atLeast"/>
              <w:outlineLvl w:val="0"/>
              <w:rPr>
                <w:bCs/>
                <w:color w:val="333333"/>
                <w:kern w:val="36"/>
              </w:rPr>
            </w:pPr>
            <w:r w:rsidRPr="002B0A7D">
              <w:rPr>
                <w:bCs/>
                <w:color w:val="000000" w:themeColor="text1"/>
                <w:kern w:val="36"/>
              </w:rPr>
              <w:t>Федеральный закон "О стратегическом планировании в Российской Федерации" от 28.06.2014 N 172-ФЗ</w:t>
            </w:r>
          </w:p>
        </w:tc>
      </w:tr>
      <w:tr w:rsidR="00F036D0" w:rsidRPr="00352978" w:rsidTr="00352978">
        <w:trPr>
          <w:tblCellSpacing w:w="5" w:type="nil"/>
        </w:trPr>
        <w:tc>
          <w:tcPr>
            <w:tcW w:w="3119" w:type="dxa"/>
            <w:tcBorders>
              <w:left w:val="single" w:sz="8" w:space="0" w:color="auto"/>
              <w:bottom w:val="single" w:sz="8" w:space="0" w:color="auto"/>
              <w:right w:val="single" w:sz="8" w:space="0" w:color="auto"/>
            </w:tcBorders>
          </w:tcPr>
          <w:p w:rsidR="00F036D0" w:rsidRPr="00352978" w:rsidRDefault="00F036D0" w:rsidP="00F621E8">
            <w:pPr>
              <w:widowControl w:val="0"/>
              <w:autoSpaceDE w:val="0"/>
              <w:autoSpaceDN w:val="0"/>
              <w:adjustRightInd w:val="0"/>
            </w:pPr>
            <w:r w:rsidRPr="00352978">
              <w:t xml:space="preserve">Куратор                                    </w:t>
            </w:r>
          </w:p>
        </w:tc>
        <w:tc>
          <w:tcPr>
            <w:tcW w:w="6662" w:type="dxa"/>
            <w:tcBorders>
              <w:left w:val="single" w:sz="8" w:space="0" w:color="auto"/>
              <w:bottom w:val="single" w:sz="8" w:space="0" w:color="auto"/>
              <w:right w:val="single" w:sz="8" w:space="0" w:color="auto"/>
            </w:tcBorders>
          </w:tcPr>
          <w:p w:rsidR="00F036D0" w:rsidRPr="00352978" w:rsidRDefault="00F036D0" w:rsidP="00AD6443">
            <w:pPr>
              <w:autoSpaceDE w:val="0"/>
              <w:autoSpaceDN w:val="0"/>
              <w:adjustRightInd w:val="0"/>
              <w:jc w:val="both"/>
            </w:pPr>
            <w:r w:rsidRPr="00352978">
              <w:t>Первый заместитель мэра</w:t>
            </w:r>
            <w:r w:rsidR="00DA4A4C">
              <w:t xml:space="preserve"> </w:t>
            </w:r>
          </w:p>
        </w:tc>
      </w:tr>
      <w:tr w:rsidR="00F036D0" w:rsidRPr="00352978" w:rsidTr="0020491F">
        <w:trPr>
          <w:trHeight w:val="326"/>
          <w:tblCellSpacing w:w="5" w:type="nil"/>
        </w:trPr>
        <w:tc>
          <w:tcPr>
            <w:tcW w:w="3119" w:type="dxa"/>
            <w:tcBorders>
              <w:left w:val="single" w:sz="8" w:space="0" w:color="auto"/>
              <w:bottom w:val="single" w:sz="8" w:space="0" w:color="auto"/>
              <w:right w:val="single" w:sz="8" w:space="0" w:color="auto"/>
            </w:tcBorders>
          </w:tcPr>
          <w:p w:rsidR="00F036D0" w:rsidRPr="00352978" w:rsidRDefault="00F036D0" w:rsidP="00F621E8">
            <w:pPr>
              <w:widowControl w:val="0"/>
              <w:autoSpaceDE w:val="0"/>
              <w:autoSpaceDN w:val="0"/>
              <w:adjustRightInd w:val="0"/>
            </w:pPr>
            <w:r w:rsidRPr="00352978">
              <w:t xml:space="preserve">Разработчики    </w:t>
            </w:r>
          </w:p>
        </w:tc>
        <w:tc>
          <w:tcPr>
            <w:tcW w:w="6662" w:type="dxa"/>
            <w:tcBorders>
              <w:left w:val="single" w:sz="8" w:space="0" w:color="auto"/>
              <w:bottom w:val="single" w:sz="8" w:space="0" w:color="auto"/>
              <w:right w:val="single" w:sz="8" w:space="0" w:color="auto"/>
            </w:tcBorders>
          </w:tcPr>
          <w:p w:rsidR="00F036D0" w:rsidRPr="00352978" w:rsidRDefault="00F036D0" w:rsidP="00F036D0">
            <w:pPr>
              <w:autoSpaceDE w:val="0"/>
              <w:autoSpaceDN w:val="0"/>
              <w:adjustRightInd w:val="0"/>
              <w:jc w:val="both"/>
            </w:pPr>
            <w:r w:rsidRPr="00352978">
              <w:t xml:space="preserve">Экономический отдел </w:t>
            </w:r>
          </w:p>
        </w:tc>
      </w:tr>
      <w:tr w:rsidR="00F036D0" w:rsidRPr="00352978" w:rsidTr="00352978">
        <w:trPr>
          <w:tblCellSpacing w:w="5" w:type="nil"/>
        </w:trPr>
        <w:tc>
          <w:tcPr>
            <w:tcW w:w="3119" w:type="dxa"/>
            <w:tcBorders>
              <w:left w:val="single" w:sz="8" w:space="0" w:color="auto"/>
              <w:bottom w:val="single" w:sz="8" w:space="0" w:color="auto"/>
              <w:right w:val="single" w:sz="8" w:space="0" w:color="auto"/>
            </w:tcBorders>
          </w:tcPr>
          <w:p w:rsidR="00F036D0" w:rsidRPr="00352978" w:rsidRDefault="00F036D0" w:rsidP="00F621E8">
            <w:pPr>
              <w:widowControl w:val="0"/>
              <w:autoSpaceDE w:val="0"/>
              <w:autoSpaceDN w:val="0"/>
              <w:adjustRightInd w:val="0"/>
            </w:pPr>
            <w:r w:rsidRPr="00352978">
              <w:t xml:space="preserve">Исполнители мероприятий                  </w:t>
            </w:r>
          </w:p>
        </w:tc>
        <w:tc>
          <w:tcPr>
            <w:tcW w:w="6662" w:type="dxa"/>
            <w:tcBorders>
              <w:left w:val="single" w:sz="8" w:space="0" w:color="auto"/>
              <w:bottom w:val="single" w:sz="8" w:space="0" w:color="auto"/>
              <w:right w:val="single" w:sz="8" w:space="0" w:color="auto"/>
            </w:tcBorders>
          </w:tcPr>
          <w:p w:rsidR="00F036D0" w:rsidRPr="00352978" w:rsidRDefault="00F621E8" w:rsidP="003D1B82">
            <w:pPr>
              <w:autoSpaceDE w:val="0"/>
              <w:autoSpaceDN w:val="0"/>
              <w:adjustRightInd w:val="0"/>
              <w:jc w:val="both"/>
            </w:pPr>
            <w:r w:rsidRPr="00352978">
              <w:t>Администрация МО «</w:t>
            </w:r>
            <w:proofErr w:type="spellStart"/>
            <w:r w:rsidRPr="00352978">
              <w:t>Боханский</w:t>
            </w:r>
            <w:proofErr w:type="spellEnd"/>
            <w:r w:rsidRPr="00352978">
              <w:t xml:space="preserve"> район», сельские поселения </w:t>
            </w:r>
            <w:proofErr w:type="spellStart"/>
            <w:r w:rsidRPr="00352978">
              <w:t>Боханского</w:t>
            </w:r>
            <w:proofErr w:type="spellEnd"/>
            <w:r w:rsidR="00B47C75" w:rsidRPr="00352978">
              <w:t xml:space="preserve"> района, </w:t>
            </w:r>
            <w:r w:rsidR="005000CB">
              <w:t xml:space="preserve">ОГБУЗ </w:t>
            </w:r>
            <w:proofErr w:type="spellStart"/>
            <w:r w:rsidR="00DA4A4C">
              <w:t>Боханская</w:t>
            </w:r>
            <w:proofErr w:type="spellEnd"/>
            <w:r w:rsidR="00DA4A4C">
              <w:t xml:space="preserve"> районная больница, </w:t>
            </w:r>
            <w:r w:rsidR="003D1B82">
              <w:t>г</w:t>
            </w:r>
            <w:r w:rsidR="0020491F">
              <w:t xml:space="preserve">осударственные и муниципальные учреждения </w:t>
            </w:r>
            <w:proofErr w:type="spellStart"/>
            <w:r w:rsidR="0020491F">
              <w:t>Боханского</w:t>
            </w:r>
            <w:proofErr w:type="spellEnd"/>
            <w:r w:rsidR="0020491F">
              <w:t xml:space="preserve"> района.</w:t>
            </w:r>
          </w:p>
        </w:tc>
      </w:tr>
      <w:tr w:rsidR="00AD6443" w:rsidRPr="00352978" w:rsidTr="001D7009">
        <w:trPr>
          <w:trHeight w:val="1111"/>
          <w:tblCellSpacing w:w="5" w:type="nil"/>
        </w:trPr>
        <w:tc>
          <w:tcPr>
            <w:tcW w:w="3119" w:type="dxa"/>
            <w:tcBorders>
              <w:left w:val="single" w:sz="8" w:space="0" w:color="auto"/>
              <w:bottom w:val="single" w:sz="4" w:space="0" w:color="auto"/>
              <w:right w:val="single" w:sz="8" w:space="0" w:color="auto"/>
            </w:tcBorders>
          </w:tcPr>
          <w:p w:rsidR="00AD6443" w:rsidRPr="00352978" w:rsidRDefault="00AD6443" w:rsidP="00F621E8">
            <w:pPr>
              <w:widowControl w:val="0"/>
              <w:autoSpaceDE w:val="0"/>
              <w:autoSpaceDN w:val="0"/>
              <w:adjustRightInd w:val="0"/>
            </w:pPr>
            <w:r w:rsidRPr="00352978">
              <w:t xml:space="preserve">Цели и                                </w:t>
            </w:r>
          </w:p>
          <w:p w:rsidR="00AD6443" w:rsidRPr="00352978" w:rsidRDefault="00AD6443" w:rsidP="00F621E8">
            <w:pPr>
              <w:widowControl w:val="0"/>
              <w:autoSpaceDE w:val="0"/>
              <w:autoSpaceDN w:val="0"/>
              <w:adjustRightInd w:val="0"/>
            </w:pPr>
            <w:r w:rsidRPr="00352978">
              <w:t xml:space="preserve">Задачи                                   </w:t>
            </w:r>
          </w:p>
        </w:tc>
        <w:tc>
          <w:tcPr>
            <w:tcW w:w="6662" w:type="dxa"/>
            <w:tcBorders>
              <w:left w:val="single" w:sz="8" w:space="0" w:color="auto"/>
              <w:bottom w:val="single" w:sz="4" w:space="0" w:color="auto"/>
              <w:right w:val="single" w:sz="8" w:space="0" w:color="auto"/>
            </w:tcBorders>
          </w:tcPr>
          <w:p w:rsidR="001D7009" w:rsidRPr="001D7009" w:rsidRDefault="00201B57" w:rsidP="001D7009">
            <w:pPr>
              <w:autoSpaceDE w:val="0"/>
              <w:autoSpaceDN w:val="0"/>
              <w:adjustRightInd w:val="0"/>
              <w:jc w:val="both"/>
            </w:pPr>
            <w:r w:rsidRPr="00352978">
              <w:t xml:space="preserve"> </w:t>
            </w:r>
            <w:r w:rsidR="001D7009" w:rsidRPr="001D7009">
              <w:t>1. Обеспечение достойных условий жизни населения.</w:t>
            </w:r>
          </w:p>
          <w:p w:rsidR="001D7009" w:rsidRPr="001D7009" w:rsidRDefault="001D7009" w:rsidP="001D7009">
            <w:pPr>
              <w:numPr>
                <w:ilvl w:val="12"/>
                <w:numId w:val="0"/>
              </w:numPr>
              <w:jc w:val="both"/>
            </w:pPr>
            <w:r w:rsidRPr="001D7009">
              <w:t xml:space="preserve"> 2.</w:t>
            </w:r>
            <w:r w:rsidRPr="001D7009">
              <w:rPr>
                <w:i/>
              </w:rPr>
              <w:t xml:space="preserve"> </w:t>
            </w:r>
            <w:r w:rsidRPr="001D7009">
              <w:t>Создание возможностей для работы и бизнеса.</w:t>
            </w:r>
          </w:p>
          <w:p w:rsidR="00201B57" w:rsidRPr="00352978" w:rsidRDefault="001D7009" w:rsidP="001D7009">
            <w:pPr>
              <w:numPr>
                <w:ilvl w:val="12"/>
                <w:numId w:val="0"/>
              </w:numPr>
              <w:tabs>
                <w:tab w:val="num" w:pos="0"/>
              </w:tabs>
              <w:jc w:val="both"/>
            </w:pPr>
            <w:r>
              <w:t xml:space="preserve"> </w:t>
            </w:r>
            <w:r w:rsidRPr="001D7009">
              <w:t xml:space="preserve">3.Эффективное муниципальное управление </w:t>
            </w:r>
            <w:proofErr w:type="spellStart"/>
            <w:r w:rsidRPr="001D7009">
              <w:t>Боханского</w:t>
            </w:r>
            <w:proofErr w:type="spellEnd"/>
            <w:r w:rsidRPr="001D7009">
              <w:t xml:space="preserve"> района.</w:t>
            </w:r>
          </w:p>
        </w:tc>
      </w:tr>
      <w:tr w:rsidR="00F036D0" w:rsidRPr="00352978" w:rsidTr="00352978">
        <w:trPr>
          <w:trHeight w:val="351"/>
          <w:tblCellSpacing w:w="5" w:type="nil"/>
        </w:trPr>
        <w:tc>
          <w:tcPr>
            <w:tcW w:w="3119" w:type="dxa"/>
            <w:tcBorders>
              <w:left w:val="single" w:sz="8" w:space="0" w:color="auto"/>
              <w:bottom w:val="single" w:sz="8" w:space="0" w:color="auto"/>
              <w:right w:val="single" w:sz="8" w:space="0" w:color="auto"/>
            </w:tcBorders>
          </w:tcPr>
          <w:p w:rsidR="00F036D0" w:rsidRPr="00352978" w:rsidRDefault="00F036D0" w:rsidP="00F621E8">
            <w:pPr>
              <w:widowControl w:val="0"/>
              <w:autoSpaceDE w:val="0"/>
              <w:autoSpaceDN w:val="0"/>
              <w:adjustRightInd w:val="0"/>
            </w:pPr>
            <w:r w:rsidRPr="00352978">
              <w:t xml:space="preserve">Сроки и этапы реализации                 </w:t>
            </w:r>
          </w:p>
        </w:tc>
        <w:tc>
          <w:tcPr>
            <w:tcW w:w="6662" w:type="dxa"/>
            <w:tcBorders>
              <w:left w:val="single" w:sz="8" w:space="0" w:color="auto"/>
              <w:bottom w:val="single" w:sz="8" w:space="0" w:color="auto"/>
              <w:right w:val="single" w:sz="8" w:space="0" w:color="auto"/>
            </w:tcBorders>
          </w:tcPr>
          <w:p w:rsidR="00F036D0" w:rsidRPr="00352978" w:rsidRDefault="00201B57" w:rsidP="00D75A38">
            <w:pPr>
              <w:autoSpaceDE w:val="0"/>
              <w:autoSpaceDN w:val="0"/>
              <w:adjustRightInd w:val="0"/>
              <w:jc w:val="both"/>
            </w:pPr>
            <w:r w:rsidRPr="00352978">
              <w:t xml:space="preserve"> </w:t>
            </w:r>
            <w:r w:rsidR="00D75A38">
              <w:t>20</w:t>
            </w:r>
            <w:r w:rsidRPr="00352978">
              <w:t>1</w:t>
            </w:r>
            <w:r w:rsidR="00D75A38">
              <w:t>9</w:t>
            </w:r>
            <w:r w:rsidRPr="00352978">
              <w:t>-2030 годы</w:t>
            </w:r>
          </w:p>
        </w:tc>
      </w:tr>
      <w:tr w:rsidR="00F036D0" w:rsidRPr="00352978" w:rsidTr="00352978">
        <w:trPr>
          <w:tblCellSpacing w:w="5" w:type="nil"/>
        </w:trPr>
        <w:tc>
          <w:tcPr>
            <w:tcW w:w="3119" w:type="dxa"/>
            <w:tcBorders>
              <w:left w:val="single" w:sz="8" w:space="0" w:color="auto"/>
              <w:bottom w:val="single" w:sz="8" w:space="0" w:color="auto"/>
              <w:right w:val="single" w:sz="8" w:space="0" w:color="auto"/>
            </w:tcBorders>
          </w:tcPr>
          <w:p w:rsidR="00F036D0" w:rsidRPr="00352978" w:rsidRDefault="00F036D0" w:rsidP="00AD6443">
            <w:pPr>
              <w:widowControl w:val="0"/>
              <w:autoSpaceDE w:val="0"/>
              <w:autoSpaceDN w:val="0"/>
              <w:adjustRightInd w:val="0"/>
            </w:pPr>
            <w:r w:rsidRPr="00352978">
              <w:t xml:space="preserve">Объемы и источники финансирования                    </w:t>
            </w:r>
          </w:p>
        </w:tc>
        <w:tc>
          <w:tcPr>
            <w:tcW w:w="6662" w:type="dxa"/>
            <w:tcBorders>
              <w:left w:val="single" w:sz="8" w:space="0" w:color="auto"/>
              <w:bottom w:val="single" w:sz="8" w:space="0" w:color="auto"/>
              <w:right w:val="single" w:sz="8" w:space="0" w:color="auto"/>
            </w:tcBorders>
          </w:tcPr>
          <w:p w:rsidR="00F036D0" w:rsidRPr="00352978" w:rsidRDefault="00201B57" w:rsidP="003D1B82">
            <w:pPr>
              <w:autoSpaceDE w:val="0"/>
              <w:autoSpaceDN w:val="0"/>
              <w:adjustRightInd w:val="0"/>
              <w:jc w:val="both"/>
            </w:pPr>
            <w:r w:rsidRPr="00352978">
              <w:t>Финансовое обеспечение программных мероприятий осуществляется в рамках бюджета</w:t>
            </w:r>
            <w:r w:rsidR="003D1B82">
              <w:t xml:space="preserve"> на очередной финансовый год и плановый период</w:t>
            </w:r>
            <w:r w:rsidRPr="00352978">
              <w:t xml:space="preserve"> муниципального образования "</w:t>
            </w:r>
            <w:proofErr w:type="spellStart"/>
            <w:r w:rsidRPr="00352978">
              <w:t>Боханский</w:t>
            </w:r>
            <w:proofErr w:type="spellEnd"/>
            <w:r w:rsidRPr="00352978">
              <w:t xml:space="preserve"> район",</w:t>
            </w:r>
            <w:r w:rsidR="000757A7">
              <w:t xml:space="preserve"> а так же </w:t>
            </w:r>
            <w:r w:rsidRPr="00352978">
              <w:t>за счет средств федерального и областного бюджетов, привлеченных средств инвесторов</w:t>
            </w:r>
            <w:r w:rsidR="003D1B82">
              <w:t>.</w:t>
            </w:r>
          </w:p>
        </w:tc>
      </w:tr>
      <w:tr w:rsidR="00F036D0" w:rsidRPr="00352978" w:rsidTr="00352978">
        <w:trPr>
          <w:trHeight w:val="400"/>
          <w:tblCellSpacing w:w="5" w:type="nil"/>
        </w:trPr>
        <w:tc>
          <w:tcPr>
            <w:tcW w:w="3119" w:type="dxa"/>
            <w:tcBorders>
              <w:left w:val="single" w:sz="8" w:space="0" w:color="auto"/>
              <w:bottom w:val="single" w:sz="8" w:space="0" w:color="auto"/>
              <w:right w:val="single" w:sz="8" w:space="0" w:color="auto"/>
            </w:tcBorders>
          </w:tcPr>
          <w:p w:rsidR="00F036D0" w:rsidRPr="00352978" w:rsidRDefault="00F036D0" w:rsidP="00AD6443">
            <w:pPr>
              <w:widowControl w:val="0"/>
              <w:autoSpaceDE w:val="0"/>
              <w:autoSpaceDN w:val="0"/>
              <w:adjustRightInd w:val="0"/>
            </w:pPr>
            <w:r w:rsidRPr="00352978">
              <w:t>Важнейшие    целевые    индикаторы    и    показатели</w:t>
            </w:r>
          </w:p>
          <w:p w:rsidR="00F036D0" w:rsidRPr="00352978" w:rsidRDefault="00F036D0" w:rsidP="00F621E8">
            <w:pPr>
              <w:widowControl w:val="0"/>
              <w:autoSpaceDE w:val="0"/>
              <w:autoSpaceDN w:val="0"/>
              <w:adjustRightInd w:val="0"/>
            </w:pPr>
            <w:r w:rsidRPr="00352978">
              <w:t xml:space="preserve">результативности реализации  </w:t>
            </w:r>
            <w:r w:rsidR="0020491F">
              <w:t>стратегии</w:t>
            </w:r>
            <w:r w:rsidRPr="00352978">
              <w:t xml:space="preserve">           </w:t>
            </w:r>
          </w:p>
        </w:tc>
        <w:tc>
          <w:tcPr>
            <w:tcW w:w="6662" w:type="dxa"/>
            <w:tcBorders>
              <w:left w:val="single" w:sz="8" w:space="0" w:color="auto"/>
              <w:bottom w:val="single" w:sz="8" w:space="0" w:color="auto"/>
              <w:right w:val="single" w:sz="8" w:space="0" w:color="auto"/>
            </w:tcBorders>
          </w:tcPr>
          <w:p w:rsidR="0020491F" w:rsidRDefault="003D1B82" w:rsidP="003D1B82">
            <w:pPr>
              <w:widowControl w:val="0"/>
              <w:autoSpaceDE w:val="0"/>
              <w:autoSpaceDN w:val="0"/>
              <w:jc w:val="both"/>
              <w:rPr>
                <w:szCs w:val="20"/>
              </w:rPr>
            </w:pPr>
            <w:r>
              <w:rPr>
                <w:szCs w:val="20"/>
              </w:rPr>
              <w:t xml:space="preserve">  </w:t>
            </w:r>
            <w:r w:rsidR="0020491F">
              <w:rPr>
                <w:szCs w:val="20"/>
              </w:rPr>
              <w:t>1.Сохранение положительных демографических тенденций: стабилизация естественного прироста населения и миграционного оттока.</w:t>
            </w:r>
          </w:p>
          <w:p w:rsidR="0020491F" w:rsidRDefault="003D1B82" w:rsidP="003D1B82">
            <w:pPr>
              <w:widowControl w:val="0"/>
              <w:autoSpaceDE w:val="0"/>
              <w:autoSpaceDN w:val="0"/>
              <w:jc w:val="both"/>
              <w:rPr>
                <w:szCs w:val="20"/>
              </w:rPr>
            </w:pPr>
            <w:r>
              <w:rPr>
                <w:szCs w:val="20"/>
              </w:rPr>
              <w:t xml:space="preserve">  </w:t>
            </w:r>
            <w:r w:rsidR="0020491F">
              <w:rPr>
                <w:szCs w:val="20"/>
              </w:rPr>
              <w:t>2.Совершенствование механизмов предоставления гражданам мер социальной поддержки, повышение эффективности</w:t>
            </w:r>
            <w:r w:rsidR="004C6517" w:rsidRPr="004C6517">
              <w:rPr>
                <w:szCs w:val="20"/>
              </w:rPr>
              <w:t xml:space="preserve"> </w:t>
            </w:r>
            <w:r w:rsidR="0020491F">
              <w:rPr>
                <w:szCs w:val="20"/>
              </w:rPr>
              <w:t xml:space="preserve">социальной поддержки отдельных групп населения путем усиления адресности предоставления государственной социальной помощи, сохранение гарантированных социальных выплат и их своевременное предоставление жителям </w:t>
            </w:r>
            <w:proofErr w:type="spellStart"/>
            <w:r w:rsidR="0020491F">
              <w:rPr>
                <w:szCs w:val="20"/>
              </w:rPr>
              <w:t>Боханского</w:t>
            </w:r>
            <w:proofErr w:type="spellEnd"/>
            <w:r w:rsidR="0020491F">
              <w:rPr>
                <w:szCs w:val="20"/>
              </w:rPr>
              <w:t xml:space="preserve"> района.</w:t>
            </w:r>
          </w:p>
          <w:p w:rsidR="0020491F" w:rsidRDefault="003D1B82" w:rsidP="003D1B82">
            <w:pPr>
              <w:widowControl w:val="0"/>
              <w:autoSpaceDE w:val="0"/>
              <w:autoSpaceDN w:val="0"/>
              <w:jc w:val="both"/>
              <w:rPr>
                <w:szCs w:val="20"/>
              </w:rPr>
            </w:pPr>
            <w:r>
              <w:rPr>
                <w:szCs w:val="20"/>
              </w:rPr>
              <w:t xml:space="preserve">  </w:t>
            </w:r>
            <w:r w:rsidR="0020491F">
              <w:rPr>
                <w:szCs w:val="20"/>
              </w:rPr>
              <w:t>3.Развитие рынка труда и снижение безработицы.</w:t>
            </w:r>
          </w:p>
          <w:p w:rsidR="0020491F" w:rsidRDefault="003D1B82" w:rsidP="003D1B82">
            <w:pPr>
              <w:widowControl w:val="0"/>
              <w:autoSpaceDE w:val="0"/>
              <w:autoSpaceDN w:val="0"/>
              <w:jc w:val="both"/>
              <w:rPr>
                <w:szCs w:val="20"/>
              </w:rPr>
            </w:pPr>
            <w:r>
              <w:rPr>
                <w:szCs w:val="20"/>
              </w:rPr>
              <w:t xml:space="preserve">  </w:t>
            </w:r>
            <w:r w:rsidR="0020491F">
              <w:rPr>
                <w:szCs w:val="20"/>
              </w:rPr>
              <w:t>4.Рост инвестиционной активности за счет запуска крупных инвестиционных проектов, в частности в сельскохозяйственном производстве.</w:t>
            </w:r>
          </w:p>
          <w:p w:rsidR="0020491F" w:rsidRDefault="003D1B82" w:rsidP="003D1B82">
            <w:pPr>
              <w:widowControl w:val="0"/>
              <w:autoSpaceDE w:val="0"/>
              <w:autoSpaceDN w:val="0"/>
              <w:jc w:val="both"/>
              <w:rPr>
                <w:szCs w:val="20"/>
              </w:rPr>
            </w:pPr>
            <w:r>
              <w:rPr>
                <w:szCs w:val="20"/>
              </w:rPr>
              <w:t xml:space="preserve">  </w:t>
            </w:r>
            <w:r w:rsidR="0020491F">
              <w:rPr>
                <w:szCs w:val="20"/>
              </w:rPr>
              <w:t xml:space="preserve">5.Усиление </w:t>
            </w:r>
            <w:proofErr w:type="spellStart"/>
            <w:r w:rsidR="0020491F">
              <w:rPr>
                <w:szCs w:val="20"/>
              </w:rPr>
              <w:t>и</w:t>
            </w:r>
            <w:r w:rsidR="004C6517">
              <w:rPr>
                <w:szCs w:val="20"/>
              </w:rPr>
              <w:t>н</w:t>
            </w:r>
            <w:r w:rsidR="0020491F">
              <w:rPr>
                <w:szCs w:val="20"/>
              </w:rPr>
              <w:t>новацио</w:t>
            </w:r>
            <w:r w:rsidR="004C6517">
              <w:rPr>
                <w:szCs w:val="20"/>
              </w:rPr>
              <w:t>н</w:t>
            </w:r>
            <w:r w:rsidR="0020491F">
              <w:rPr>
                <w:szCs w:val="20"/>
              </w:rPr>
              <w:t>ности</w:t>
            </w:r>
            <w:proofErr w:type="spellEnd"/>
            <w:r w:rsidR="0020491F">
              <w:rPr>
                <w:szCs w:val="20"/>
              </w:rPr>
              <w:t xml:space="preserve"> производственных процессов, что приведет к росту производительности в агропромышленном комплексе.</w:t>
            </w:r>
          </w:p>
          <w:p w:rsidR="0020491F" w:rsidRDefault="003D1B82" w:rsidP="003D1B82">
            <w:pPr>
              <w:widowControl w:val="0"/>
              <w:autoSpaceDE w:val="0"/>
              <w:autoSpaceDN w:val="0"/>
              <w:jc w:val="both"/>
              <w:rPr>
                <w:szCs w:val="20"/>
              </w:rPr>
            </w:pPr>
            <w:r>
              <w:rPr>
                <w:szCs w:val="20"/>
              </w:rPr>
              <w:t xml:space="preserve">  </w:t>
            </w:r>
            <w:r w:rsidR="0020491F">
              <w:rPr>
                <w:szCs w:val="20"/>
              </w:rPr>
              <w:t>6.Развитие малого предпринимательства при сохранении уровня занятых, создание сообще</w:t>
            </w:r>
            <w:proofErr w:type="gramStart"/>
            <w:r w:rsidR="0020491F">
              <w:rPr>
                <w:szCs w:val="20"/>
              </w:rPr>
              <w:t>ств пр</w:t>
            </w:r>
            <w:proofErr w:type="gramEnd"/>
            <w:r w:rsidR="0020491F">
              <w:rPr>
                <w:szCs w:val="20"/>
              </w:rPr>
              <w:t>едпринимателей в различных отраслях экономики.</w:t>
            </w:r>
          </w:p>
          <w:p w:rsidR="0020491F" w:rsidRDefault="003D1B82" w:rsidP="003D1B82">
            <w:pPr>
              <w:widowControl w:val="0"/>
              <w:autoSpaceDE w:val="0"/>
              <w:autoSpaceDN w:val="0"/>
              <w:jc w:val="both"/>
              <w:rPr>
                <w:szCs w:val="20"/>
              </w:rPr>
            </w:pPr>
            <w:r>
              <w:rPr>
                <w:szCs w:val="20"/>
              </w:rPr>
              <w:t xml:space="preserve">  </w:t>
            </w:r>
            <w:r w:rsidR="0020491F">
              <w:rPr>
                <w:szCs w:val="20"/>
              </w:rPr>
              <w:t>7.Запуск проектов улучшения качества окружающей среды и снижение негативного воздействия на окружающую среду.</w:t>
            </w:r>
          </w:p>
          <w:p w:rsidR="00F036D0" w:rsidRPr="00352978" w:rsidRDefault="003D1B82" w:rsidP="003D1B82">
            <w:pPr>
              <w:widowControl w:val="0"/>
              <w:autoSpaceDE w:val="0"/>
              <w:autoSpaceDN w:val="0"/>
              <w:jc w:val="both"/>
            </w:pPr>
            <w:r>
              <w:rPr>
                <w:szCs w:val="20"/>
              </w:rPr>
              <w:t xml:space="preserve">  </w:t>
            </w:r>
            <w:r w:rsidR="0020491F">
              <w:rPr>
                <w:szCs w:val="20"/>
              </w:rPr>
              <w:t>8.Оптимизация системы муниципального управления. Концентрация бюджетных возможностей на реализацию приоритетных и стратегических  значимых для района проектов и мероприятий.</w:t>
            </w:r>
          </w:p>
        </w:tc>
      </w:tr>
    </w:tbl>
    <w:p w:rsidR="003D1B82" w:rsidRDefault="003D1B82" w:rsidP="005000CB">
      <w:pPr>
        <w:pStyle w:val="ConsPlusNormal"/>
        <w:tabs>
          <w:tab w:val="left" w:pos="810"/>
        </w:tabs>
        <w:jc w:val="center"/>
        <w:rPr>
          <w:b/>
          <w:noProof/>
          <w:sz w:val="28"/>
          <w:szCs w:val="28"/>
        </w:rPr>
      </w:pPr>
    </w:p>
    <w:p w:rsidR="004C6517" w:rsidRDefault="004C6517" w:rsidP="005000CB">
      <w:pPr>
        <w:pStyle w:val="ConsPlusNormal"/>
        <w:tabs>
          <w:tab w:val="left" w:pos="810"/>
        </w:tabs>
        <w:jc w:val="center"/>
        <w:rPr>
          <w:b/>
          <w:noProof/>
          <w:sz w:val="28"/>
          <w:szCs w:val="28"/>
        </w:rPr>
      </w:pPr>
    </w:p>
    <w:p w:rsidR="004C6517" w:rsidRDefault="004C6517" w:rsidP="005000CB">
      <w:pPr>
        <w:pStyle w:val="ConsPlusNormal"/>
        <w:tabs>
          <w:tab w:val="left" w:pos="810"/>
        </w:tabs>
        <w:jc w:val="center"/>
        <w:rPr>
          <w:b/>
          <w:noProof/>
          <w:sz w:val="28"/>
          <w:szCs w:val="28"/>
        </w:rPr>
      </w:pPr>
    </w:p>
    <w:p w:rsidR="005000CB" w:rsidRDefault="00F621E8" w:rsidP="005000CB">
      <w:pPr>
        <w:pStyle w:val="ConsPlusNormal"/>
        <w:tabs>
          <w:tab w:val="left" w:pos="810"/>
        </w:tabs>
        <w:jc w:val="center"/>
        <w:rPr>
          <w:b/>
          <w:sz w:val="28"/>
          <w:szCs w:val="28"/>
        </w:rPr>
      </w:pPr>
      <w:r w:rsidRPr="00F621E8">
        <w:rPr>
          <w:b/>
          <w:noProof/>
          <w:sz w:val="28"/>
          <w:szCs w:val="28"/>
        </w:rPr>
        <w:lastRenderedPageBreak/>
        <w:t xml:space="preserve">Раздел 1. </w:t>
      </w:r>
      <w:r w:rsidRPr="00F621E8">
        <w:rPr>
          <w:b/>
          <w:sz w:val="28"/>
          <w:szCs w:val="28"/>
        </w:rPr>
        <w:t xml:space="preserve">Оценка достигнутых целей социально-экономического </w:t>
      </w:r>
    </w:p>
    <w:p w:rsidR="00F621E8" w:rsidRDefault="00F621E8" w:rsidP="005000CB">
      <w:pPr>
        <w:pStyle w:val="ConsPlusNormal"/>
        <w:tabs>
          <w:tab w:val="left" w:pos="810"/>
        </w:tabs>
        <w:jc w:val="center"/>
        <w:rPr>
          <w:b/>
          <w:sz w:val="28"/>
          <w:szCs w:val="28"/>
        </w:rPr>
      </w:pPr>
      <w:r w:rsidRPr="00F621E8">
        <w:rPr>
          <w:b/>
          <w:sz w:val="28"/>
          <w:szCs w:val="28"/>
        </w:rPr>
        <w:t xml:space="preserve">развития МО </w:t>
      </w:r>
      <w:r>
        <w:rPr>
          <w:b/>
          <w:sz w:val="28"/>
          <w:szCs w:val="28"/>
        </w:rPr>
        <w:t>«</w:t>
      </w:r>
      <w:proofErr w:type="spellStart"/>
      <w:r w:rsidRPr="00F621E8">
        <w:rPr>
          <w:b/>
          <w:sz w:val="28"/>
          <w:szCs w:val="28"/>
        </w:rPr>
        <w:t>Боханский</w:t>
      </w:r>
      <w:proofErr w:type="spellEnd"/>
      <w:r w:rsidRPr="00F621E8">
        <w:rPr>
          <w:b/>
          <w:sz w:val="28"/>
          <w:szCs w:val="28"/>
        </w:rPr>
        <w:t xml:space="preserve"> район</w:t>
      </w:r>
      <w:r>
        <w:rPr>
          <w:b/>
          <w:sz w:val="28"/>
          <w:szCs w:val="28"/>
        </w:rPr>
        <w:t>»</w:t>
      </w:r>
      <w:r w:rsidR="005000CB">
        <w:rPr>
          <w:b/>
          <w:sz w:val="28"/>
          <w:szCs w:val="28"/>
        </w:rPr>
        <w:t>.</w:t>
      </w:r>
    </w:p>
    <w:p w:rsidR="0047549B" w:rsidRPr="0047549B" w:rsidRDefault="0047549B" w:rsidP="00F621E8"/>
    <w:p w:rsidR="00F158A6" w:rsidRPr="00522796" w:rsidRDefault="00F621E8" w:rsidP="005000CB">
      <w:pPr>
        <w:ind w:right="283"/>
        <w:jc w:val="both"/>
        <w:rPr>
          <w:b/>
          <w:sz w:val="28"/>
          <w:szCs w:val="28"/>
        </w:rPr>
      </w:pPr>
      <w:r w:rsidRPr="00522796">
        <w:rPr>
          <w:b/>
          <w:sz w:val="28"/>
          <w:szCs w:val="28"/>
        </w:rPr>
        <w:t xml:space="preserve"> 1.1.</w:t>
      </w:r>
      <w:r w:rsidR="009F3546">
        <w:rPr>
          <w:b/>
          <w:sz w:val="28"/>
          <w:szCs w:val="28"/>
        </w:rPr>
        <w:t xml:space="preserve"> </w:t>
      </w:r>
      <w:r w:rsidRPr="00522796">
        <w:rPr>
          <w:b/>
          <w:sz w:val="28"/>
          <w:szCs w:val="28"/>
        </w:rPr>
        <w:t>Социально-экономическое положение муниципального образования "</w:t>
      </w:r>
      <w:proofErr w:type="spellStart"/>
      <w:r w:rsidRPr="00522796">
        <w:rPr>
          <w:b/>
          <w:sz w:val="28"/>
          <w:szCs w:val="28"/>
        </w:rPr>
        <w:t>Боханский</w:t>
      </w:r>
      <w:proofErr w:type="spellEnd"/>
      <w:r w:rsidRPr="00522796">
        <w:rPr>
          <w:b/>
          <w:sz w:val="28"/>
          <w:szCs w:val="28"/>
        </w:rPr>
        <w:t xml:space="preserve"> район"</w:t>
      </w:r>
      <w:r w:rsidR="00522796" w:rsidRPr="00522796">
        <w:rPr>
          <w:b/>
          <w:sz w:val="28"/>
          <w:szCs w:val="28"/>
        </w:rPr>
        <w:t>.</w:t>
      </w:r>
      <w:r w:rsidRPr="00522796">
        <w:rPr>
          <w:b/>
          <w:sz w:val="28"/>
          <w:szCs w:val="28"/>
        </w:rPr>
        <w:t xml:space="preserve">                </w:t>
      </w:r>
    </w:p>
    <w:p w:rsidR="00F621E8" w:rsidRPr="00522796" w:rsidRDefault="00F621E8" w:rsidP="005000CB">
      <w:pPr>
        <w:ind w:right="283"/>
        <w:jc w:val="both"/>
        <w:rPr>
          <w:b/>
          <w:sz w:val="28"/>
          <w:szCs w:val="28"/>
        </w:rPr>
      </w:pPr>
      <w:r w:rsidRPr="00522796">
        <w:rPr>
          <w:b/>
          <w:sz w:val="28"/>
          <w:szCs w:val="28"/>
        </w:rPr>
        <w:t xml:space="preserve">            </w:t>
      </w:r>
    </w:p>
    <w:p w:rsidR="0047549B" w:rsidRPr="0047549B" w:rsidRDefault="0047549B" w:rsidP="00F82D35">
      <w:pPr>
        <w:widowControl w:val="0"/>
        <w:ind w:right="283" w:firstLine="567"/>
        <w:jc w:val="both"/>
        <w:rPr>
          <w:snapToGrid w:val="0"/>
        </w:rPr>
      </w:pPr>
      <w:proofErr w:type="spellStart"/>
      <w:r w:rsidRPr="0047549B">
        <w:rPr>
          <w:b/>
          <w:snapToGrid w:val="0"/>
        </w:rPr>
        <w:t>Боханский</w:t>
      </w:r>
      <w:proofErr w:type="spellEnd"/>
      <w:r w:rsidRPr="0047549B">
        <w:rPr>
          <w:b/>
          <w:snapToGrid w:val="0"/>
        </w:rPr>
        <w:t xml:space="preserve"> район</w:t>
      </w:r>
      <w:r w:rsidRPr="0047549B">
        <w:rPr>
          <w:snapToGrid w:val="0"/>
        </w:rPr>
        <w:t xml:space="preserve"> – один из крупнейших сельскохозяйственных районов Усть-Ордынского  Бурятского автономного округа</w:t>
      </w:r>
      <w:r>
        <w:rPr>
          <w:snapToGrid w:val="0"/>
        </w:rPr>
        <w:t>,</w:t>
      </w:r>
      <w:r w:rsidRPr="0047549B">
        <w:rPr>
          <w:snapToGrid w:val="0"/>
        </w:rPr>
        <w:t xml:space="preserve"> образован осенью 1922 года.</w:t>
      </w:r>
    </w:p>
    <w:p w:rsidR="0047549B" w:rsidRPr="0047549B" w:rsidRDefault="0047549B" w:rsidP="00F82D35">
      <w:pPr>
        <w:widowControl w:val="0"/>
        <w:ind w:right="283" w:firstLine="567"/>
        <w:jc w:val="both"/>
        <w:rPr>
          <w:snapToGrid w:val="0"/>
        </w:rPr>
      </w:pPr>
      <w:r w:rsidRPr="0047549B">
        <w:rPr>
          <w:snapToGrid w:val="0"/>
        </w:rPr>
        <w:t xml:space="preserve">Площадь территории  района составляет 370,2 </w:t>
      </w:r>
      <w:proofErr w:type="spellStart"/>
      <w:r w:rsidRPr="0047549B">
        <w:rPr>
          <w:snapToGrid w:val="0"/>
        </w:rPr>
        <w:t>тыс</w:t>
      </w:r>
      <w:proofErr w:type="gramStart"/>
      <w:r w:rsidRPr="0047549B">
        <w:rPr>
          <w:snapToGrid w:val="0"/>
        </w:rPr>
        <w:t>.г</w:t>
      </w:r>
      <w:proofErr w:type="gramEnd"/>
      <w:r w:rsidRPr="0047549B">
        <w:rPr>
          <w:snapToGrid w:val="0"/>
        </w:rPr>
        <w:t>а</w:t>
      </w:r>
      <w:proofErr w:type="spellEnd"/>
      <w:r w:rsidRPr="0047549B">
        <w:rPr>
          <w:snapToGrid w:val="0"/>
        </w:rPr>
        <w:t xml:space="preserve">, в </w:t>
      </w:r>
      <w:proofErr w:type="spellStart"/>
      <w:r w:rsidRPr="0047549B">
        <w:rPr>
          <w:snapToGrid w:val="0"/>
        </w:rPr>
        <w:t>т.ч</w:t>
      </w:r>
      <w:proofErr w:type="spellEnd"/>
      <w:r w:rsidRPr="0047549B">
        <w:rPr>
          <w:snapToGrid w:val="0"/>
        </w:rPr>
        <w:t xml:space="preserve">. 198,5 </w:t>
      </w:r>
      <w:proofErr w:type="spellStart"/>
      <w:r w:rsidRPr="0047549B">
        <w:rPr>
          <w:snapToGrid w:val="0"/>
        </w:rPr>
        <w:t>тыс.га</w:t>
      </w:r>
      <w:proofErr w:type="spellEnd"/>
      <w:r w:rsidRPr="0047549B">
        <w:rPr>
          <w:snapToGrid w:val="0"/>
        </w:rPr>
        <w:t xml:space="preserve">  под лесами, 115,6 </w:t>
      </w:r>
      <w:proofErr w:type="spellStart"/>
      <w:r w:rsidRPr="0047549B">
        <w:rPr>
          <w:snapToGrid w:val="0"/>
        </w:rPr>
        <w:t>тыс.га</w:t>
      </w:r>
      <w:proofErr w:type="spellEnd"/>
      <w:r w:rsidRPr="0047549B">
        <w:rPr>
          <w:snapToGrid w:val="0"/>
        </w:rPr>
        <w:t xml:space="preserve"> под сельхозугодиями </w:t>
      </w:r>
    </w:p>
    <w:p w:rsidR="0047549B" w:rsidRPr="0047549B" w:rsidRDefault="0047549B" w:rsidP="00F82D35">
      <w:pPr>
        <w:widowControl w:val="0"/>
        <w:ind w:right="283" w:firstLine="567"/>
        <w:jc w:val="both"/>
        <w:rPr>
          <w:snapToGrid w:val="0"/>
        </w:rPr>
      </w:pPr>
      <w:r w:rsidRPr="0047549B">
        <w:rPr>
          <w:snapToGrid w:val="0"/>
        </w:rPr>
        <w:t xml:space="preserve">Район граничит на Севере, Северо-востоке и Северо-западе с </w:t>
      </w:r>
      <w:proofErr w:type="spellStart"/>
      <w:r w:rsidRPr="0047549B">
        <w:rPr>
          <w:snapToGrid w:val="0"/>
        </w:rPr>
        <w:t>Аларским</w:t>
      </w:r>
      <w:proofErr w:type="spellEnd"/>
      <w:r w:rsidRPr="0047549B">
        <w:rPr>
          <w:snapToGrid w:val="0"/>
        </w:rPr>
        <w:t xml:space="preserve">, </w:t>
      </w:r>
      <w:proofErr w:type="spellStart"/>
      <w:r w:rsidRPr="0047549B">
        <w:rPr>
          <w:snapToGrid w:val="0"/>
        </w:rPr>
        <w:t>Осинским</w:t>
      </w:r>
      <w:proofErr w:type="spellEnd"/>
      <w:r w:rsidRPr="0047549B">
        <w:rPr>
          <w:snapToGrid w:val="0"/>
        </w:rPr>
        <w:t xml:space="preserve"> и </w:t>
      </w:r>
      <w:proofErr w:type="spellStart"/>
      <w:r w:rsidRPr="0047549B">
        <w:rPr>
          <w:snapToGrid w:val="0"/>
        </w:rPr>
        <w:t>Качугским</w:t>
      </w:r>
      <w:proofErr w:type="spellEnd"/>
      <w:r w:rsidRPr="0047549B">
        <w:rPr>
          <w:snapToGrid w:val="0"/>
        </w:rPr>
        <w:t xml:space="preserve"> районами, на Юге – Черемховским, </w:t>
      </w:r>
      <w:proofErr w:type="spellStart"/>
      <w:r w:rsidRPr="0047549B">
        <w:rPr>
          <w:snapToGrid w:val="0"/>
        </w:rPr>
        <w:t>Усольским</w:t>
      </w:r>
      <w:proofErr w:type="spellEnd"/>
      <w:r w:rsidRPr="0047549B">
        <w:rPr>
          <w:snapToGrid w:val="0"/>
        </w:rPr>
        <w:t xml:space="preserve">, Иркутским и </w:t>
      </w:r>
      <w:proofErr w:type="spellStart"/>
      <w:r w:rsidRPr="0047549B">
        <w:rPr>
          <w:snapToGrid w:val="0"/>
        </w:rPr>
        <w:t>Эхирит-Булагатским</w:t>
      </w:r>
      <w:proofErr w:type="spellEnd"/>
      <w:r w:rsidRPr="0047549B">
        <w:rPr>
          <w:snapToGrid w:val="0"/>
        </w:rPr>
        <w:t xml:space="preserve"> районами. </w:t>
      </w:r>
    </w:p>
    <w:p w:rsidR="0047549B" w:rsidRPr="0047549B" w:rsidRDefault="0047549B" w:rsidP="00F82D35">
      <w:pPr>
        <w:widowControl w:val="0"/>
        <w:ind w:right="283" w:firstLine="567"/>
        <w:jc w:val="both"/>
        <w:rPr>
          <w:b/>
          <w:snapToGrid w:val="0"/>
        </w:rPr>
      </w:pPr>
      <w:r w:rsidRPr="0047549B">
        <w:rPr>
          <w:snapToGrid w:val="0"/>
        </w:rPr>
        <w:t xml:space="preserve">Районным центром является </w:t>
      </w:r>
      <w:proofErr w:type="spellStart"/>
      <w:r w:rsidRPr="0047549B">
        <w:rPr>
          <w:snapToGrid w:val="0"/>
        </w:rPr>
        <w:t>п</w:t>
      </w:r>
      <w:proofErr w:type="gramStart"/>
      <w:r w:rsidRPr="0047549B">
        <w:rPr>
          <w:snapToGrid w:val="0"/>
        </w:rPr>
        <w:t>.Б</w:t>
      </w:r>
      <w:proofErr w:type="gramEnd"/>
      <w:r w:rsidRPr="0047549B">
        <w:rPr>
          <w:snapToGrid w:val="0"/>
        </w:rPr>
        <w:t>охан</w:t>
      </w:r>
      <w:proofErr w:type="spellEnd"/>
      <w:r w:rsidRPr="0047549B">
        <w:rPr>
          <w:snapToGrid w:val="0"/>
        </w:rPr>
        <w:t xml:space="preserve">, расположенный в 100 км от поселка Усть-Ордынский и в 128 км от </w:t>
      </w:r>
      <w:proofErr w:type="spellStart"/>
      <w:r w:rsidRPr="0047549B">
        <w:rPr>
          <w:snapToGrid w:val="0"/>
        </w:rPr>
        <w:t>г.Иркутска</w:t>
      </w:r>
      <w:proofErr w:type="spellEnd"/>
      <w:r w:rsidRPr="0047549B">
        <w:rPr>
          <w:snapToGrid w:val="0"/>
        </w:rPr>
        <w:t>.</w:t>
      </w:r>
      <w:r w:rsidRPr="0047549B">
        <w:rPr>
          <w:b/>
          <w:snapToGrid w:val="0"/>
        </w:rPr>
        <w:t xml:space="preserve"> </w:t>
      </w:r>
    </w:p>
    <w:p w:rsidR="0047549B" w:rsidRPr="0047549B" w:rsidRDefault="0047549B" w:rsidP="00F82D35">
      <w:pPr>
        <w:ind w:right="283" w:firstLine="567"/>
        <w:jc w:val="both"/>
      </w:pPr>
      <w:r w:rsidRPr="0047549B">
        <w:t>Муниципальное образование «</w:t>
      </w:r>
      <w:proofErr w:type="spellStart"/>
      <w:r w:rsidRPr="0047549B">
        <w:t>Боханский</w:t>
      </w:r>
      <w:proofErr w:type="spellEnd"/>
      <w:r w:rsidRPr="0047549B">
        <w:t xml:space="preserve"> район»  имеет статус муниципального района,  в состав территории  муниципального района входят следующие объединенные  общей территорией сельские поселения, являющиеся самостоятельными муниципальными образованиями:</w:t>
      </w:r>
    </w:p>
    <w:p w:rsidR="0047549B" w:rsidRPr="0047549B" w:rsidRDefault="00F82D35" w:rsidP="00F82D35">
      <w:pPr>
        <w:numPr>
          <w:ilvl w:val="0"/>
          <w:numId w:val="2"/>
        </w:numPr>
        <w:ind w:left="113" w:firstLine="284"/>
        <w:jc w:val="both"/>
      </w:pPr>
      <w:r w:rsidRPr="0047549B">
        <w:rPr>
          <w:noProof/>
        </w:rPr>
        <w:drawing>
          <wp:anchor distT="0" distB="0" distL="114300" distR="114300" simplePos="0" relativeHeight="251658240" behindDoc="0" locked="0" layoutInCell="1" allowOverlap="1">
            <wp:simplePos x="0" y="0"/>
            <wp:positionH relativeFrom="column">
              <wp:posOffset>2972435</wp:posOffset>
            </wp:positionH>
            <wp:positionV relativeFrom="paragraph">
              <wp:posOffset>25400</wp:posOffset>
            </wp:positionV>
            <wp:extent cx="3076575" cy="2449195"/>
            <wp:effectExtent l="0" t="0" r="9525" b="8255"/>
            <wp:wrapSquare wrapText="bothSides"/>
            <wp:docPr id="1" name="Рисунок 1"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pic:cNvPicPr>
                      <a:picLocks noChangeAspect="1" noChangeArrowheads="1"/>
                    </pic:cNvPicPr>
                  </pic:nvPicPr>
                  <pic:blipFill>
                    <a:blip r:embed="rId10" cstate="print">
                      <a:extLst>
                        <a:ext uri="{28A0092B-C50C-407E-A947-70E740481C1C}">
                          <a14:useLocalDpi xmlns:a14="http://schemas.microsoft.com/office/drawing/2010/main" val="0"/>
                        </a:ext>
                      </a:extLst>
                    </a:blip>
                    <a:srcRect l="6697" t="17543" r="5992" b="18449"/>
                    <a:stretch>
                      <a:fillRect/>
                    </a:stretch>
                  </pic:blipFill>
                  <pic:spPr bwMode="auto">
                    <a:xfrm>
                      <a:off x="0" y="0"/>
                      <a:ext cx="3076575" cy="2449195"/>
                    </a:xfrm>
                    <a:prstGeom prst="rect">
                      <a:avLst/>
                    </a:prstGeom>
                    <a:noFill/>
                    <a:ln>
                      <a:noFill/>
                    </a:ln>
                  </pic:spPr>
                </pic:pic>
              </a:graphicData>
            </a:graphic>
          </wp:anchor>
        </w:drawing>
      </w:r>
      <w:r w:rsidR="0047549B" w:rsidRPr="0047549B">
        <w:t>МО «</w:t>
      </w:r>
      <w:proofErr w:type="spellStart"/>
      <w:r w:rsidR="0047549B" w:rsidRPr="0047549B">
        <w:t>Александровкое</w:t>
      </w:r>
      <w:proofErr w:type="spellEnd"/>
      <w:r w:rsidR="0047549B" w:rsidRPr="0047549B">
        <w:t>» (с. Александровское)</w:t>
      </w:r>
    </w:p>
    <w:p w:rsidR="0047549B" w:rsidRPr="0047549B" w:rsidRDefault="0047549B" w:rsidP="00F82D35">
      <w:pPr>
        <w:numPr>
          <w:ilvl w:val="0"/>
          <w:numId w:val="2"/>
        </w:numPr>
        <w:ind w:left="113" w:firstLine="284"/>
        <w:jc w:val="both"/>
      </w:pPr>
      <w:r w:rsidRPr="0047549B">
        <w:t>МО «Бохан» (п.</w:t>
      </w:r>
      <w:r>
        <w:t xml:space="preserve"> </w:t>
      </w:r>
      <w:r w:rsidRPr="0047549B">
        <w:t>Бохан)</w:t>
      </w:r>
    </w:p>
    <w:p w:rsidR="0047549B" w:rsidRPr="0047549B" w:rsidRDefault="0047549B" w:rsidP="00F82D35">
      <w:pPr>
        <w:numPr>
          <w:ilvl w:val="0"/>
          <w:numId w:val="2"/>
        </w:numPr>
        <w:ind w:left="113" w:firstLine="284"/>
        <w:jc w:val="both"/>
      </w:pPr>
      <w:r w:rsidRPr="0047549B">
        <w:t>МО «Буреть» (</w:t>
      </w:r>
      <w:proofErr w:type="gramStart"/>
      <w:r w:rsidRPr="0047549B">
        <w:t>с</w:t>
      </w:r>
      <w:proofErr w:type="gramEnd"/>
      <w:r w:rsidRPr="0047549B">
        <w:t>.</w:t>
      </w:r>
      <w:r>
        <w:t xml:space="preserve"> </w:t>
      </w:r>
      <w:r w:rsidRPr="0047549B">
        <w:t>Буреть)</w:t>
      </w:r>
    </w:p>
    <w:p w:rsidR="0047549B" w:rsidRPr="0047549B" w:rsidRDefault="0047549B" w:rsidP="00F82D35">
      <w:pPr>
        <w:numPr>
          <w:ilvl w:val="0"/>
          <w:numId w:val="2"/>
        </w:numPr>
        <w:ind w:left="113" w:firstLine="284"/>
        <w:jc w:val="both"/>
      </w:pPr>
      <w:r w:rsidRPr="0047549B">
        <w:t>МО «Казачье» (</w:t>
      </w:r>
      <w:proofErr w:type="gramStart"/>
      <w:r w:rsidRPr="0047549B">
        <w:t>с</w:t>
      </w:r>
      <w:proofErr w:type="gramEnd"/>
      <w:r w:rsidRPr="0047549B">
        <w:t>. Казачье)</w:t>
      </w:r>
    </w:p>
    <w:p w:rsidR="0047549B" w:rsidRPr="0047549B" w:rsidRDefault="0047549B" w:rsidP="00F82D35">
      <w:pPr>
        <w:numPr>
          <w:ilvl w:val="0"/>
          <w:numId w:val="2"/>
        </w:numPr>
        <w:ind w:left="113" w:firstLine="284"/>
        <w:jc w:val="both"/>
      </w:pPr>
      <w:r w:rsidRPr="0047549B">
        <w:t>МО «Каменка» (</w:t>
      </w:r>
      <w:proofErr w:type="gramStart"/>
      <w:r w:rsidRPr="0047549B">
        <w:t>с</w:t>
      </w:r>
      <w:proofErr w:type="gramEnd"/>
      <w:r w:rsidRPr="0047549B">
        <w:t>. Каменка)</w:t>
      </w:r>
    </w:p>
    <w:p w:rsidR="0047549B" w:rsidRPr="0047549B" w:rsidRDefault="0047549B" w:rsidP="00F82D35">
      <w:pPr>
        <w:numPr>
          <w:ilvl w:val="0"/>
          <w:numId w:val="2"/>
        </w:numPr>
        <w:ind w:left="113" w:firstLine="284"/>
        <w:jc w:val="both"/>
      </w:pPr>
      <w:r w:rsidRPr="0047549B">
        <w:t>МО «</w:t>
      </w:r>
      <w:proofErr w:type="gramStart"/>
      <w:r w:rsidRPr="0047549B">
        <w:t>Новая</w:t>
      </w:r>
      <w:proofErr w:type="gramEnd"/>
      <w:r w:rsidRPr="0047549B">
        <w:t xml:space="preserve"> – </w:t>
      </w:r>
      <w:proofErr w:type="spellStart"/>
      <w:r w:rsidRPr="0047549B">
        <w:t>Ида</w:t>
      </w:r>
      <w:proofErr w:type="spellEnd"/>
      <w:r w:rsidRPr="0047549B">
        <w:t xml:space="preserve">»  (с. Новая – </w:t>
      </w:r>
      <w:proofErr w:type="spellStart"/>
      <w:r w:rsidRPr="0047549B">
        <w:t>Ида</w:t>
      </w:r>
      <w:proofErr w:type="spellEnd"/>
      <w:r w:rsidRPr="0047549B">
        <w:t>)</w:t>
      </w:r>
    </w:p>
    <w:p w:rsidR="0047549B" w:rsidRPr="0047549B" w:rsidRDefault="0047549B" w:rsidP="00F82D35">
      <w:pPr>
        <w:numPr>
          <w:ilvl w:val="0"/>
          <w:numId w:val="2"/>
        </w:numPr>
        <w:ind w:left="113" w:firstLine="284"/>
        <w:jc w:val="both"/>
      </w:pPr>
      <w:r w:rsidRPr="0047549B">
        <w:t xml:space="preserve">МО «Олонки» (с. Олонки) </w:t>
      </w:r>
    </w:p>
    <w:p w:rsidR="0047549B" w:rsidRPr="0047549B" w:rsidRDefault="0047549B" w:rsidP="00F82D35">
      <w:pPr>
        <w:numPr>
          <w:ilvl w:val="0"/>
          <w:numId w:val="2"/>
        </w:numPr>
        <w:ind w:left="113" w:firstLine="284"/>
        <w:jc w:val="both"/>
      </w:pPr>
      <w:r w:rsidRPr="0047549B">
        <w:t>МО «</w:t>
      </w:r>
      <w:proofErr w:type="spellStart"/>
      <w:r w:rsidRPr="0047549B">
        <w:t>Середкино</w:t>
      </w:r>
      <w:proofErr w:type="spellEnd"/>
      <w:r w:rsidRPr="0047549B">
        <w:t xml:space="preserve">» (с. </w:t>
      </w:r>
      <w:proofErr w:type="spellStart"/>
      <w:r w:rsidRPr="0047549B">
        <w:t>Середкино</w:t>
      </w:r>
      <w:proofErr w:type="spellEnd"/>
      <w:r w:rsidRPr="0047549B">
        <w:t>)</w:t>
      </w:r>
    </w:p>
    <w:p w:rsidR="0047549B" w:rsidRPr="0047549B" w:rsidRDefault="0047549B" w:rsidP="00F82D35">
      <w:pPr>
        <w:numPr>
          <w:ilvl w:val="0"/>
          <w:numId w:val="2"/>
        </w:numPr>
        <w:ind w:left="113" w:firstLine="284"/>
        <w:jc w:val="both"/>
      </w:pPr>
      <w:r w:rsidRPr="0047549B">
        <w:t>МО «Тараса» (с. Тараса)</w:t>
      </w:r>
    </w:p>
    <w:p w:rsidR="0047549B" w:rsidRPr="0047549B" w:rsidRDefault="0047549B" w:rsidP="00F82D35">
      <w:pPr>
        <w:numPr>
          <w:ilvl w:val="0"/>
          <w:numId w:val="2"/>
        </w:numPr>
        <w:ind w:left="113" w:firstLine="284"/>
        <w:jc w:val="both"/>
      </w:pPr>
      <w:r w:rsidRPr="0047549B">
        <w:t>МО «</w:t>
      </w:r>
      <w:proofErr w:type="spellStart"/>
      <w:r w:rsidRPr="0047549B">
        <w:t>Тихоновка</w:t>
      </w:r>
      <w:proofErr w:type="spellEnd"/>
      <w:r w:rsidRPr="0047549B">
        <w:t xml:space="preserve">» (с. </w:t>
      </w:r>
      <w:proofErr w:type="spellStart"/>
      <w:r w:rsidRPr="0047549B">
        <w:t>Тихоновка</w:t>
      </w:r>
      <w:proofErr w:type="spellEnd"/>
      <w:r w:rsidRPr="0047549B">
        <w:t>)</w:t>
      </w:r>
    </w:p>
    <w:p w:rsidR="0047549B" w:rsidRPr="0047549B" w:rsidRDefault="0047549B" w:rsidP="00F82D35">
      <w:pPr>
        <w:numPr>
          <w:ilvl w:val="0"/>
          <w:numId w:val="2"/>
        </w:numPr>
        <w:ind w:left="113" w:firstLine="284"/>
        <w:jc w:val="both"/>
      </w:pPr>
      <w:r w:rsidRPr="0047549B">
        <w:t>МО «</w:t>
      </w:r>
      <w:proofErr w:type="spellStart"/>
      <w:r w:rsidRPr="0047549B">
        <w:t>Укыр</w:t>
      </w:r>
      <w:proofErr w:type="spellEnd"/>
      <w:r w:rsidRPr="0047549B">
        <w:t xml:space="preserve">» (с. </w:t>
      </w:r>
      <w:proofErr w:type="spellStart"/>
      <w:r w:rsidRPr="0047549B">
        <w:t>Укыр</w:t>
      </w:r>
      <w:proofErr w:type="spellEnd"/>
      <w:r w:rsidRPr="0047549B">
        <w:t>)</w:t>
      </w:r>
    </w:p>
    <w:p w:rsidR="0047549B" w:rsidRPr="0047549B" w:rsidRDefault="0047549B" w:rsidP="00F82D35">
      <w:pPr>
        <w:numPr>
          <w:ilvl w:val="0"/>
          <w:numId w:val="2"/>
        </w:numPr>
        <w:ind w:left="113" w:firstLine="284"/>
        <w:jc w:val="both"/>
      </w:pPr>
      <w:r w:rsidRPr="0047549B">
        <w:t>МО «</w:t>
      </w:r>
      <w:proofErr w:type="spellStart"/>
      <w:r w:rsidRPr="0047549B">
        <w:t>Хохорск</w:t>
      </w:r>
      <w:proofErr w:type="spellEnd"/>
      <w:r w:rsidRPr="0047549B">
        <w:t xml:space="preserve">» (с. </w:t>
      </w:r>
      <w:proofErr w:type="spellStart"/>
      <w:r w:rsidRPr="0047549B">
        <w:t>Хохорск</w:t>
      </w:r>
      <w:proofErr w:type="spellEnd"/>
      <w:r w:rsidRPr="0047549B">
        <w:t>)</w:t>
      </w:r>
    </w:p>
    <w:p w:rsidR="0047549B" w:rsidRPr="0047549B" w:rsidRDefault="0047549B" w:rsidP="00F82D35">
      <w:pPr>
        <w:numPr>
          <w:ilvl w:val="0"/>
          <w:numId w:val="2"/>
        </w:numPr>
        <w:ind w:left="113" w:firstLine="284"/>
        <w:jc w:val="both"/>
      </w:pPr>
      <w:r w:rsidRPr="0047549B">
        <w:t>МО «</w:t>
      </w:r>
      <w:proofErr w:type="spellStart"/>
      <w:r w:rsidRPr="0047549B">
        <w:t>Шаралдай</w:t>
      </w:r>
      <w:proofErr w:type="spellEnd"/>
      <w:r w:rsidRPr="0047549B">
        <w:t xml:space="preserve">» (с. </w:t>
      </w:r>
      <w:proofErr w:type="spellStart"/>
      <w:r w:rsidRPr="0047549B">
        <w:t>Дундай</w:t>
      </w:r>
      <w:proofErr w:type="spellEnd"/>
      <w:r w:rsidRPr="0047549B">
        <w:t>).</w:t>
      </w:r>
    </w:p>
    <w:p w:rsidR="005000CB" w:rsidRDefault="005000CB" w:rsidP="00980CFD">
      <w:pPr>
        <w:ind w:firstLine="284"/>
        <w:jc w:val="both"/>
      </w:pPr>
    </w:p>
    <w:p w:rsidR="0047549B" w:rsidRPr="0047549B" w:rsidRDefault="0047549B" w:rsidP="00980CFD">
      <w:pPr>
        <w:ind w:firstLine="284"/>
        <w:jc w:val="both"/>
        <w:rPr>
          <w:b/>
        </w:rPr>
      </w:pPr>
      <w:r w:rsidRPr="0047549B">
        <w:t>Всего на территории района расположено 7</w:t>
      </w:r>
      <w:r>
        <w:t>2</w:t>
      </w:r>
      <w:r w:rsidRPr="0047549B">
        <w:t xml:space="preserve"> </w:t>
      </w:r>
      <w:proofErr w:type="gramStart"/>
      <w:r w:rsidRPr="0047549B">
        <w:t>населенных</w:t>
      </w:r>
      <w:proofErr w:type="gramEnd"/>
      <w:r w:rsidRPr="0047549B">
        <w:t xml:space="preserve"> пункта.</w:t>
      </w:r>
    </w:p>
    <w:p w:rsidR="0047549B" w:rsidRPr="0047549B" w:rsidRDefault="00665F31" w:rsidP="00665F31">
      <w:pPr>
        <w:jc w:val="both"/>
      </w:pPr>
      <w:r>
        <w:t xml:space="preserve">    </w:t>
      </w:r>
      <w:r w:rsidR="0047549B" w:rsidRPr="0047549B">
        <w:t>Климат района резко-континентальный с продолжительной холодной зимой и относительно жарким и коротким летом. Среднегодовое количество осадков составляет 300 – 350 мм. Высота снежного покрова варьируется в пределах 25 –  40 см. В течение года преобладают ветры северо-западного и юго-восточного направления.</w:t>
      </w:r>
    </w:p>
    <w:p w:rsidR="0047549B" w:rsidRPr="0047549B" w:rsidRDefault="00665F31" w:rsidP="00665F31">
      <w:pPr>
        <w:jc w:val="both"/>
      </w:pPr>
      <w:r>
        <w:t xml:space="preserve">    </w:t>
      </w:r>
      <w:r w:rsidR="0047549B" w:rsidRPr="0047549B">
        <w:t xml:space="preserve">Для </w:t>
      </w:r>
      <w:proofErr w:type="spellStart"/>
      <w:r w:rsidR="0047549B" w:rsidRPr="0047549B">
        <w:t>Боханского</w:t>
      </w:r>
      <w:proofErr w:type="spellEnd"/>
      <w:r w:rsidR="0047549B" w:rsidRPr="0047549B">
        <w:t xml:space="preserve"> района  в меньшей степени, чем для других районов округа характерна недостаточная обеспеченность поверхностными водами.</w:t>
      </w:r>
      <w:r w:rsidR="0047549B">
        <w:t xml:space="preserve"> </w:t>
      </w:r>
      <w:r w:rsidR="0047549B" w:rsidRPr="0047549B">
        <w:t xml:space="preserve">По гидрогеологическому признаку территория района, как и всего округа, относится к Восточно-Сибирской артезианской области. Река </w:t>
      </w:r>
      <w:proofErr w:type="spellStart"/>
      <w:r w:rsidR="0047549B" w:rsidRPr="0047549B">
        <w:t>Ида</w:t>
      </w:r>
      <w:proofErr w:type="spellEnd"/>
      <w:r w:rsidR="0047549B" w:rsidRPr="0047549B">
        <w:t xml:space="preserve">, являясь образующим стержнем </w:t>
      </w:r>
      <w:proofErr w:type="spellStart"/>
      <w:r w:rsidR="0047549B" w:rsidRPr="0047549B">
        <w:t>Идинской</w:t>
      </w:r>
      <w:proofErr w:type="spellEnd"/>
      <w:r w:rsidR="0047549B" w:rsidRPr="0047549B">
        <w:t xml:space="preserve"> долины, течет с востока на запад на протяжении 150</w:t>
      </w:r>
      <w:r w:rsidR="00980CFD">
        <w:t xml:space="preserve"> </w:t>
      </w:r>
      <w:r w:rsidR="0047549B" w:rsidRPr="0047549B">
        <w:t>км, принимая воды более 10 ручьев. Вместе с тем район испытывает острую потребность в качественной питьевой воде.</w:t>
      </w:r>
    </w:p>
    <w:p w:rsidR="0047549B" w:rsidRPr="0047549B" w:rsidRDefault="00665F31" w:rsidP="00665F31">
      <w:pPr>
        <w:jc w:val="both"/>
      </w:pPr>
      <w:r>
        <w:t xml:space="preserve">    </w:t>
      </w:r>
      <w:r w:rsidR="0047549B" w:rsidRPr="0047549B">
        <w:t xml:space="preserve">Почвы </w:t>
      </w:r>
      <w:proofErr w:type="spellStart"/>
      <w:r w:rsidR="0047549B" w:rsidRPr="0047549B">
        <w:t>Боханского</w:t>
      </w:r>
      <w:proofErr w:type="spellEnd"/>
      <w:r w:rsidR="0047549B" w:rsidRPr="0047549B">
        <w:t xml:space="preserve"> района принадлежат к ценным среднемощным и маломощным гумусовым черноземам, серым лесным и дерново-карбонатным коричневым. Естественное плодородие снижено в результате длительного хозяйственного использования.</w:t>
      </w:r>
    </w:p>
    <w:p w:rsidR="0047549B" w:rsidRPr="0047549B" w:rsidRDefault="009F3546" w:rsidP="009F3546">
      <w:pPr>
        <w:jc w:val="both"/>
      </w:pPr>
      <w:r>
        <w:t xml:space="preserve">    </w:t>
      </w:r>
      <w:r w:rsidR="0047549B" w:rsidRPr="0047549B">
        <w:t xml:space="preserve">Агроклиматические условия </w:t>
      </w:r>
      <w:proofErr w:type="spellStart"/>
      <w:r w:rsidR="0047549B" w:rsidRPr="0047549B">
        <w:t>Боханского</w:t>
      </w:r>
      <w:proofErr w:type="spellEnd"/>
      <w:r w:rsidR="0047549B" w:rsidRPr="0047549B">
        <w:t xml:space="preserve"> района создают благоприятный для сельскохозяйственного производства пониженный равнинный лесостепной комплекс со спокойными, мягкими формами рельефа и небольшой расчлененностью территории речными долинами, оврагами и балками. Сумма активных температур 1400-1700*С. Вегетативный период теплый и умеренно-теплый со средними температурами июля около 17-18*С, его </w:t>
      </w:r>
      <w:r w:rsidR="0047549B" w:rsidRPr="0047549B">
        <w:lastRenderedPageBreak/>
        <w:t>продолжительность 80-125 дней. Вегетационный период начинается 4-6 мая и заканчивается 2-7 сентября, что позволяет возделывать значительный набор сельскохозяйственных культур. Лимитирующими факторами являются засушливые явления в весенне-летний период и позднее - весенние и ране - осенние заморозки. Сумма температур 1450-1550</w:t>
      </w:r>
      <w:proofErr w:type="gramStart"/>
      <w:r w:rsidR="0047549B" w:rsidRPr="0047549B">
        <w:t>*С</w:t>
      </w:r>
      <w:proofErr w:type="gramEnd"/>
      <w:r w:rsidR="0047549B" w:rsidRPr="0047549B">
        <w:t>, осадки 280-320 мм.</w:t>
      </w:r>
    </w:p>
    <w:p w:rsidR="0047549B" w:rsidRPr="0047549B" w:rsidRDefault="009F3546" w:rsidP="009F3546">
      <w:pPr>
        <w:jc w:val="both"/>
      </w:pPr>
      <w:r>
        <w:t xml:space="preserve">    </w:t>
      </w:r>
      <w:r w:rsidR="0047549B" w:rsidRPr="0047549B">
        <w:t>На территории района имеются значительные запасы биологических ресурсов – лесных и охотничье-промысловых – имеющих большое хозяйственное значение. На территории имеется свыше 100 видов дикорастущих растений. Наибольший интерес представляют ягодные растения, папоротник-орляк, а также лекарственные растения, которых насчитывается около 300 видов. Численность млекопитающих и птиц, обитающих на территории, значительно сокращена, и сегодня представляет интерес, в основном, для любительской охоты.</w:t>
      </w:r>
    </w:p>
    <w:p w:rsidR="0047549B" w:rsidRPr="0047549B" w:rsidRDefault="009F3546" w:rsidP="009F3546">
      <w:pPr>
        <w:jc w:val="both"/>
        <w:rPr>
          <w:b/>
          <w:bCs/>
        </w:rPr>
      </w:pPr>
      <w:r>
        <w:t xml:space="preserve">    </w:t>
      </w:r>
      <w:r w:rsidR="0047549B" w:rsidRPr="0047549B">
        <w:t xml:space="preserve">Практически вся прибрежная зона </w:t>
      </w:r>
      <w:proofErr w:type="spellStart"/>
      <w:r w:rsidR="0047549B" w:rsidRPr="0047549B">
        <w:t>р</w:t>
      </w:r>
      <w:proofErr w:type="gramStart"/>
      <w:r w:rsidR="0047549B" w:rsidRPr="0047549B">
        <w:t>.А</w:t>
      </w:r>
      <w:proofErr w:type="gramEnd"/>
      <w:r w:rsidR="0047549B" w:rsidRPr="0047549B">
        <w:t>нгары</w:t>
      </w:r>
      <w:proofErr w:type="spellEnd"/>
      <w:r w:rsidR="0047549B" w:rsidRPr="0047549B">
        <w:t xml:space="preserve">, при соответствующей подготовке, может служить зоной отдыха. В сочетании с развитием экскурсионно-туристической деятельности являет возможный резерв развития экономики района. </w:t>
      </w:r>
    </w:p>
    <w:p w:rsidR="0047549B" w:rsidRPr="0047549B" w:rsidRDefault="009F3546" w:rsidP="009F3546">
      <w:pPr>
        <w:widowControl w:val="0"/>
        <w:autoSpaceDE w:val="0"/>
        <w:autoSpaceDN w:val="0"/>
        <w:adjustRightInd w:val="0"/>
        <w:ind w:right="129"/>
        <w:jc w:val="both"/>
      </w:pPr>
      <w:r>
        <w:t xml:space="preserve">    </w:t>
      </w:r>
      <w:r w:rsidR="0047549B" w:rsidRPr="00AD6443">
        <w:t xml:space="preserve">Сочетание сельскохозяйственной деятельности с формированием лесной промышленности в Олонках, Бохане, расположенных в приграничной зоне </w:t>
      </w:r>
      <w:proofErr w:type="spellStart"/>
      <w:r w:rsidR="0047549B" w:rsidRPr="00AD6443">
        <w:t>Боханского</w:t>
      </w:r>
      <w:proofErr w:type="spellEnd"/>
      <w:r w:rsidR="0047549B" w:rsidRPr="00AD6443">
        <w:t xml:space="preserve"> района, определяет трансформацию лесостепных и подтаежных </w:t>
      </w:r>
      <w:proofErr w:type="spellStart"/>
      <w:r w:rsidR="0047549B" w:rsidRPr="00AD6443">
        <w:t>геосистем</w:t>
      </w:r>
      <w:proofErr w:type="spellEnd"/>
      <w:r w:rsidR="0047549B" w:rsidRPr="00AD6443">
        <w:t>. Район имеет большое значение в аспекте сохранения окружающей среды и экологии.</w:t>
      </w:r>
    </w:p>
    <w:p w:rsidR="0047549B" w:rsidRPr="0047549B" w:rsidRDefault="009F3546" w:rsidP="009F3546">
      <w:pPr>
        <w:suppressAutoHyphens/>
        <w:jc w:val="both"/>
      </w:pPr>
      <w:r>
        <w:t xml:space="preserve">    </w:t>
      </w:r>
      <w:r w:rsidR="0047549B" w:rsidRPr="0047549B">
        <w:t xml:space="preserve">В составе сельхозугодий пашня значительно превышает площадь естественных кормовых угодий. Они находятся в отдалении от города, что позволяет получать экологически чистую продукцию. </w:t>
      </w:r>
    </w:p>
    <w:p w:rsidR="0047549B" w:rsidRPr="0047549B" w:rsidRDefault="009F3546" w:rsidP="009F3546">
      <w:pPr>
        <w:jc w:val="both"/>
      </w:pPr>
      <w:r>
        <w:t xml:space="preserve">    </w:t>
      </w:r>
      <w:r w:rsidR="0047549B" w:rsidRPr="00DA4A4C">
        <w:t xml:space="preserve">Площадь земель лесного фонда района составляет 198,9 </w:t>
      </w:r>
      <w:proofErr w:type="spellStart"/>
      <w:r w:rsidR="0047549B" w:rsidRPr="00DA4A4C">
        <w:t>тыс</w:t>
      </w:r>
      <w:proofErr w:type="gramStart"/>
      <w:r w:rsidR="0047549B" w:rsidRPr="00DA4A4C">
        <w:t>.г</w:t>
      </w:r>
      <w:proofErr w:type="gramEnd"/>
      <w:r w:rsidR="0047549B" w:rsidRPr="00DA4A4C">
        <w:t>а</w:t>
      </w:r>
      <w:proofErr w:type="spellEnd"/>
      <w:r w:rsidR="0047549B" w:rsidRPr="00DA4A4C">
        <w:t xml:space="preserve">,  запас леса представлен в основном сосновыми лесами, на Северо-востоке  лиственничными с примесью кедра, на большей части земель лесного фонда расположен Кировский лесхоз, с годовой расчетной лесосекой 247 </w:t>
      </w:r>
      <w:proofErr w:type="spellStart"/>
      <w:r w:rsidR="0047549B" w:rsidRPr="00DA4A4C">
        <w:t>тыс.куб.м</w:t>
      </w:r>
      <w:proofErr w:type="spellEnd"/>
      <w:r w:rsidR="0047549B" w:rsidRPr="00DA4A4C">
        <w:t xml:space="preserve">. в том числе по хвойному хозяйству 135,3 </w:t>
      </w:r>
      <w:proofErr w:type="spellStart"/>
      <w:r w:rsidR="0047549B" w:rsidRPr="00DA4A4C">
        <w:t>тыс.куб.м</w:t>
      </w:r>
      <w:proofErr w:type="spellEnd"/>
      <w:r w:rsidR="0047549B" w:rsidRPr="0047549B">
        <w:t>.  В структуре заготовок преобладает деловая древесина и дрова. Большая часть заготовленной древесины вывозится за пределы района в необработанном или слабо обработанном виде. Пахотные и пахотно-пригодные земли района характеризуются высоким и  средним плодородием.</w:t>
      </w:r>
    </w:p>
    <w:p w:rsidR="0047549B" w:rsidRPr="0047549B" w:rsidRDefault="00E0268D" w:rsidP="009F3546">
      <w:pPr>
        <w:jc w:val="both"/>
      </w:pPr>
      <w:r>
        <w:t xml:space="preserve">   </w:t>
      </w:r>
      <w:r w:rsidR="0047549B" w:rsidRPr="0047549B">
        <w:t>Испокон веков основными занятиями для жителей района являлись заготовка и переработка леса, производство, переработка и реализация продукции животноводства и растениеводства. Эти направления деятельности остаются приоритетными и в настоящее время.</w:t>
      </w:r>
    </w:p>
    <w:p w:rsidR="00001775" w:rsidRPr="00001775" w:rsidRDefault="00665F31" w:rsidP="00665F31">
      <w:pPr>
        <w:jc w:val="both"/>
        <w:rPr>
          <w:color w:val="000000"/>
        </w:rPr>
      </w:pPr>
      <w:r>
        <w:rPr>
          <w:color w:val="000000"/>
        </w:rPr>
        <w:t xml:space="preserve">   </w:t>
      </w:r>
      <w:r w:rsidR="00001775" w:rsidRPr="00001775">
        <w:rPr>
          <w:color w:val="000000"/>
        </w:rPr>
        <w:t xml:space="preserve">Минерально-сырьевые ресурсы в </w:t>
      </w:r>
      <w:proofErr w:type="spellStart"/>
      <w:r w:rsidR="00001775" w:rsidRPr="00001775">
        <w:rPr>
          <w:color w:val="000000"/>
        </w:rPr>
        <w:t>Боханском</w:t>
      </w:r>
      <w:proofErr w:type="spellEnd"/>
      <w:r w:rsidR="00001775" w:rsidRPr="00001775">
        <w:rPr>
          <w:color w:val="000000"/>
        </w:rPr>
        <w:t xml:space="preserve"> районе представлены следующими месторождениями полезных ископаемых:</w:t>
      </w:r>
    </w:p>
    <w:p w:rsidR="00001775" w:rsidRPr="00001775" w:rsidRDefault="00001775" w:rsidP="00001775">
      <w:pPr>
        <w:ind w:firstLine="708"/>
        <w:jc w:val="both"/>
      </w:pPr>
      <w:proofErr w:type="spellStart"/>
      <w:r w:rsidRPr="00001775">
        <w:rPr>
          <w:b/>
        </w:rPr>
        <w:t>Боханское</w:t>
      </w:r>
      <w:proofErr w:type="spellEnd"/>
      <w:r w:rsidRPr="00001775">
        <w:t xml:space="preserve"> – газ горючий (дебит до 2,1 тыс</w:t>
      </w:r>
      <w:proofErr w:type="gramStart"/>
      <w:r w:rsidRPr="00001775">
        <w:t>.м</w:t>
      </w:r>
      <w:proofErr w:type="gramEnd"/>
      <w:r w:rsidRPr="00001775">
        <w:rPr>
          <w:vertAlign w:val="superscript"/>
        </w:rPr>
        <w:t>3</w:t>
      </w:r>
      <w:r w:rsidRPr="00001775">
        <w:t>/сутки).</w:t>
      </w:r>
    </w:p>
    <w:p w:rsidR="00001775" w:rsidRPr="00001775" w:rsidRDefault="00001775" w:rsidP="00001775">
      <w:pPr>
        <w:ind w:firstLine="720"/>
        <w:jc w:val="both"/>
      </w:pPr>
      <w:proofErr w:type="spellStart"/>
      <w:r w:rsidRPr="00001775">
        <w:rPr>
          <w:b/>
        </w:rPr>
        <w:t>Матаганское</w:t>
      </w:r>
      <w:proofErr w:type="spellEnd"/>
      <w:r w:rsidRPr="00001775">
        <w:t xml:space="preserve"> – каменный уголь (в настоящее время оно отработано, запасы составляли 8,2 </w:t>
      </w:r>
      <w:proofErr w:type="spellStart"/>
      <w:r w:rsidRPr="00001775">
        <w:t>тыс</w:t>
      </w:r>
      <w:proofErr w:type="gramStart"/>
      <w:r w:rsidRPr="00001775">
        <w:t>.т</w:t>
      </w:r>
      <w:proofErr w:type="spellEnd"/>
      <w:proofErr w:type="gramEnd"/>
      <w:r w:rsidRPr="00001775">
        <w:t>), гагат (</w:t>
      </w:r>
      <w:proofErr w:type="spellStart"/>
      <w:r w:rsidRPr="00001775">
        <w:t>полудрагоценныйо</w:t>
      </w:r>
      <w:proofErr w:type="spellEnd"/>
      <w:r w:rsidRPr="00001775">
        <w:t xml:space="preserve"> поделочный камень, его запасы составляют 1,2 </w:t>
      </w:r>
      <w:proofErr w:type="spellStart"/>
      <w:r w:rsidRPr="00001775">
        <w:t>тыс.т</w:t>
      </w:r>
      <w:proofErr w:type="spellEnd"/>
      <w:r w:rsidRPr="00001775">
        <w:t>).</w:t>
      </w:r>
    </w:p>
    <w:p w:rsidR="00001775" w:rsidRPr="00001775" w:rsidRDefault="00001775" w:rsidP="00001775">
      <w:pPr>
        <w:ind w:firstLine="708"/>
        <w:jc w:val="both"/>
      </w:pPr>
      <w:proofErr w:type="spellStart"/>
      <w:r w:rsidRPr="00001775">
        <w:rPr>
          <w:b/>
        </w:rPr>
        <w:t>Бархатовское</w:t>
      </w:r>
      <w:proofErr w:type="spellEnd"/>
      <w:r w:rsidRPr="00001775">
        <w:t xml:space="preserve"> – каменный уголь, гагат (запасы - 1762 </w:t>
      </w:r>
      <w:proofErr w:type="spellStart"/>
      <w:r w:rsidRPr="00001775">
        <w:t>тыс</w:t>
      </w:r>
      <w:proofErr w:type="gramStart"/>
      <w:r w:rsidRPr="00001775">
        <w:t>.т</w:t>
      </w:r>
      <w:proofErr w:type="spellEnd"/>
      <w:proofErr w:type="gramEnd"/>
      <w:r w:rsidRPr="00001775">
        <w:t xml:space="preserve">, месторождение состоит из 3 угольных пластов, основным является средний, имеющий мощность 0,9 м, месторождение неоднократно разрабатывалось для нужд </w:t>
      </w:r>
      <w:proofErr w:type="spellStart"/>
      <w:r w:rsidRPr="00001775">
        <w:t>Усольского</w:t>
      </w:r>
      <w:proofErr w:type="spellEnd"/>
      <w:r w:rsidRPr="00001775">
        <w:t xml:space="preserve"> солеваренного завода и местных нужд).</w:t>
      </w:r>
    </w:p>
    <w:p w:rsidR="00001775" w:rsidRPr="00001775" w:rsidRDefault="00001775" w:rsidP="00001775">
      <w:pPr>
        <w:ind w:firstLine="708"/>
        <w:jc w:val="both"/>
      </w:pPr>
      <w:proofErr w:type="spellStart"/>
      <w:r w:rsidRPr="00001775">
        <w:rPr>
          <w:b/>
        </w:rPr>
        <w:t>Жилкинское</w:t>
      </w:r>
      <w:proofErr w:type="spellEnd"/>
      <w:r w:rsidRPr="00001775">
        <w:t xml:space="preserve"> – каменный уголь, гагат (запасы - 13176 </w:t>
      </w:r>
      <w:proofErr w:type="spellStart"/>
      <w:r w:rsidRPr="00001775">
        <w:t>тыс</w:t>
      </w:r>
      <w:proofErr w:type="gramStart"/>
      <w:r w:rsidRPr="00001775">
        <w:t>.т</w:t>
      </w:r>
      <w:proofErr w:type="spellEnd"/>
      <w:proofErr w:type="gramEnd"/>
      <w:r w:rsidRPr="00001775">
        <w:t>, состоит из 3 пластов, разделенных 10-13 метровыми слоями песчаника);</w:t>
      </w:r>
    </w:p>
    <w:p w:rsidR="00001775" w:rsidRPr="00001775" w:rsidRDefault="00001775" w:rsidP="00001775">
      <w:pPr>
        <w:ind w:firstLine="708"/>
        <w:jc w:val="both"/>
      </w:pPr>
      <w:proofErr w:type="spellStart"/>
      <w:r w:rsidRPr="00001775">
        <w:rPr>
          <w:b/>
        </w:rPr>
        <w:t>Боханское</w:t>
      </w:r>
      <w:proofErr w:type="spellEnd"/>
      <w:r w:rsidRPr="00001775">
        <w:rPr>
          <w:b/>
        </w:rPr>
        <w:t xml:space="preserve"> </w:t>
      </w:r>
      <w:r w:rsidRPr="00001775">
        <w:t>- каменная соль (располагается на южной окраине поселка Бохан, соленосная пачка залегает на глубине 880-1780м</w:t>
      </w:r>
      <w:proofErr w:type="gramStart"/>
      <w:r w:rsidRPr="00001775">
        <w:t>,с</w:t>
      </w:r>
      <w:proofErr w:type="gramEnd"/>
      <w:r w:rsidRPr="00001775">
        <w:t>остоит из пластов каменной соли с суммарной мощностью 114 м. Соль светло-серая, полупрозрачная. Запасы оцениваются в 57,96 млн. т);</w:t>
      </w:r>
    </w:p>
    <w:p w:rsidR="00001775" w:rsidRPr="00001775" w:rsidRDefault="00001775" w:rsidP="00001775">
      <w:pPr>
        <w:tabs>
          <w:tab w:val="left" w:pos="5220"/>
        </w:tabs>
        <w:ind w:firstLine="708"/>
        <w:jc w:val="both"/>
      </w:pPr>
      <w:r w:rsidRPr="00001775">
        <w:rPr>
          <w:b/>
        </w:rPr>
        <w:t>Каменское</w:t>
      </w:r>
      <w:r w:rsidRPr="00001775">
        <w:t xml:space="preserve"> - глины кирпичные (месторождение находится между заимками </w:t>
      </w:r>
      <w:proofErr w:type="spellStart"/>
      <w:r w:rsidRPr="00001775">
        <w:t>Мурамцовка</w:t>
      </w:r>
      <w:proofErr w:type="spellEnd"/>
      <w:r w:rsidRPr="00001775">
        <w:t xml:space="preserve"> и </w:t>
      </w:r>
      <w:proofErr w:type="spellStart"/>
      <w:r w:rsidRPr="00001775">
        <w:t>Хут</w:t>
      </w:r>
      <w:proofErr w:type="spellEnd"/>
      <w:r w:rsidRPr="00001775">
        <w:t xml:space="preserve">, глины залегают в виде пластов и линз, объединены в 2 горизонта мощностью 2-11,9 м, площадь распространения –10,8 </w:t>
      </w:r>
      <w:proofErr w:type="spellStart"/>
      <w:r w:rsidRPr="00001775">
        <w:t>кв</w:t>
      </w:r>
      <w:proofErr w:type="gramStart"/>
      <w:r w:rsidRPr="00001775">
        <w:t>.к</w:t>
      </w:r>
      <w:proofErr w:type="gramEnd"/>
      <w:r w:rsidRPr="00001775">
        <w:t>м</w:t>
      </w:r>
      <w:proofErr w:type="spellEnd"/>
      <w:r w:rsidRPr="00001775">
        <w:t xml:space="preserve">, глубина залегания от 0 до 44 м, глины белые, серые каолиновые, пригодны для использования в керамической промышленности, запасы 405,9 </w:t>
      </w:r>
      <w:proofErr w:type="spellStart"/>
      <w:r w:rsidRPr="00001775">
        <w:t>млн.т</w:t>
      </w:r>
      <w:proofErr w:type="spellEnd"/>
      <w:r w:rsidRPr="00001775">
        <w:t>.);</w:t>
      </w:r>
    </w:p>
    <w:p w:rsidR="00001775" w:rsidRPr="00001775" w:rsidRDefault="00001775" w:rsidP="00001775">
      <w:pPr>
        <w:ind w:firstLine="708"/>
        <w:jc w:val="both"/>
      </w:pPr>
      <w:proofErr w:type="spellStart"/>
      <w:r w:rsidRPr="00001775">
        <w:rPr>
          <w:b/>
        </w:rPr>
        <w:t>Заведенское</w:t>
      </w:r>
      <w:proofErr w:type="spellEnd"/>
      <w:r w:rsidRPr="00001775">
        <w:rPr>
          <w:b/>
        </w:rPr>
        <w:t xml:space="preserve"> </w:t>
      </w:r>
      <w:r w:rsidRPr="00001775">
        <w:t>– глины кирпичные;</w:t>
      </w:r>
    </w:p>
    <w:p w:rsidR="00001775" w:rsidRPr="00001775" w:rsidRDefault="00001775" w:rsidP="00001775">
      <w:pPr>
        <w:ind w:firstLine="708"/>
        <w:jc w:val="both"/>
      </w:pPr>
      <w:proofErr w:type="spellStart"/>
      <w:r w:rsidRPr="00001775">
        <w:rPr>
          <w:b/>
        </w:rPr>
        <w:t>Олонское</w:t>
      </w:r>
      <w:proofErr w:type="spellEnd"/>
      <w:r w:rsidRPr="00001775">
        <w:rPr>
          <w:b/>
        </w:rPr>
        <w:t xml:space="preserve"> (</w:t>
      </w:r>
      <w:proofErr w:type="spellStart"/>
      <w:r w:rsidRPr="00001775">
        <w:rPr>
          <w:b/>
        </w:rPr>
        <w:t>Роднинское</w:t>
      </w:r>
      <w:proofErr w:type="spellEnd"/>
      <w:r w:rsidRPr="00001775">
        <w:rPr>
          <w:b/>
        </w:rPr>
        <w:t xml:space="preserve">) </w:t>
      </w:r>
      <w:r w:rsidRPr="00001775">
        <w:t>– глины кирпичные;</w:t>
      </w:r>
    </w:p>
    <w:p w:rsidR="00001775" w:rsidRPr="00001775" w:rsidRDefault="00001775" w:rsidP="00001775">
      <w:pPr>
        <w:ind w:firstLine="708"/>
        <w:jc w:val="both"/>
      </w:pPr>
      <w:r w:rsidRPr="00001775">
        <w:rPr>
          <w:b/>
        </w:rPr>
        <w:t>Паса</w:t>
      </w:r>
      <w:r w:rsidRPr="00001775">
        <w:t xml:space="preserve"> - глины буровые;</w:t>
      </w:r>
    </w:p>
    <w:p w:rsidR="00001775" w:rsidRPr="00001775" w:rsidRDefault="00001775" w:rsidP="00001775">
      <w:pPr>
        <w:ind w:firstLine="708"/>
        <w:jc w:val="both"/>
      </w:pPr>
      <w:proofErr w:type="spellStart"/>
      <w:r w:rsidRPr="00001775">
        <w:rPr>
          <w:b/>
        </w:rPr>
        <w:t>Хиньское</w:t>
      </w:r>
      <w:proofErr w:type="spellEnd"/>
      <w:r w:rsidRPr="00001775">
        <w:rPr>
          <w:b/>
        </w:rPr>
        <w:t xml:space="preserve"> </w:t>
      </w:r>
      <w:r w:rsidRPr="00001775">
        <w:t>– глины адсорбционные;</w:t>
      </w:r>
    </w:p>
    <w:p w:rsidR="00001775" w:rsidRPr="00001775" w:rsidRDefault="00001775" w:rsidP="00001775">
      <w:pPr>
        <w:ind w:firstLine="708"/>
        <w:jc w:val="both"/>
      </w:pPr>
      <w:proofErr w:type="spellStart"/>
      <w:r w:rsidRPr="00001775">
        <w:rPr>
          <w:b/>
        </w:rPr>
        <w:t>Тыргутское</w:t>
      </w:r>
      <w:proofErr w:type="spellEnd"/>
      <w:r w:rsidRPr="00001775">
        <w:rPr>
          <w:b/>
        </w:rPr>
        <w:t xml:space="preserve"> </w:t>
      </w:r>
      <w:r w:rsidRPr="00001775">
        <w:t xml:space="preserve">– глины огнеупорные (месторождение находится между </w:t>
      </w:r>
      <w:proofErr w:type="spellStart"/>
      <w:r w:rsidRPr="00001775">
        <w:t>д</w:t>
      </w:r>
      <w:proofErr w:type="gramStart"/>
      <w:r w:rsidRPr="00001775">
        <w:t>.Ш</w:t>
      </w:r>
      <w:proofErr w:type="gramEnd"/>
      <w:r w:rsidRPr="00001775">
        <w:t>арагун</w:t>
      </w:r>
      <w:proofErr w:type="spellEnd"/>
      <w:r w:rsidRPr="00001775">
        <w:t xml:space="preserve"> и </w:t>
      </w:r>
      <w:proofErr w:type="spellStart"/>
      <w:r w:rsidRPr="00001775">
        <w:t>д.Морозово</w:t>
      </w:r>
      <w:proofErr w:type="spellEnd"/>
      <w:r w:rsidRPr="00001775">
        <w:t xml:space="preserve">, глина залегает между пластами угля и имеет белый цвет, очень плотная, </w:t>
      </w:r>
      <w:r w:rsidRPr="00001775">
        <w:lastRenderedPageBreak/>
        <w:t>пластичная, мощность пласта 2-4 м, использование возможно для производства тугоплавкого кирпича, метлахской плитки, запасы 936 млн. т);</w:t>
      </w:r>
    </w:p>
    <w:p w:rsidR="00001775" w:rsidRPr="00001775" w:rsidRDefault="00001775" w:rsidP="00001775">
      <w:pPr>
        <w:ind w:firstLine="708"/>
        <w:jc w:val="both"/>
      </w:pPr>
      <w:proofErr w:type="spellStart"/>
      <w:r w:rsidRPr="00001775">
        <w:rPr>
          <w:b/>
        </w:rPr>
        <w:t>Большеолонское</w:t>
      </w:r>
      <w:proofErr w:type="spellEnd"/>
      <w:r w:rsidRPr="00001775">
        <w:t xml:space="preserve"> - гравий, песок;</w:t>
      </w:r>
    </w:p>
    <w:p w:rsidR="00001775" w:rsidRPr="00001775" w:rsidRDefault="00001775" w:rsidP="00001775">
      <w:pPr>
        <w:ind w:firstLine="708"/>
        <w:jc w:val="both"/>
      </w:pPr>
      <w:proofErr w:type="spellStart"/>
      <w:r w:rsidRPr="00001775">
        <w:rPr>
          <w:b/>
        </w:rPr>
        <w:t>Идинское</w:t>
      </w:r>
      <w:proofErr w:type="spellEnd"/>
      <w:r w:rsidRPr="00001775">
        <w:rPr>
          <w:b/>
        </w:rPr>
        <w:t xml:space="preserve"> </w:t>
      </w:r>
      <w:r w:rsidRPr="00001775">
        <w:t>– гравий, песок;</w:t>
      </w:r>
    </w:p>
    <w:p w:rsidR="00001775" w:rsidRPr="00001775" w:rsidRDefault="00001775" w:rsidP="00001775">
      <w:pPr>
        <w:ind w:firstLine="708"/>
        <w:jc w:val="both"/>
      </w:pPr>
      <w:proofErr w:type="spellStart"/>
      <w:r w:rsidRPr="00001775">
        <w:rPr>
          <w:b/>
        </w:rPr>
        <w:t>Бургутуйское</w:t>
      </w:r>
      <w:proofErr w:type="spellEnd"/>
      <w:r w:rsidRPr="00001775">
        <w:rPr>
          <w:b/>
        </w:rPr>
        <w:t xml:space="preserve"> </w:t>
      </w:r>
      <w:r w:rsidRPr="00001775">
        <w:t>– минеральные краски;</w:t>
      </w:r>
    </w:p>
    <w:p w:rsidR="00001775" w:rsidRPr="00001775" w:rsidRDefault="00001775" w:rsidP="00001775">
      <w:pPr>
        <w:ind w:firstLine="708"/>
        <w:jc w:val="both"/>
      </w:pPr>
      <w:r w:rsidRPr="00001775">
        <w:rPr>
          <w:b/>
        </w:rPr>
        <w:t>Восточно-</w:t>
      </w:r>
      <w:proofErr w:type="spellStart"/>
      <w:r w:rsidRPr="00001775">
        <w:rPr>
          <w:b/>
        </w:rPr>
        <w:t>Бургутуйское</w:t>
      </w:r>
      <w:proofErr w:type="spellEnd"/>
      <w:r w:rsidRPr="00001775">
        <w:rPr>
          <w:b/>
        </w:rPr>
        <w:t xml:space="preserve"> - </w:t>
      </w:r>
      <w:r w:rsidRPr="00001775">
        <w:t>минеральные краски.</w:t>
      </w:r>
    </w:p>
    <w:p w:rsidR="00001775" w:rsidRPr="00001775" w:rsidRDefault="00665F31" w:rsidP="00665F31">
      <w:pPr>
        <w:jc w:val="both"/>
      </w:pPr>
      <w:r>
        <w:t xml:space="preserve">   </w:t>
      </w:r>
      <w:r w:rsidR="00001775" w:rsidRPr="00001775">
        <w:t>Большинство месторождений имеют благоприятные горнотехнические (малая вскрыша) и гидрогеологические условия освоения, располагаются вблизи населенных пунктов.</w:t>
      </w:r>
    </w:p>
    <w:p w:rsidR="00001775" w:rsidRPr="00001775" w:rsidRDefault="00665F31" w:rsidP="00665F31">
      <w:pPr>
        <w:tabs>
          <w:tab w:val="left" w:pos="8931"/>
        </w:tabs>
        <w:jc w:val="both"/>
      </w:pPr>
      <w:r>
        <w:t xml:space="preserve">   </w:t>
      </w:r>
      <w:r w:rsidR="00001775" w:rsidRPr="00001775">
        <w:t xml:space="preserve">В настоящее время разрабатывается  </w:t>
      </w:r>
      <w:proofErr w:type="spellStart"/>
      <w:r w:rsidR="00001775" w:rsidRPr="00001775">
        <w:t>Роднинское</w:t>
      </w:r>
      <w:proofErr w:type="spellEnd"/>
      <w:r w:rsidR="00001775" w:rsidRPr="00001775">
        <w:t xml:space="preserve"> месторождение глины </w:t>
      </w:r>
      <w:proofErr w:type="spellStart"/>
      <w:r w:rsidR="00001775" w:rsidRPr="00001775">
        <w:t>Олонским</w:t>
      </w:r>
      <w:proofErr w:type="spellEnd"/>
      <w:r w:rsidR="00001775" w:rsidRPr="00001775">
        <w:t xml:space="preserve"> кирпичным заводом, который производит кирпичи по технологии сухого прессования.</w:t>
      </w:r>
    </w:p>
    <w:p w:rsidR="0047549B" w:rsidRDefault="0047549B" w:rsidP="0047549B">
      <w:pPr>
        <w:rPr>
          <w:b/>
          <w:sz w:val="22"/>
          <w:szCs w:val="20"/>
        </w:rPr>
      </w:pPr>
    </w:p>
    <w:p w:rsidR="000304FE" w:rsidRPr="001666B8" w:rsidRDefault="000304FE" w:rsidP="005000CB">
      <w:pPr>
        <w:jc w:val="center"/>
        <w:rPr>
          <w:b/>
        </w:rPr>
      </w:pPr>
      <w:r w:rsidRPr="001666B8">
        <w:rPr>
          <w:b/>
        </w:rPr>
        <w:t>Анализ социально-экономического положения.</w:t>
      </w:r>
    </w:p>
    <w:p w:rsidR="00BA0BF9" w:rsidRDefault="00BA0BF9" w:rsidP="0047549B">
      <w:pPr>
        <w:rPr>
          <w:b/>
          <w:i/>
          <w:sz w:val="22"/>
          <w:szCs w:val="20"/>
        </w:rPr>
      </w:pPr>
    </w:p>
    <w:p w:rsidR="004B0919" w:rsidRPr="009E61ED" w:rsidRDefault="00B81B85" w:rsidP="0047549B">
      <w:pPr>
        <w:rPr>
          <w:b/>
          <w:i/>
        </w:rPr>
      </w:pPr>
      <w:r w:rsidRPr="009E61ED">
        <w:rPr>
          <w:b/>
          <w:i/>
        </w:rPr>
        <w:t>Демографическая ситуация.</w:t>
      </w:r>
    </w:p>
    <w:p w:rsidR="00980CFD" w:rsidRPr="001F3A64" w:rsidRDefault="00980CFD" w:rsidP="00980CFD">
      <w:pPr>
        <w:numPr>
          <w:ilvl w:val="12"/>
          <w:numId w:val="0"/>
        </w:numPr>
        <w:jc w:val="both"/>
      </w:pPr>
      <w:r>
        <w:rPr>
          <w:sz w:val="28"/>
          <w:szCs w:val="28"/>
        </w:rPr>
        <w:t xml:space="preserve">     </w:t>
      </w:r>
      <w:r w:rsidRPr="001F3A64">
        <w:t>В районе</w:t>
      </w:r>
      <w:r w:rsidRPr="001F3A64">
        <w:rPr>
          <w:b/>
        </w:rPr>
        <w:t xml:space="preserve"> </w:t>
      </w:r>
      <w:r w:rsidRPr="001F3A64">
        <w:t>проживает 24</w:t>
      </w:r>
      <w:r w:rsidR="003C0DF0">
        <w:t>829</w:t>
      </w:r>
      <w:r w:rsidRPr="001F3A64">
        <w:t xml:space="preserve"> человек</w:t>
      </w:r>
      <w:r w:rsidR="003D1B82">
        <w:t>а</w:t>
      </w:r>
      <w:r w:rsidRPr="001F3A64">
        <w:t xml:space="preserve">. </w:t>
      </w:r>
    </w:p>
    <w:p w:rsidR="00AD6443" w:rsidRDefault="001F3A64" w:rsidP="00D75A38">
      <w:pPr>
        <w:numPr>
          <w:ilvl w:val="12"/>
          <w:numId w:val="0"/>
        </w:numPr>
        <w:spacing w:after="120"/>
        <w:jc w:val="both"/>
        <w:rPr>
          <w:sz w:val="28"/>
          <w:szCs w:val="28"/>
        </w:rPr>
      </w:pPr>
      <w:r>
        <w:t xml:space="preserve">  </w:t>
      </w:r>
      <w:r w:rsidR="00980CFD" w:rsidRPr="00980CFD">
        <w:t xml:space="preserve">Данные, характеризующие демографическую ситуацию в </w:t>
      </w:r>
      <w:proofErr w:type="spellStart"/>
      <w:r w:rsidR="00980CFD" w:rsidRPr="00980CFD">
        <w:t>Боханском</w:t>
      </w:r>
      <w:proofErr w:type="spellEnd"/>
      <w:r w:rsidR="00980CFD" w:rsidRPr="00980CFD">
        <w:t xml:space="preserve"> район</w:t>
      </w:r>
      <w:r w:rsidR="00980CFD" w:rsidRPr="001F3A64">
        <w:t>е</w:t>
      </w:r>
      <w:r>
        <w:t>,</w:t>
      </w:r>
      <w:r w:rsidR="00980CFD" w:rsidRPr="00980CFD">
        <w:t xml:space="preserve"> представлены в таблице 1.</w:t>
      </w:r>
    </w:p>
    <w:tbl>
      <w:tblPr>
        <w:tblpPr w:leftFromText="180" w:rightFromText="180" w:vertAnchor="text" w:tblpY="1"/>
        <w:tblOverlap w:val="never"/>
        <w:tblW w:w="9547" w:type="dxa"/>
        <w:tblInd w:w="93" w:type="dxa"/>
        <w:tblLook w:val="04A0" w:firstRow="1" w:lastRow="0" w:firstColumn="1" w:lastColumn="0" w:noHBand="0" w:noVBand="1"/>
      </w:tblPr>
      <w:tblGrid>
        <w:gridCol w:w="3134"/>
        <w:gridCol w:w="990"/>
        <w:gridCol w:w="144"/>
        <w:gridCol w:w="92"/>
        <w:gridCol w:w="15"/>
        <w:gridCol w:w="1134"/>
        <w:gridCol w:w="1119"/>
        <w:gridCol w:w="1149"/>
        <w:gridCol w:w="885"/>
        <w:gridCol w:w="885"/>
      </w:tblGrid>
      <w:tr w:rsidR="00D75A38" w:rsidRPr="00AD6443" w:rsidTr="00D75A38">
        <w:trPr>
          <w:trHeight w:val="300"/>
        </w:trPr>
        <w:tc>
          <w:tcPr>
            <w:tcW w:w="3134" w:type="dxa"/>
            <w:vMerge w:val="restart"/>
            <w:tcBorders>
              <w:top w:val="single" w:sz="4" w:space="0" w:color="auto"/>
              <w:left w:val="single" w:sz="4" w:space="0" w:color="auto"/>
              <w:right w:val="single" w:sz="4" w:space="0" w:color="auto"/>
            </w:tcBorders>
            <w:shd w:val="clear" w:color="auto" w:fill="auto"/>
            <w:noWrap/>
            <w:vAlign w:val="bottom"/>
          </w:tcPr>
          <w:p w:rsidR="00D75A38" w:rsidRPr="005000CB" w:rsidRDefault="00D75A38" w:rsidP="00CF0D54">
            <w:pPr>
              <w:jc w:val="center"/>
            </w:pPr>
            <w:r w:rsidRPr="005000CB">
              <w:t>Показатель</w:t>
            </w:r>
          </w:p>
        </w:tc>
        <w:tc>
          <w:tcPr>
            <w:tcW w:w="1134" w:type="dxa"/>
            <w:gridSpan w:val="2"/>
            <w:tcBorders>
              <w:top w:val="single" w:sz="4" w:space="0" w:color="auto"/>
              <w:left w:val="nil"/>
              <w:bottom w:val="single" w:sz="4" w:space="0" w:color="auto"/>
              <w:right w:val="nil"/>
            </w:tcBorders>
          </w:tcPr>
          <w:p w:rsidR="00D75A38" w:rsidRPr="005000CB" w:rsidRDefault="00D75A38" w:rsidP="00CF0D54">
            <w:pPr>
              <w:jc w:val="center"/>
            </w:pPr>
          </w:p>
        </w:tc>
        <w:tc>
          <w:tcPr>
            <w:tcW w:w="5279" w:type="dxa"/>
            <w:gridSpan w:val="7"/>
            <w:tcBorders>
              <w:top w:val="single" w:sz="4" w:space="0" w:color="auto"/>
              <w:left w:val="nil"/>
              <w:bottom w:val="single" w:sz="4" w:space="0" w:color="auto"/>
              <w:right w:val="single" w:sz="4" w:space="0" w:color="auto"/>
            </w:tcBorders>
            <w:shd w:val="clear" w:color="auto" w:fill="auto"/>
            <w:noWrap/>
            <w:vAlign w:val="bottom"/>
          </w:tcPr>
          <w:p w:rsidR="00D75A38" w:rsidRPr="005000CB" w:rsidRDefault="00D75A38" w:rsidP="00CF0D54">
            <w:pPr>
              <w:jc w:val="center"/>
            </w:pPr>
            <w:r w:rsidRPr="005000CB">
              <w:t>Год</w:t>
            </w:r>
          </w:p>
        </w:tc>
      </w:tr>
      <w:tr w:rsidR="00D75A38" w:rsidRPr="00AD6443" w:rsidTr="00D75A38">
        <w:trPr>
          <w:trHeight w:val="300"/>
        </w:trPr>
        <w:tc>
          <w:tcPr>
            <w:tcW w:w="3134" w:type="dxa"/>
            <w:vMerge/>
            <w:tcBorders>
              <w:left w:val="single" w:sz="4" w:space="0" w:color="auto"/>
              <w:bottom w:val="nil"/>
              <w:right w:val="single" w:sz="4" w:space="0" w:color="auto"/>
            </w:tcBorders>
            <w:shd w:val="clear" w:color="auto" w:fill="auto"/>
            <w:noWrap/>
            <w:vAlign w:val="bottom"/>
            <w:hideMark/>
          </w:tcPr>
          <w:p w:rsidR="00D75A38" w:rsidRPr="005000CB" w:rsidRDefault="00D75A38" w:rsidP="00CF0D54"/>
        </w:tc>
        <w:tc>
          <w:tcPr>
            <w:tcW w:w="990" w:type="dxa"/>
            <w:tcBorders>
              <w:top w:val="single" w:sz="4" w:space="0" w:color="auto"/>
              <w:left w:val="nil"/>
              <w:bottom w:val="single" w:sz="4" w:space="0" w:color="auto"/>
              <w:right w:val="single" w:sz="4" w:space="0" w:color="auto"/>
            </w:tcBorders>
          </w:tcPr>
          <w:p w:rsidR="00D75A38" w:rsidRPr="00F70EC3" w:rsidRDefault="00D75A38" w:rsidP="009E4077">
            <w:pPr>
              <w:jc w:val="center"/>
            </w:pPr>
            <w:r>
              <w:rPr>
                <w:sz w:val="22"/>
                <w:szCs w:val="22"/>
              </w:rPr>
              <w:t>2012</w:t>
            </w:r>
          </w:p>
        </w:tc>
        <w:tc>
          <w:tcPr>
            <w:tcW w:w="251" w:type="dxa"/>
            <w:gridSpan w:val="3"/>
            <w:tcBorders>
              <w:top w:val="single" w:sz="4" w:space="0" w:color="auto"/>
              <w:left w:val="single" w:sz="4" w:space="0" w:color="auto"/>
              <w:bottom w:val="single" w:sz="4" w:space="0" w:color="auto"/>
              <w:right w:val="nil"/>
            </w:tcBorders>
          </w:tcPr>
          <w:p w:rsidR="00D75A38" w:rsidRPr="00F70EC3" w:rsidRDefault="00D75A38" w:rsidP="009E4077">
            <w:pPr>
              <w:jc w:val="cente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75A38" w:rsidRPr="00F70EC3" w:rsidRDefault="00D75A38" w:rsidP="009E4077">
            <w:pPr>
              <w:jc w:val="center"/>
            </w:pPr>
            <w:r w:rsidRPr="00F70EC3">
              <w:rPr>
                <w:sz w:val="22"/>
                <w:szCs w:val="22"/>
              </w:rPr>
              <w:t>2013</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D75A38" w:rsidRPr="00F70EC3" w:rsidRDefault="00D75A38" w:rsidP="009E4077">
            <w:pPr>
              <w:jc w:val="center"/>
            </w:pPr>
            <w:r w:rsidRPr="00F70EC3">
              <w:rPr>
                <w:sz w:val="22"/>
                <w:szCs w:val="22"/>
              </w:rPr>
              <w:t>2014</w:t>
            </w:r>
          </w:p>
        </w:tc>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D75A38" w:rsidRPr="00F70EC3" w:rsidRDefault="00D75A38" w:rsidP="009E4077">
            <w:pPr>
              <w:jc w:val="center"/>
            </w:pPr>
            <w:r w:rsidRPr="00F70EC3">
              <w:rPr>
                <w:sz w:val="22"/>
                <w:szCs w:val="22"/>
              </w:rPr>
              <w:t>2015</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D75A38" w:rsidRPr="00F70EC3" w:rsidRDefault="00D75A38" w:rsidP="009E4077">
            <w:pPr>
              <w:jc w:val="center"/>
            </w:pPr>
            <w:r w:rsidRPr="00F70EC3">
              <w:rPr>
                <w:sz w:val="22"/>
                <w:szCs w:val="22"/>
              </w:rPr>
              <w:t>2016</w:t>
            </w:r>
          </w:p>
        </w:tc>
        <w:tc>
          <w:tcPr>
            <w:tcW w:w="885" w:type="dxa"/>
            <w:tcBorders>
              <w:top w:val="single" w:sz="4" w:space="0" w:color="auto"/>
              <w:left w:val="nil"/>
              <w:bottom w:val="single" w:sz="4" w:space="0" w:color="auto"/>
              <w:right w:val="single" w:sz="4" w:space="0" w:color="auto"/>
            </w:tcBorders>
          </w:tcPr>
          <w:p w:rsidR="00D75A38" w:rsidRPr="00F70EC3" w:rsidRDefault="00D75A38" w:rsidP="009E4077">
            <w:pPr>
              <w:jc w:val="center"/>
              <w:rPr>
                <w:sz w:val="22"/>
                <w:szCs w:val="22"/>
              </w:rPr>
            </w:pPr>
            <w:r>
              <w:rPr>
                <w:sz w:val="22"/>
                <w:szCs w:val="22"/>
              </w:rPr>
              <w:t>2017</w:t>
            </w:r>
          </w:p>
        </w:tc>
      </w:tr>
      <w:tr w:rsidR="00D75A38" w:rsidRPr="00AD6443" w:rsidTr="00D75A38">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5A38" w:rsidRPr="005000CB" w:rsidRDefault="00D75A38" w:rsidP="00CF0D54">
            <w:r w:rsidRPr="005000CB">
              <w:t>Численность населения, чел.</w:t>
            </w:r>
          </w:p>
        </w:tc>
        <w:tc>
          <w:tcPr>
            <w:tcW w:w="990" w:type="dxa"/>
            <w:tcBorders>
              <w:top w:val="nil"/>
              <w:left w:val="nil"/>
              <w:bottom w:val="single" w:sz="4" w:space="0" w:color="auto"/>
              <w:right w:val="single" w:sz="4" w:space="0" w:color="auto"/>
            </w:tcBorders>
          </w:tcPr>
          <w:p w:rsidR="00D75A38" w:rsidRDefault="00D75A38" w:rsidP="009E4077">
            <w:pPr>
              <w:jc w:val="center"/>
            </w:pPr>
          </w:p>
          <w:p w:rsidR="00D75A38" w:rsidRPr="00F70EC3" w:rsidRDefault="00D75A38" w:rsidP="009E4077">
            <w:pPr>
              <w:jc w:val="center"/>
            </w:pPr>
            <w:r>
              <w:rPr>
                <w:sz w:val="22"/>
                <w:szCs w:val="22"/>
              </w:rPr>
              <w:t>25231</w:t>
            </w:r>
          </w:p>
        </w:tc>
        <w:tc>
          <w:tcPr>
            <w:tcW w:w="251" w:type="dxa"/>
            <w:gridSpan w:val="3"/>
            <w:tcBorders>
              <w:top w:val="nil"/>
              <w:left w:val="single" w:sz="4" w:space="0" w:color="auto"/>
              <w:bottom w:val="single" w:sz="4" w:space="0" w:color="auto"/>
              <w:right w:val="nil"/>
            </w:tcBorders>
          </w:tcPr>
          <w:p w:rsidR="00D75A38" w:rsidRPr="00F70EC3" w:rsidRDefault="00D75A38" w:rsidP="009E4077">
            <w:pPr>
              <w:jc w:val="center"/>
            </w:pPr>
          </w:p>
        </w:tc>
        <w:tc>
          <w:tcPr>
            <w:tcW w:w="1134" w:type="dxa"/>
            <w:tcBorders>
              <w:top w:val="nil"/>
              <w:left w:val="nil"/>
              <w:bottom w:val="single" w:sz="4" w:space="0" w:color="auto"/>
              <w:right w:val="single" w:sz="4" w:space="0" w:color="auto"/>
            </w:tcBorders>
            <w:shd w:val="clear" w:color="auto" w:fill="auto"/>
            <w:noWrap/>
            <w:vAlign w:val="bottom"/>
            <w:hideMark/>
          </w:tcPr>
          <w:p w:rsidR="00D75A38" w:rsidRPr="00F70EC3" w:rsidRDefault="00D75A38" w:rsidP="009E4077">
            <w:pPr>
              <w:jc w:val="center"/>
            </w:pPr>
            <w:r w:rsidRPr="00F70EC3">
              <w:rPr>
                <w:sz w:val="22"/>
                <w:szCs w:val="22"/>
              </w:rPr>
              <w:t>25244</w:t>
            </w:r>
          </w:p>
        </w:tc>
        <w:tc>
          <w:tcPr>
            <w:tcW w:w="1119" w:type="dxa"/>
            <w:tcBorders>
              <w:top w:val="nil"/>
              <w:left w:val="nil"/>
              <w:bottom w:val="single" w:sz="4" w:space="0" w:color="auto"/>
              <w:right w:val="single" w:sz="4" w:space="0" w:color="auto"/>
            </w:tcBorders>
            <w:shd w:val="clear" w:color="auto" w:fill="auto"/>
            <w:noWrap/>
            <w:vAlign w:val="bottom"/>
            <w:hideMark/>
          </w:tcPr>
          <w:p w:rsidR="00D75A38" w:rsidRPr="00F70EC3" w:rsidRDefault="00D75A38" w:rsidP="009E4077">
            <w:pPr>
              <w:jc w:val="center"/>
            </w:pPr>
            <w:r w:rsidRPr="00F70EC3">
              <w:rPr>
                <w:sz w:val="22"/>
                <w:szCs w:val="22"/>
              </w:rPr>
              <w:t>25043</w:t>
            </w:r>
          </w:p>
        </w:tc>
        <w:tc>
          <w:tcPr>
            <w:tcW w:w="1149" w:type="dxa"/>
            <w:tcBorders>
              <w:top w:val="nil"/>
              <w:left w:val="nil"/>
              <w:bottom w:val="single" w:sz="4" w:space="0" w:color="auto"/>
              <w:right w:val="single" w:sz="4" w:space="0" w:color="auto"/>
            </w:tcBorders>
            <w:shd w:val="clear" w:color="auto" w:fill="auto"/>
            <w:noWrap/>
            <w:vAlign w:val="bottom"/>
            <w:hideMark/>
          </w:tcPr>
          <w:p w:rsidR="00D75A38" w:rsidRPr="00F70EC3" w:rsidRDefault="00D75A38" w:rsidP="009E4077">
            <w:pPr>
              <w:jc w:val="center"/>
            </w:pPr>
            <w:r w:rsidRPr="00F70EC3">
              <w:rPr>
                <w:sz w:val="22"/>
                <w:szCs w:val="22"/>
              </w:rPr>
              <w:t>24975</w:t>
            </w:r>
          </w:p>
        </w:tc>
        <w:tc>
          <w:tcPr>
            <w:tcW w:w="885" w:type="dxa"/>
            <w:tcBorders>
              <w:top w:val="nil"/>
              <w:left w:val="nil"/>
              <w:bottom w:val="single" w:sz="4" w:space="0" w:color="auto"/>
              <w:right w:val="single" w:sz="4" w:space="0" w:color="auto"/>
            </w:tcBorders>
            <w:shd w:val="clear" w:color="auto" w:fill="auto"/>
            <w:noWrap/>
            <w:vAlign w:val="bottom"/>
            <w:hideMark/>
          </w:tcPr>
          <w:p w:rsidR="00D75A38" w:rsidRPr="00F70EC3" w:rsidRDefault="00D75A38" w:rsidP="009E4077">
            <w:pPr>
              <w:jc w:val="center"/>
            </w:pPr>
            <w:r w:rsidRPr="00F70EC3">
              <w:rPr>
                <w:sz w:val="22"/>
                <w:szCs w:val="22"/>
              </w:rPr>
              <w:t>24943</w:t>
            </w:r>
          </w:p>
        </w:tc>
        <w:tc>
          <w:tcPr>
            <w:tcW w:w="885" w:type="dxa"/>
            <w:tcBorders>
              <w:top w:val="nil"/>
              <w:left w:val="nil"/>
              <w:bottom w:val="single" w:sz="4" w:space="0" w:color="auto"/>
              <w:right w:val="single" w:sz="4" w:space="0" w:color="auto"/>
            </w:tcBorders>
          </w:tcPr>
          <w:p w:rsidR="00D75A38" w:rsidRDefault="00D75A38" w:rsidP="009E4077">
            <w:pPr>
              <w:jc w:val="center"/>
              <w:rPr>
                <w:sz w:val="22"/>
                <w:szCs w:val="22"/>
              </w:rPr>
            </w:pPr>
          </w:p>
          <w:p w:rsidR="00D75A38" w:rsidRPr="00F70EC3" w:rsidRDefault="00D75A38" w:rsidP="009E4077">
            <w:pPr>
              <w:jc w:val="center"/>
              <w:rPr>
                <w:sz w:val="22"/>
                <w:szCs w:val="22"/>
              </w:rPr>
            </w:pPr>
            <w:r>
              <w:rPr>
                <w:sz w:val="22"/>
                <w:szCs w:val="22"/>
              </w:rPr>
              <w:t>24923</w:t>
            </w:r>
          </w:p>
        </w:tc>
      </w:tr>
      <w:tr w:rsidR="00D75A38" w:rsidRPr="00AD6443" w:rsidTr="003B188F">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D75A38" w:rsidRPr="005000CB" w:rsidRDefault="00D75A38" w:rsidP="00CF0D54">
            <w:r w:rsidRPr="005000CB">
              <w:t>Родилось</w:t>
            </w:r>
          </w:p>
        </w:tc>
        <w:tc>
          <w:tcPr>
            <w:tcW w:w="990" w:type="dxa"/>
            <w:tcBorders>
              <w:top w:val="nil"/>
              <w:left w:val="nil"/>
              <w:bottom w:val="single" w:sz="4" w:space="0" w:color="auto"/>
              <w:right w:val="single" w:sz="4" w:space="0" w:color="auto"/>
            </w:tcBorders>
          </w:tcPr>
          <w:p w:rsidR="00D75A38" w:rsidRPr="00F70EC3" w:rsidRDefault="00D75A38" w:rsidP="009E4077">
            <w:pPr>
              <w:jc w:val="center"/>
            </w:pPr>
            <w:r>
              <w:rPr>
                <w:sz w:val="22"/>
                <w:szCs w:val="22"/>
              </w:rPr>
              <w:t>425</w:t>
            </w:r>
          </w:p>
        </w:tc>
        <w:tc>
          <w:tcPr>
            <w:tcW w:w="236" w:type="dxa"/>
            <w:gridSpan w:val="2"/>
            <w:tcBorders>
              <w:top w:val="nil"/>
              <w:left w:val="single" w:sz="4" w:space="0" w:color="auto"/>
              <w:bottom w:val="single" w:sz="4" w:space="0" w:color="auto"/>
              <w:right w:val="nil"/>
            </w:tcBorders>
          </w:tcPr>
          <w:p w:rsidR="00D75A38" w:rsidRPr="00F70EC3" w:rsidRDefault="00D75A38" w:rsidP="009E4077">
            <w:pPr>
              <w:jc w:val="center"/>
            </w:pP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D75A38" w:rsidRPr="00F70EC3" w:rsidRDefault="00D75A38" w:rsidP="009E4077">
            <w:pPr>
              <w:jc w:val="center"/>
            </w:pPr>
            <w:r w:rsidRPr="00F70EC3">
              <w:rPr>
                <w:sz w:val="22"/>
                <w:szCs w:val="22"/>
              </w:rPr>
              <w:t>475</w:t>
            </w:r>
          </w:p>
        </w:tc>
        <w:tc>
          <w:tcPr>
            <w:tcW w:w="1119" w:type="dxa"/>
            <w:tcBorders>
              <w:top w:val="nil"/>
              <w:left w:val="nil"/>
              <w:bottom w:val="single" w:sz="4" w:space="0" w:color="auto"/>
              <w:right w:val="single" w:sz="4" w:space="0" w:color="auto"/>
            </w:tcBorders>
            <w:shd w:val="clear" w:color="auto" w:fill="auto"/>
            <w:noWrap/>
            <w:vAlign w:val="bottom"/>
            <w:hideMark/>
          </w:tcPr>
          <w:p w:rsidR="00D75A38" w:rsidRPr="00F70EC3" w:rsidRDefault="00D75A38" w:rsidP="009E4077">
            <w:pPr>
              <w:jc w:val="center"/>
            </w:pPr>
            <w:r w:rsidRPr="00F70EC3">
              <w:rPr>
                <w:sz w:val="22"/>
                <w:szCs w:val="22"/>
              </w:rPr>
              <w:t>475</w:t>
            </w:r>
          </w:p>
        </w:tc>
        <w:tc>
          <w:tcPr>
            <w:tcW w:w="1149" w:type="dxa"/>
            <w:tcBorders>
              <w:top w:val="nil"/>
              <w:left w:val="nil"/>
              <w:bottom w:val="single" w:sz="4" w:space="0" w:color="auto"/>
              <w:right w:val="single" w:sz="4" w:space="0" w:color="auto"/>
            </w:tcBorders>
            <w:shd w:val="clear" w:color="auto" w:fill="auto"/>
            <w:noWrap/>
            <w:vAlign w:val="bottom"/>
            <w:hideMark/>
          </w:tcPr>
          <w:p w:rsidR="00D75A38" w:rsidRPr="00F70EC3" w:rsidRDefault="00D75A38" w:rsidP="009E4077">
            <w:pPr>
              <w:jc w:val="center"/>
            </w:pPr>
            <w:r w:rsidRPr="00F70EC3">
              <w:rPr>
                <w:sz w:val="22"/>
                <w:szCs w:val="22"/>
              </w:rPr>
              <w:t>457</w:t>
            </w:r>
          </w:p>
        </w:tc>
        <w:tc>
          <w:tcPr>
            <w:tcW w:w="885" w:type="dxa"/>
            <w:tcBorders>
              <w:top w:val="nil"/>
              <w:left w:val="nil"/>
              <w:bottom w:val="single" w:sz="4" w:space="0" w:color="auto"/>
              <w:right w:val="single" w:sz="4" w:space="0" w:color="auto"/>
            </w:tcBorders>
            <w:shd w:val="clear" w:color="auto" w:fill="auto"/>
            <w:noWrap/>
            <w:vAlign w:val="bottom"/>
            <w:hideMark/>
          </w:tcPr>
          <w:p w:rsidR="00D75A38" w:rsidRPr="00F70EC3" w:rsidRDefault="00D75A38" w:rsidP="009E4077">
            <w:pPr>
              <w:jc w:val="center"/>
            </w:pPr>
            <w:r w:rsidRPr="00F70EC3">
              <w:rPr>
                <w:sz w:val="22"/>
                <w:szCs w:val="22"/>
              </w:rPr>
              <w:t>402</w:t>
            </w:r>
          </w:p>
        </w:tc>
        <w:tc>
          <w:tcPr>
            <w:tcW w:w="885" w:type="dxa"/>
            <w:tcBorders>
              <w:top w:val="nil"/>
              <w:left w:val="nil"/>
              <w:bottom w:val="single" w:sz="4" w:space="0" w:color="auto"/>
              <w:right w:val="single" w:sz="4" w:space="0" w:color="auto"/>
            </w:tcBorders>
          </w:tcPr>
          <w:p w:rsidR="00D75A38" w:rsidRPr="00F70EC3" w:rsidRDefault="00D75A38" w:rsidP="009E4077">
            <w:pPr>
              <w:jc w:val="center"/>
              <w:rPr>
                <w:sz w:val="22"/>
                <w:szCs w:val="22"/>
              </w:rPr>
            </w:pPr>
            <w:r>
              <w:rPr>
                <w:sz w:val="22"/>
                <w:szCs w:val="22"/>
              </w:rPr>
              <w:t>435</w:t>
            </w:r>
          </w:p>
        </w:tc>
      </w:tr>
      <w:tr w:rsidR="00D75A38" w:rsidRPr="00AD6443" w:rsidTr="003B188F">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D75A38" w:rsidRPr="005000CB" w:rsidRDefault="00D75A38" w:rsidP="00CF0D54">
            <w:r w:rsidRPr="005000CB">
              <w:t>Умерло</w:t>
            </w:r>
          </w:p>
        </w:tc>
        <w:tc>
          <w:tcPr>
            <w:tcW w:w="990" w:type="dxa"/>
            <w:tcBorders>
              <w:top w:val="nil"/>
              <w:left w:val="nil"/>
              <w:bottom w:val="single" w:sz="4" w:space="0" w:color="auto"/>
              <w:right w:val="single" w:sz="4" w:space="0" w:color="auto"/>
            </w:tcBorders>
          </w:tcPr>
          <w:p w:rsidR="00D75A38" w:rsidRPr="00F70EC3" w:rsidRDefault="00D75A38" w:rsidP="009E4077">
            <w:pPr>
              <w:jc w:val="center"/>
            </w:pPr>
            <w:r>
              <w:rPr>
                <w:sz w:val="22"/>
                <w:szCs w:val="22"/>
              </w:rPr>
              <w:t>343</w:t>
            </w:r>
          </w:p>
        </w:tc>
        <w:tc>
          <w:tcPr>
            <w:tcW w:w="236" w:type="dxa"/>
            <w:gridSpan w:val="2"/>
            <w:tcBorders>
              <w:top w:val="nil"/>
              <w:left w:val="single" w:sz="4" w:space="0" w:color="auto"/>
              <w:bottom w:val="single" w:sz="4" w:space="0" w:color="auto"/>
              <w:right w:val="nil"/>
            </w:tcBorders>
          </w:tcPr>
          <w:p w:rsidR="00D75A38" w:rsidRPr="00F70EC3" w:rsidRDefault="00D75A38" w:rsidP="009E4077">
            <w:pPr>
              <w:jc w:val="center"/>
            </w:pP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D75A38" w:rsidRPr="00F70EC3" w:rsidRDefault="00D75A38" w:rsidP="009E4077">
            <w:pPr>
              <w:jc w:val="center"/>
            </w:pPr>
            <w:r w:rsidRPr="00F70EC3">
              <w:rPr>
                <w:sz w:val="22"/>
                <w:szCs w:val="22"/>
              </w:rPr>
              <w:t>326</w:t>
            </w:r>
          </w:p>
        </w:tc>
        <w:tc>
          <w:tcPr>
            <w:tcW w:w="1119" w:type="dxa"/>
            <w:tcBorders>
              <w:top w:val="nil"/>
              <w:left w:val="nil"/>
              <w:bottom w:val="single" w:sz="4" w:space="0" w:color="auto"/>
              <w:right w:val="single" w:sz="4" w:space="0" w:color="auto"/>
            </w:tcBorders>
            <w:shd w:val="clear" w:color="auto" w:fill="auto"/>
            <w:noWrap/>
            <w:vAlign w:val="bottom"/>
            <w:hideMark/>
          </w:tcPr>
          <w:p w:rsidR="00D75A38" w:rsidRPr="00F70EC3" w:rsidRDefault="00D75A38" w:rsidP="009E4077">
            <w:pPr>
              <w:jc w:val="center"/>
            </w:pPr>
            <w:r w:rsidRPr="00F70EC3">
              <w:rPr>
                <w:sz w:val="22"/>
                <w:szCs w:val="22"/>
              </w:rPr>
              <w:t>320</w:t>
            </w:r>
          </w:p>
        </w:tc>
        <w:tc>
          <w:tcPr>
            <w:tcW w:w="1149" w:type="dxa"/>
            <w:tcBorders>
              <w:top w:val="nil"/>
              <w:left w:val="nil"/>
              <w:bottom w:val="single" w:sz="4" w:space="0" w:color="auto"/>
              <w:right w:val="single" w:sz="4" w:space="0" w:color="auto"/>
            </w:tcBorders>
            <w:shd w:val="clear" w:color="auto" w:fill="auto"/>
            <w:noWrap/>
            <w:vAlign w:val="bottom"/>
            <w:hideMark/>
          </w:tcPr>
          <w:p w:rsidR="00D75A38" w:rsidRPr="00F70EC3" w:rsidRDefault="00D75A38" w:rsidP="009E4077">
            <w:pPr>
              <w:jc w:val="center"/>
            </w:pPr>
            <w:r w:rsidRPr="00F70EC3">
              <w:rPr>
                <w:sz w:val="22"/>
                <w:szCs w:val="22"/>
              </w:rPr>
              <w:t>320</w:t>
            </w:r>
          </w:p>
        </w:tc>
        <w:tc>
          <w:tcPr>
            <w:tcW w:w="885" w:type="dxa"/>
            <w:tcBorders>
              <w:top w:val="nil"/>
              <w:left w:val="nil"/>
              <w:bottom w:val="single" w:sz="4" w:space="0" w:color="auto"/>
              <w:right w:val="single" w:sz="4" w:space="0" w:color="auto"/>
            </w:tcBorders>
            <w:shd w:val="clear" w:color="auto" w:fill="auto"/>
            <w:noWrap/>
            <w:vAlign w:val="bottom"/>
            <w:hideMark/>
          </w:tcPr>
          <w:p w:rsidR="00D75A38" w:rsidRPr="00F70EC3" w:rsidRDefault="00D75A38" w:rsidP="009E4077">
            <w:pPr>
              <w:jc w:val="center"/>
            </w:pPr>
            <w:r w:rsidRPr="00F70EC3">
              <w:rPr>
                <w:sz w:val="22"/>
                <w:szCs w:val="22"/>
              </w:rPr>
              <w:t>313</w:t>
            </w:r>
          </w:p>
        </w:tc>
        <w:tc>
          <w:tcPr>
            <w:tcW w:w="885" w:type="dxa"/>
            <w:tcBorders>
              <w:top w:val="nil"/>
              <w:left w:val="nil"/>
              <w:bottom w:val="single" w:sz="4" w:space="0" w:color="auto"/>
              <w:right w:val="single" w:sz="4" w:space="0" w:color="auto"/>
            </w:tcBorders>
          </w:tcPr>
          <w:p w:rsidR="00D75A38" w:rsidRPr="00F70EC3" w:rsidRDefault="00D75A38" w:rsidP="009E4077">
            <w:pPr>
              <w:jc w:val="center"/>
              <w:rPr>
                <w:sz w:val="22"/>
                <w:szCs w:val="22"/>
              </w:rPr>
            </w:pPr>
            <w:r>
              <w:rPr>
                <w:sz w:val="22"/>
                <w:szCs w:val="22"/>
              </w:rPr>
              <w:t>300</w:t>
            </w:r>
          </w:p>
        </w:tc>
      </w:tr>
      <w:tr w:rsidR="00D75A38" w:rsidRPr="00AD6443" w:rsidTr="003B188F">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D75A38" w:rsidRPr="005000CB" w:rsidRDefault="00D75A38" w:rsidP="00CF0D54">
            <w:r w:rsidRPr="005000CB">
              <w:t>Прирост</w:t>
            </w:r>
          </w:p>
        </w:tc>
        <w:tc>
          <w:tcPr>
            <w:tcW w:w="990" w:type="dxa"/>
            <w:tcBorders>
              <w:top w:val="nil"/>
              <w:left w:val="nil"/>
              <w:bottom w:val="single" w:sz="4" w:space="0" w:color="auto"/>
              <w:right w:val="single" w:sz="4" w:space="0" w:color="auto"/>
            </w:tcBorders>
          </w:tcPr>
          <w:p w:rsidR="00D75A38" w:rsidRPr="00F70EC3" w:rsidRDefault="00D75A38" w:rsidP="009E4077">
            <w:pPr>
              <w:jc w:val="center"/>
            </w:pPr>
            <w:r>
              <w:rPr>
                <w:sz w:val="22"/>
                <w:szCs w:val="22"/>
              </w:rPr>
              <w:t>82</w:t>
            </w:r>
          </w:p>
        </w:tc>
        <w:tc>
          <w:tcPr>
            <w:tcW w:w="236" w:type="dxa"/>
            <w:gridSpan w:val="2"/>
            <w:tcBorders>
              <w:top w:val="nil"/>
              <w:left w:val="single" w:sz="4" w:space="0" w:color="auto"/>
              <w:bottom w:val="single" w:sz="4" w:space="0" w:color="auto"/>
              <w:right w:val="nil"/>
            </w:tcBorders>
          </w:tcPr>
          <w:p w:rsidR="00D75A38" w:rsidRPr="00F70EC3" w:rsidRDefault="00D75A38" w:rsidP="009E4077">
            <w:pPr>
              <w:jc w:val="center"/>
            </w:pP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D75A38" w:rsidRPr="00F70EC3" w:rsidRDefault="00D75A38" w:rsidP="009E4077">
            <w:pPr>
              <w:jc w:val="center"/>
            </w:pPr>
            <w:r w:rsidRPr="00F70EC3">
              <w:rPr>
                <w:sz w:val="22"/>
                <w:szCs w:val="22"/>
              </w:rPr>
              <w:t>149</w:t>
            </w:r>
          </w:p>
        </w:tc>
        <w:tc>
          <w:tcPr>
            <w:tcW w:w="1119" w:type="dxa"/>
            <w:tcBorders>
              <w:top w:val="nil"/>
              <w:left w:val="nil"/>
              <w:bottom w:val="single" w:sz="4" w:space="0" w:color="auto"/>
              <w:right w:val="single" w:sz="4" w:space="0" w:color="auto"/>
            </w:tcBorders>
            <w:shd w:val="clear" w:color="auto" w:fill="auto"/>
            <w:noWrap/>
            <w:vAlign w:val="bottom"/>
            <w:hideMark/>
          </w:tcPr>
          <w:p w:rsidR="00D75A38" w:rsidRPr="00F70EC3" w:rsidRDefault="00D75A38" w:rsidP="009E4077">
            <w:pPr>
              <w:jc w:val="center"/>
            </w:pPr>
            <w:r w:rsidRPr="00F70EC3">
              <w:rPr>
                <w:sz w:val="22"/>
                <w:szCs w:val="22"/>
              </w:rPr>
              <w:t>195</w:t>
            </w:r>
          </w:p>
        </w:tc>
        <w:tc>
          <w:tcPr>
            <w:tcW w:w="1149" w:type="dxa"/>
            <w:tcBorders>
              <w:top w:val="nil"/>
              <w:left w:val="nil"/>
              <w:bottom w:val="single" w:sz="4" w:space="0" w:color="auto"/>
              <w:right w:val="single" w:sz="4" w:space="0" w:color="auto"/>
            </w:tcBorders>
            <w:shd w:val="clear" w:color="auto" w:fill="auto"/>
            <w:noWrap/>
            <w:vAlign w:val="bottom"/>
            <w:hideMark/>
          </w:tcPr>
          <w:p w:rsidR="00D75A38" w:rsidRPr="00F70EC3" w:rsidRDefault="00D75A38" w:rsidP="009E4077">
            <w:pPr>
              <w:jc w:val="center"/>
            </w:pPr>
            <w:r w:rsidRPr="00F70EC3">
              <w:rPr>
                <w:sz w:val="22"/>
                <w:szCs w:val="22"/>
              </w:rPr>
              <w:t>137</w:t>
            </w:r>
          </w:p>
        </w:tc>
        <w:tc>
          <w:tcPr>
            <w:tcW w:w="885" w:type="dxa"/>
            <w:tcBorders>
              <w:top w:val="nil"/>
              <w:left w:val="nil"/>
              <w:bottom w:val="single" w:sz="4" w:space="0" w:color="auto"/>
              <w:right w:val="single" w:sz="4" w:space="0" w:color="auto"/>
            </w:tcBorders>
            <w:shd w:val="clear" w:color="auto" w:fill="auto"/>
            <w:noWrap/>
            <w:vAlign w:val="bottom"/>
            <w:hideMark/>
          </w:tcPr>
          <w:p w:rsidR="00D75A38" w:rsidRPr="00F70EC3" w:rsidRDefault="00D75A38" w:rsidP="009E4077">
            <w:pPr>
              <w:jc w:val="center"/>
            </w:pPr>
            <w:r w:rsidRPr="00F70EC3">
              <w:rPr>
                <w:sz w:val="22"/>
                <w:szCs w:val="22"/>
              </w:rPr>
              <w:t>89</w:t>
            </w:r>
          </w:p>
        </w:tc>
        <w:tc>
          <w:tcPr>
            <w:tcW w:w="885" w:type="dxa"/>
            <w:tcBorders>
              <w:top w:val="nil"/>
              <w:left w:val="nil"/>
              <w:bottom w:val="single" w:sz="4" w:space="0" w:color="auto"/>
              <w:right w:val="single" w:sz="4" w:space="0" w:color="auto"/>
            </w:tcBorders>
          </w:tcPr>
          <w:p w:rsidR="00D75A38" w:rsidRPr="00F70EC3" w:rsidRDefault="00D75A38" w:rsidP="009E4077">
            <w:pPr>
              <w:jc w:val="center"/>
              <w:rPr>
                <w:sz w:val="22"/>
                <w:szCs w:val="22"/>
              </w:rPr>
            </w:pPr>
            <w:r>
              <w:rPr>
                <w:sz w:val="22"/>
                <w:szCs w:val="22"/>
              </w:rPr>
              <w:t>135</w:t>
            </w:r>
          </w:p>
        </w:tc>
      </w:tr>
      <w:tr w:rsidR="00D75A38" w:rsidRPr="00AD6443" w:rsidTr="003B188F">
        <w:trPr>
          <w:trHeight w:val="30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D75A38" w:rsidRPr="005000CB" w:rsidRDefault="00D75A38" w:rsidP="00CF0D54">
            <w:r w:rsidRPr="005000CB">
              <w:t>Прирост на 1000</w:t>
            </w:r>
          </w:p>
        </w:tc>
        <w:tc>
          <w:tcPr>
            <w:tcW w:w="990" w:type="dxa"/>
            <w:tcBorders>
              <w:top w:val="nil"/>
              <w:left w:val="nil"/>
              <w:bottom w:val="single" w:sz="4" w:space="0" w:color="auto"/>
              <w:right w:val="single" w:sz="4" w:space="0" w:color="auto"/>
            </w:tcBorders>
          </w:tcPr>
          <w:p w:rsidR="00D75A38" w:rsidRPr="00F70EC3" w:rsidRDefault="00D75A38" w:rsidP="009E4077">
            <w:pPr>
              <w:jc w:val="center"/>
            </w:pPr>
            <w:r>
              <w:rPr>
                <w:sz w:val="22"/>
                <w:szCs w:val="22"/>
              </w:rPr>
              <w:t>3,2</w:t>
            </w:r>
          </w:p>
        </w:tc>
        <w:tc>
          <w:tcPr>
            <w:tcW w:w="236" w:type="dxa"/>
            <w:gridSpan w:val="2"/>
            <w:tcBorders>
              <w:top w:val="nil"/>
              <w:left w:val="single" w:sz="4" w:space="0" w:color="auto"/>
              <w:bottom w:val="single" w:sz="4" w:space="0" w:color="auto"/>
              <w:right w:val="nil"/>
            </w:tcBorders>
          </w:tcPr>
          <w:p w:rsidR="00D75A38" w:rsidRPr="00F70EC3" w:rsidRDefault="00D75A38" w:rsidP="009E4077">
            <w:pPr>
              <w:jc w:val="center"/>
            </w:pP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D75A38" w:rsidRPr="00F70EC3" w:rsidRDefault="00D75A38" w:rsidP="009E4077">
            <w:pPr>
              <w:jc w:val="center"/>
            </w:pPr>
            <w:r w:rsidRPr="00F70EC3">
              <w:rPr>
                <w:sz w:val="22"/>
                <w:szCs w:val="22"/>
              </w:rPr>
              <w:t>5,9</w:t>
            </w:r>
          </w:p>
        </w:tc>
        <w:tc>
          <w:tcPr>
            <w:tcW w:w="1119" w:type="dxa"/>
            <w:tcBorders>
              <w:top w:val="nil"/>
              <w:left w:val="nil"/>
              <w:bottom w:val="single" w:sz="4" w:space="0" w:color="auto"/>
              <w:right w:val="single" w:sz="4" w:space="0" w:color="auto"/>
            </w:tcBorders>
            <w:shd w:val="clear" w:color="auto" w:fill="auto"/>
            <w:noWrap/>
            <w:vAlign w:val="bottom"/>
            <w:hideMark/>
          </w:tcPr>
          <w:p w:rsidR="00D75A38" w:rsidRPr="00F70EC3" w:rsidRDefault="00D75A38" w:rsidP="009E4077">
            <w:pPr>
              <w:jc w:val="center"/>
            </w:pPr>
            <w:r w:rsidRPr="00F70EC3">
              <w:rPr>
                <w:sz w:val="22"/>
                <w:szCs w:val="22"/>
              </w:rPr>
              <w:t>5,1</w:t>
            </w:r>
          </w:p>
        </w:tc>
        <w:tc>
          <w:tcPr>
            <w:tcW w:w="1149" w:type="dxa"/>
            <w:tcBorders>
              <w:top w:val="nil"/>
              <w:left w:val="nil"/>
              <w:bottom w:val="single" w:sz="4" w:space="0" w:color="auto"/>
              <w:right w:val="single" w:sz="4" w:space="0" w:color="auto"/>
            </w:tcBorders>
            <w:shd w:val="clear" w:color="auto" w:fill="auto"/>
            <w:noWrap/>
            <w:vAlign w:val="bottom"/>
            <w:hideMark/>
          </w:tcPr>
          <w:p w:rsidR="00D75A38" w:rsidRPr="00F70EC3" w:rsidRDefault="00D75A38" w:rsidP="009E4077">
            <w:pPr>
              <w:jc w:val="center"/>
            </w:pPr>
            <w:r w:rsidRPr="00F70EC3">
              <w:rPr>
                <w:sz w:val="22"/>
                <w:szCs w:val="22"/>
              </w:rPr>
              <w:t>5,2</w:t>
            </w:r>
          </w:p>
        </w:tc>
        <w:tc>
          <w:tcPr>
            <w:tcW w:w="885" w:type="dxa"/>
            <w:tcBorders>
              <w:top w:val="nil"/>
              <w:left w:val="nil"/>
              <w:bottom w:val="single" w:sz="4" w:space="0" w:color="auto"/>
              <w:right w:val="single" w:sz="4" w:space="0" w:color="auto"/>
            </w:tcBorders>
            <w:shd w:val="clear" w:color="auto" w:fill="auto"/>
            <w:noWrap/>
            <w:vAlign w:val="bottom"/>
            <w:hideMark/>
          </w:tcPr>
          <w:p w:rsidR="00D75A38" w:rsidRPr="00F70EC3" w:rsidRDefault="00D75A38" w:rsidP="009E4077">
            <w:pPr>
              <w:jc w:val="center"/>
            </w:pPr>
            <w:r w:rsidRPr="00F70EC3">
              <w:rPr>
                <w:sz w:val="22"/>
                <w:szCs w:val="22"/>
              </w:rPr>
              <w:t>3,6</w:t>
            </w:r>
          </w:p>
        </w:tc>
        <w:tc>
          <w:tcPr>
            <w:tcW w:w="885" w:type="dxa"/>
            <w:tcBorders>
              <w:top w:val="nil"/>
              <w:left w:val="nil"/>
              <w:bottom w:val="single" w:sz="4" w:space="0" w:color="auto"/>
              <w:right w:val="single" w:sz="4" w:space="0" w:color="auto"/>
            </w:tcBorders>
          </w:tcPr>
          <w:p w:rsidR="00D75A38" w:rsidRPr="00F70EC3" w:rsidRDefault="00D75A38" w:rsidP="009E4077">
            <w:pPr>
              <w:jc w:val="center"/>
              <w:rPr>
                <w:sz w:val="22"/>
                <w:szCs w:val="22"/>
              </w:rPr>
            </w:pPr>
            <w:r>
              <w:rPr>
                <w:sz w:val="22"/>
                <w:szCs w:val="22"/>
              </w:rPr>
              <w:t>5,5</w:t>
            </w:r>
          </w:p>
        </w:tc>
      </w:tr>
    </w:tbl>
    <w:p w:rsidR="00CF0D54" w:rsidRDefault="00CF0D54" w:rsidP="00F621E8">
      <w:pPr>
        <w:rPr>
          <w:sz w:val="28"/>
          <w:szCs w:val="28"/>
        </w:rPr>
      </w:pPr>
    </w:p>
    <w:p w:rsidR="004B0919" w:rsidRPr="004B0919" w:rsidRDefault="00665F31" w:rsidP="004B0919">
      <w:pPr>
        <w:tabs>
          <w:tab w:val="left" w:pos="660"/>
        </w:tabs>
        <w:jc w:val="both"/>
      </w:pPr>
      <w:r>
        <w:t xml:space="preserve">    </w:t>
      </w:r>
      <w:r w:rsidR="004B0919" w:rsidRPr="004B0919">
        <w:t>Из численности всего нас</w:t>
      </w:r>
      <w:r w:rsidR="004B0919">
        <w:t>еления по полу  на 1 января 2017</w:t>
      </w:r>
      <w:r w:rsidR="004B0919" w:rsidRPr="004B0919">
        <w:t xml:space="preserve"> года женщин в районе  – 1</w:t>
      </w:r>
      <w:r w:rsidR="00CC45A8">
        <w:t>3108</w:t>
      </w:r>
      <w:r w:rsidR="004B0919" w:rsidRPr="004B0919">
        <w:t xml:space="preserve"> человек (5</w:t>
      </w:r>
      <w:r w:rsidR="00CC45A8">
        <w:t>2,6</w:t>
      </w:r>
      <w:r w:rsidR="004B0919" w:rsidRPr="004B0919">
        <w:t>%), мужчин – 1</w:t>
      </w:r>
      <w:r w:rsidR="00CC45A8">
        <w:t>1815</w:t>
      </w:r>
      <w:r w:rsidR="004B0919" w:rsidRPr="004B0919">
        <w:t xml:space="preserve"> человек (47</w:t>
      </w:r>
      <w:r w:rsidR="00CC45A8">
        <w:t>,4</w:t>
      </w:r>
      <w:r w:rsidR="004B0919" w:rsidRPr="004B0919">
        <w:t>%).</w:t>
      </w:r>
    </w:p>
    <w:p w:rsidR="00CF0D54" w:rsidRPr="00CC45A8" w:rsidRDefault="004B0919" w:rsidP="003B188F">
      <w:pPr>
        <w:jc w:val="both"/>
      </w:pPr>
      <w:r w:rsidRPr="004B0919">
        <w:t xml:space="preserve">    </w:t>
      </w:r>
      <w:proofErr w:type="gramStart"/>
      <w:r w:rsidRPr="004B0919">
        <w:t>Сложной остается демографическая ситуация в районе, за 10 лет, прошедшие с 20</w:t>
      </w:r>
      <w:r>
        <w:t>07 по 2017</w:t>
      </w:r>
      <w:r w:rsidRPr="004B0919">
        <w:t xml:space="preserve"> год, население </w:t>
      </w:r>
      <w:proofErr w:type="spellStart"/>
      <w:r>
        <w:t>Боханского</w:t>
      </w:r>
      <w:proofErr w:type="spellEnd"/>
      <w:r w:rsidRPr="004B0919">
        <w:t xml:space="preserve"> района вследствие миграционного оттока и естественной убыли сократилось на </w:t>
      </w:r>
      <w:r>
        <w:t>2106</w:t>
      </w:r>
      <w:r w:rsidRPr="004B0919">
        <w:t xml:space="preserve"> </w:t>
      </w:r>
      <w:r>
        <w:t xml:space="preserve">чел. или </w:t>
      </w:r>
      <w:r w:rsidR="00CC45A8">
        <w:t xml:space="preserve"> на </w:t>
      </w:r>
      <w:r w:rsidRPr="004B0919">
        <w:t>8</w:t>
      </w:r>
      <w:r>
        <w:t>,5%.</w:t>
      </w:r>
      <w:r w:rsidR="00CC45A8" w:rsidRPr="00CC45A8">
        <w:rPr>
          <w:sz w:val="28"/>
          <w:szCs w:val="28"/>
        </w:rPr>
        <w:t xml:space="preserve"> </w:t>
      </w:r>
      <w:proofErr w:type="gramEnd"/>
    </w:p>
    <w:p w:rsidR="004B0919" w:rsidRPr="00CC45A8" w:rsidRDefault="004B0919" w:rsidP="003B188F">
      <w:pPr>
        <w:jc w:val="both"/>
      </w:pPr>
    </w:p>
    <w:p w:rsidR="002747D9" w:rsidRPr="00A03AD9" w:rsidRDefault="002747D9" w:rsidP="002747D9">
      <w:pPr>
        <w:widowControl w:val="0"/>
        <w:autoSpaceDE w:val="0"/>
        <w:autoSpaceDN w:val="0"/>
        <w:jc w:val="both"/>
        <w:rPr>
          <w:b/>
          <w:i/>
        </w:rPr>
      </w:pPr>
      <w:r w:rsidRPr="00783B7B">
        <w:rPr>
          <w:b/>
          <w:i/>
        </w:rPr>
        <w:t>Социальная сфера</w:t>
      </w:r>
      <w:r w:rsidR="00783B7B">
        <w:rPr>
          <w:b/>
          <w:i/>
        </w:rPr>
        <w:t>.</w:t>
      </w:r>
      <w:r w:rsidRPr="00783B7B">
        <w:rPr>
          <w:b/>
          <w:i/>
        </w:rPr>
        <w:t xml:space="preserve"> </w:t>
      </w:r>
    </w:p>
    <w:p w:rsidR="00A03AD9" w:rsidRPr="00A03AD9" w:rsidRDefault="00A03AD9" w:rsidP="00880806">
      <w:pPr>
        <w:ind w:firstLine="284"/>
        <w:jc w:val="both"/>
      </w:pPr>
      <w:r w:rsidRPr="00A03AD9">
        <w:t xml:space="preserve">Более 70 процентов бюджета направляется на социальную сферу. </w:t>
      </w:r>
    </w:p>
    <w:p w:rsidR="00A03AD9" w:rsidRPr="00A03AD9" w:rsidRDefault="00A03AD9" w:rsidP="00880806">
      <w:pPr>
        <w:pStyle w:val="Default"/>
        <w:ind w:firstLine="284"/>
        <w:jc w:val="both"/>
        <w:rPr>
          <w:bCs/>
          <w:color w:val="auto"/>
        </w:rPr>
      </w:pPr>
      <w:r w:rsidRPr="00A03AD9">
        <w:rPr>
          <w:bCs/>
          <w:color w:val="auto"/>
        </w:rPr>
        <w:t>Необходимо вмести обоснованную политику в сфере образования, здравоохранения, физической культуры и спорта, культуры, и социальной поддержки населения.</w:t>
      </w:r>
    </w:p>
    <w:p w:rsidR="009C283D" w:rsidRPr="009C283D" w:rsidRDefault="009C283D" w:rsidP="00880806">
      <w:pPr>
        <w:ind w:firstLine="284"/>
        <w:jc w:val="both"/>
      </w:pPr>
      <w:r w:rsidRPr="009C283D">
        <w:t>Количество пенсионеров  6907 человек, в том числе по старости – 4667 человек или 18,7% от общей численности населения. Количество работающих пенсионеров 1349 человек (28,9 % к числу пенсионеров по старости).</w:t>
      </w:r>
    </w:p>
    <w:p w:rsidR="00700495" w:rsidRDefault="009C283D" w:rsidP="009C283D">
      <w:pPr>
        <w:tabs>
          <w:tab w:val="left" w:pos="9923"/>
        </w:tabs>
        <w:jc w:val="both"/>
      </w:pPr>
      <w:r w:rsidRPr="009C283D">
        <w:t xml:space="preserve">      </w:t>
      </w:r>
      <w:proofErr w:type="gramStart"/>
      <w:r w:rsidRPr="009C283D">
        <w:t>На территории района прожива</w:t>
      </w:r>
      <w:r w:rsidR="009865D0">
        <w:t>ю</w:t>
      </w:r>
      <w:r w:rsidRPr="009C283D">
        <w:t>т граждане, имеющие  льготы по линии социальной защиты населения: 10 инвалидов ВОВ, 58 членов семей  участников ВОВ, 1742 инвалида общего заболевания,  167 детей-инвалидов, 13  реабилитированных,  1 участник ликвидации ПО «Маяк», 1 участник Чернобыльской АЭС, 105 тружеников тыла, 986 ветеранов труда, персональных пенсионеров 5, детей войны 228, 2 почетных донора.</w:t>
      </w:r>
      <w:proofErr w:type="gramEnd"/>
      <w:r w:rsidRPr="009C283D">
        <w:t xml:space="preserve"> Количество детей, имеющих право получать ежемесячное пособие – 4625.</w:t>
      </w:r>
    </w:p>
    <w:p w:rsidR="009C283D" w:rsidRDefault="009C283D" w:rsidP="009C283D">
      <w:pPr>
        <w:tabs>
          <w:tab w:val="left" w:pos="9923"/>
        </w:tabs>
        <w:jc w:val="both"/>
      </w:pPr>
      <w:r w:rsidRPr="009C283D">
        <w:t xml:space="preserve">      На учете состоит  865 многодетных семей (2997 детей),  и 25 социально-опасных семей. Социальные работники отделения социального обслуживания</w:t>
      </w:r>
      <w:r w:rsidR="004C6517">
        <w:t xml:space="preserve"> </w:t>
      </w:r>
      <w:r w:rsidRPr="009C283D">
        <w:t>на дому</w:t>
      </w:r>
      <w:r w:rsidR="004C6517">
        <w:t xml:space="preserve"> областного государственного бюджетного учреждения социального обслуживания «Комплексный центр социального обслуживания </w:t>
      </w:r>
      <w:r w:rsidR="008B02CA">
        <w:t xml:space="preserve">населения </w:t>
      </w:r>
      <w:proofErr w:type="spellStart"/>
      <w:r w:rsidR="008B02CA">
        <w:t>Боханского</w:t>
      </w:r>
      <w:proofErr w:type="spellEnd"/>
      <w:r w:rsidR="008B02CA">
        <w:t xml:space="preserve"> района»</w:t>
      </w:r>
      <w:r w:rsidRPr="009C283D">
        <w:t xml:space="preserve"> в количестве 14 человек обслуживают 95 одиноких и престарелых людей.</w:t>
      </w:r>
    </w:p>
    <w:p w:rsidR="009D4EBA" w:rsidRPr="009C283D" w:rsidRDefault="00665F31" w:rsidP="009D4EBA">
      <w:pPr>
        <w:tabs>
          <w:tab w:val="left" w:pos="9923"/>
        </w:tabs>
        <w:jc w:val="both"/>
        <w:rPr>
          <w:spacing w:val="-6"/>
        </w:rPr>
      </w:pPr>
      <w:r>
        <w:rPr>
          <w:spacing w:val="-6"/>
        </w:rPr>
        <w:t xml:space="preserve">    </w:t>
      </w:r>
      <w:r w:rsidR="009D4EBA" w:rsidRPr="007D53DB">
        <w:rPr>
          <w:spacing w:val="-6"/>
        </w:rPr>
        <w:t>В 201</w:t>
      </w:r>
      <w:r w:rsidR="00653C74" w:rsidRPr="007D53DB">
        <w:rPr>
          <w:spacing w:val="-6"/>
        </w:rPr>
        <w:t>7</w:t>
      </w:r>
      <w:r w:rsidR="009D4EBA" w:rsidRPr="007D53DB">
        <w:rPr>
          <w:spacing w:val="-6"/>
        </w:rPr>
        <w:t xml:space="preserve"> году на территории </w:t>
      </w:r>
      <w:proofErr w:type="spellStart"/>
      <w:r w:rsidR="009D4EBA" w:rsidRPr="007D53DB">
        <w:rPr>
          <w:spacing w:val="-6"/>
        </w:rPr>
        <w:t>Боханского</w:t>
      </w:r>
      <w:proofErr w:type="spellEnd"/>
      <w:r w:rsidR="009D4EBA" w:rsidRPr="007D53DB">
        <w:rPr>
          <w:spacing w:val="-6"/>
        </w:rPr>
        <w:t xml:space="preserve"> района выявлены </w:t>
      </w:r>
      <w:r w:rsidR="007D53DB" w:rsidRPr="007D53DB">
        <w:rPr>
          <w:spacing w:val="-6"/>
        </w:rPr>
        <w:t>28</w:t>
      </w:r>
      <w:r w:rsidR="009D4EBA" w:rsidRPr="007D53DB">
        <w:rPr>
          <w:spacing w:val="-6"/>
        </w:rPr>
        <w:t xml:space="preserve"> несовершеннолетних, оставшихся без попечения родителей, из них </w:t>
      </w:r>
      <w:r w:rsidR="007D53DB" w:rsidRPr="007D53DB">
        <w:rPr>
          <w:spacing w:val="-6"/>
        </w:rPr>
        <w:t>3</w:t>
      </w:r>
      <w:r w:rsidR="009D4EBA" w:rsidRPr="007D53DB">
        <w:rPr>
          <w:spacing w:val="-6"/>
        </w:rPr>
        <w:t xml:space="preserve"> сирот</w:t>
      </w:r>
      <w:r w:rsidR="007D53DB">
        <w:rPr>
          <w:spacing w:val="-6"/>
        </w:rPr>
        <w:t>ы.</w:t>
      </w:r>
      <w:r w:rsidR="009D4EBA" w:rsidRPr="007D53DB">
        <w:rPr>
          <w:spacing w:val="-6"/>
        </w:rPr>
        <w:t xml:space="preserve"> Общее количество подопечных на начало 2017 года составило 189 детей, оставшихся без попечения родителей, проживающих в семьях опекунов (попечителей)</w:t>
      </w:r>
      <w:proofErr w:type="gramStart"/>
      <w:r w:rsidR="009D4EBA" w:rsidRPr="007D53DB">
        <w:rPr>
          <w:spacing w:val="-6"/>
        </w:rPr>
        <w:t>.В</w:t>
      </w:r>
      <w:proofErr w:type="gramEnd"/>
      <w:r w:rsidR="009D4EBA" w:rsidRPr="007D53DB">
        <w:rPr>
          <w:spacing w:val="-6"/>
        </w:rPr>
        <w:t xml:space="preserve"> </w:t>
      </w:r>
      <w:r w:rsidR="009D4EBA" w:rsidRPr="007D53DB">
        <w:rPr>
          <w:spacing w:val="-6"/>
        </w:rPr>
        <w:lastRenderedPageBreak/>
        <w:t>201</w:t>
      </w:r>
      <w:r w:rsidR="00653C74" w:rsidRPr="007D53DB">
        <w:rPr>
          <w:spacing w:val="-6"/>
        </w:rPr>
        <w:t>7</w:t>
      </w:r>
      <w:r w:rsidR="009D4EBA" w:rsidRPr="007D53DB">
        <w:rPr>
          <w:spacing w:val="-6"/>
        </w:rPr>
        <w:t xml:space="preserve"> году </w:t>
      </w:r>
      <w:r w:rsidR="007D53DB" w:rsidRPr="007D53DB">
        <w:rPr>
          <w:spacing w:val="-6"/>
        </w:rPr>
        <w:t>10</w:t>
      </w:r>
      <w:r w:rsidR="009D4EBA" w:rsidRPr="007D53DB">
        <w:rPr>
          <w:spacing w:val="-6"/>
        </w:rPr>
        <w:t xml:space="preserve"> родителей </w:t>
      </w:r>
      <w:r w:rsidR="00880806" w:rsidRPr="007D53DB">
        <w:rPr>
          <w:spacing w:val="-6"/>
        </w:rPr>
        <w:t xml:space="preserve"> </w:t>
      </w:r>
      <w:r w:rsidR="009D4EBA" w:rsidRPr="007D53DB">
        <w:rPr>
          <w:spacing w:val="-6"/>
        </w:rPr>
        <w:t>лишены родительских прав в отношении 1</w:t>
      </w:r>
      <w:r w:rsidR="007D53DB" w:rsidRPr="007D53DB">
        <w:rPr>
          <w:spacing w:val="-6"/>
        </w:rPr>
        <w:t>7</w:t>
      </w:r>
      <w:r w:rsidR="009D4EBA" w:rsidRPr="007D53DB">
        <w:rPr>
          <w:spacing w:val="-6"/>
        </w:rPr>
        <w:t xml:space="preserve"> детей,</w:t>
      </w:r>
      <w:r w:rsidR="007D53DB" w:rsidRPr="007D53DB">
        <w:rPr>
          <w:spacing w:val="-6"/>
        </w:rPr>
        <w:t xml:space="preserve"> ограничены в родительских правах 4 в отношении 14 детей.</w:t>
      </w:r>
      <w:r w:rsidR="009D4EBA">
        <w:rPr>
          <w:spacing w:val="-6"/>
        </w:rPr>
        <w:t xml:space="preserve"> </w:t>
      </w:r>
    </w:p>
    <w:p w:rsidR="000A151A" w:rsidRPr="009C283D" w:rsidRDefault="009D4EBA" w:rsidP="000A151A">
      <w:pPr>
        <w:tabs>
          <w:tab w:val="left" w:pos="9923"/>
        </w:tabs>
        <w:jc w:val="both"/>
        <w:rPr>
          <w:spacing w:val="-6"/>
        </w:rPr>
      </w:pPr>
      <w:r w:rsidRPr="009C283D">
        <w:rPr>
          <w:spacing w:val="-6"/>
        </w:rPr>
        <w:t xml:space="preserve">    </w:t>
      </w:r>
    </w:p>
    <w:p w:rsidR="00AE3C6A" w:rsidRDefault="00AE3C6A" w:rsidP="00F82D35">
      <w:pPr>
        <w:jc w:val="both"/>
        <w:rPr>
          <w:b/>
        </w:rPr>
      </w:pPr>
      <w:r w:rsidRPr="00AE3C6A">
        <w:rPr>
          <w:b/>
          <w:i/>
        </w:rPr>
        <w:t>Здравоохранение.</w:t>
      </w:r>
      <w:r w:rsidRPr="00AE3C6A">
        <w:rPr>
          <w:b/>
        </w:rPr>
        <w:t xml:space="preserve"> </w:t>
      </w:r>
    </w:p>
    <w:p w:rsidR="00266851" w:rsidRPr="00266851" w:rsidRDefault="007D53DB" w:rsidP="007D53DB">
      <w:pPr>
        <w:jc w:val="both"/>
        <w:rPr>
          <w:color w:val="000000"/>
        </w:rPr>
      </w:pPr>
      <w:r>
        <w:rPr>
          <w:color w:val="000000"/>
        </w:rPr>
        <w:t xml:space="preserve">   </w:t>
      </w:r>
      <w:r w:rsidR="00266851" w:rsidRPr="00266851">
        <w:rPr>
          <w:color w:val="000000"/>
        </w:rPr>
        <w:t xml:space="preserve">Система здравоохранения </w:t>
      </w:r>
      <w:proofErr w:type="spellStart"/>
      <w:r w:rsidR="00266851" w:rsidRPr="00266851">
        <w:rPr>
          <w:color w:val="000000"/>
        </w:rPr>
        <w:t>Боханского</w:t>
      </w:r>
      <w:proofErr w:type="spellEnd"/>
      <w:r w:rsidR="00266851" w:rsidRPr="00266851">
        <w:rPr>
          <w:color w:val="000000"/>
        </w:rPr>
        <w:t xml:space="preserve"> района представлена  районной больницей, 4 участковыми больницами, 3 врачебными амбулаториями, 25 фельдшерско-акушерскими пунктами.  Данные подразделения оказывают первичную медицинскую помощь, плановую квалифицированную и специализированную врачебную помощь по всем основным специальностям, а также неотложную и экстренную помощь. </w:t>
      </w:r>
    </w:p>
    <w:p w:rsidR="00266851" w:rsidRPr="00266851" w:rsidRDefault="00266851" w:rsidP="00266851">
      <w:pPr>
        <w:tabs>
          <w:tab w:val="left" w:pos="6330"/>
        </w:tabs>
        <w:jc w:val="both"/>
        <w:rPr>
          <w:sz w:val="28"/>
          <w:szCs w:val="28"/>
        </w:rPr>
      </w:pPr>
      <w:r w:rsidRPr="00266851">
        <w:rPr>
          <w:color w:val="000000"/>
        </w:rPr>
        <w:t xml:space="preserve">   </w:t>
      </w:r>
      <w:r w:rsidRPr="00266851">
        <w:t>Показатель обеспеченности врачебными кадрами в районе один из самых низких в области и составляет 16,4 на 10 тыс. населения, средним медицинским персоналом – 65,3 на 10 тыс. населения</w:t>
      </w:r>
      <w:r w:rsidRPr="00266851">
        <w:rPr>
          <w:color w:val="000000"/>
        </w:rPr>
        <w:t>.</w:t>
      </w:r>
      <w:r w:rsidRPr="00266851">
        <w:t xml:space="preserve"> </w:t>
      </w:r>
      <w:r w:rsidRPr="00266851">
        <w:rPr>
          <w:sz w:val="28"/>
          <w:szCs w:val="28"/>
        </w:rPr>
        <w:t xml:space="preserve"> </w:t>
      </w:r>
    </w:p>
    <w:p w:rsidR="00AE3C6A" w:rsidRPr="00266851" w:rsidRDefault="00AE3C6A" w:rsidP="00AE3C6A">
      <w:pPr>
        <w:tabs>
          <w:tab w:val="left" w:pos="6330"/>
        </w:tabs>
        <w:jc w:val="both"/>
      </w:pPr>
      <w:r w:rsidRPr="00266851">
        <w:t xml:space="preserve">   Основные показатели деятельности учреждений по оказанию медицинских  услуг:</w:t>
      </w:r>
    </w:p>
    <w:p w:rsidR="00AE3C6A" w:rsidRPr="00266851" w:rsidRDefault="003D1B82" w:rsidP="00AE3C6A">
      <w:pPr>
        <w:jc w:val="both"/>
      </w:pPr>
      <w:r w:rsidRPr="00266851">
        <w:t xml:space="preserve"> </w:t>
      </w:r>
      <w:r w:rsidR="00AE3C6A" w:rsidRPr="00266851">
        <w:t xml:space="preserve"> -обеспеченность больничными койками на 10000 населения -76,2;</w:t>
      </w:r>
    </w:p>
    <w:p w:rsidR="00AE3C6A" w:rsidRPr="00266851" w:rsidRDefault="003D1B82" w:rsidP="00AE3C6A">
      <w:pPr>
        <w:jc w:val="both"/>
      </w:pPr>
      <w:r w:rsidRPr="00266851">
        <w:t xml:space="preserve">  </w:t>
      </w:r>
      <w:r w:rsidR="00AE3C6A" w:rsidRPr="00266851">
        <w:t>-среднее число посещений на одного жителя в отчетном году- 4,3;</w:t>
      </w:r>
    </w:p>
    <w:p w:rsidR="00AE3C6A" w:rsidRPr="00266851" w:rsidRDefault="003D1B82" w:rsidP="00AE3C6A">
      <w:pPr>
        <w:jc w:val="both"/>
      </w:pPr>
      <w:r w:rsidRPr="00266851">
        <w:t xml:space="preserve">  </w:t>
      </w:r>
      <w:r w:rsidR="00AE3C6A" w:rsidRPr="00266851">
        <w:t>-уровень госпитализации на 100 человек населения - 17,9;</w:t>
      </w:r>
    </w:p>
    <w:p w:rsidR="00AE3C6A" w:rsidRPr="00266851" w:rsidRDefault="003D1B82" w:rsidP="00AE3C6A">
      <w:pPr>
        <w:jc w:val="both"/>
      </w:pPr>
      <w:r w:rsidRPr="00266851">
        <w:t xml:space="preserve">  </w:t>
      </w:r>
      <w:r w:rsidR="00AE3C6A" w:rsidRPr="00266851">
        <w:t>-средняя продолжительность пребывания пациентов на койке в круглосуточном стационаре - 8,3.</w:t>
      </w:r>
    </w:p>
    <w:p w:rsidR="00AE3C6A" w:rsidRPr="00266851" w:rsidRDefault="00665F31" w:rsidP="00AE3C6A">
      <w:pPr>
        <w:jc w:val="both"/>
        <w:rPr>
          <w:b/>
          <w:i/>
        </w:rPr>
      </w:pPr>
      <w:r w:rsidRPr="00266851">
        <w:t xml:space="preserve">   Д</w:t>
      </w:r>
      <w:r w:rsidR="00AE3C6A" w:rsidRPr="00266851">
        <w:t>испансеризация населения составила в отчетном году  100%. Число заболеваний, зарегистрированных у больных с впервые установленным диагнозом 22452 случаев.</w:t>
      </w:r>
    </w:p>
    <w:p w:rsidR="00AE3C6A" w:rsidRPr="00266851" w:rsidRDefault="00665F31" w:rsidP="00AE3C6A">
      <w:pPr>
        <w:jc w:val="both"/>
      </w:pPr>
      <w:r w:rsidRPr="00266851">
        <w:t xml:space="preserve">   </w:t>
      </w:r>
      <w:r w:rsidR="00AE3C6A" w:rsidRPr="00266851">
        <w:t xml:space="preserve">По Всероссийскому проекту «Земский доктор" в 2016 году сертификаты получили 4  врача  по специальностям:  </w:t>
      </w:r>
      <w:proofErr w:type="spellStart"/>
      <w:r w:rsidR="00AE3C6A" w:rsidRPr="00266851">
        <w:t>дерматовенеролог</w:t>
      </w:r>
      <w:proofErr w:type="spellEnd"/>
      <w:r w:rsidR="00AE3C6A" w:rsidRPr="00266851">
        <w:t>,  психиатр, терапевт, эпидемиолог.</w:t>
      </w:r>
    </w:p>
    <w:p w:rsidR="00AE3C6A" w:rsidRDefault="00665F31" w:rsidP="00665F31">
      <w:pPr>
        <w:jc w:val="both"/>
      </w:pPr>
      <w:r w:rsidRPr="00266851">
        <w:t xml:space="preserve">   </w:t>
      </w:r>
      <w:r w:rsidR="00BA75E7" w:rsidRPr="00266851">
        <w:t xml:space="preserve">В 2017 году открывается новое здание районной поликлиники. В последующем времени планируется переезд в новые корпуса всех отделений районной больницы в микрорайон южный, здания подготовлены, осталось закупить новое </w:t>
      </w:r>
      <w:proofErr w:type="gramStart"/>
      <w:r w:rsidR="00BA75E7" w:rsidRPr="00266851">
        <w:t>оборудование</w:t>
      </w:r>
      <w:proofErr w:type="gramEnd"/>
      <w:r w:rsidR="00BA75E7" w:rsidRPr="00266851">
        <w:t xml:space="preserve"> отвечающее всем необходимым нормам.</w:t>
      </w:r>
    </w:p>
    <w:p w:rsidR="00BA75E7" w:rsidRPr="00BA75E7" w:rsidRDefault="00BA75E7" w:rsidP="00AE3C6A">
      <w:pPr>
        <w:ind w:firstLine="709"/>
        <w:jc w:val="both"/>
      </w:pPr>
    </w:p>
    <w:p w:rsidR="00AE3C6A" w:rsidRDefault="00AE3C6A" w:rsidP="00F82D35">
      <w:pPr>
        <w:jc w:val="both"/>
        <w:rPr>
          <w:b/>
          <w:i/>
        </w:rPr>
      </w:pPr>
      <w:r w:rsidRPr="00AE3C6A">
        <w:rPr>
          <w:b/>
          <w:i/>
        </w:rPr>
        <w:t xml:space="preserve">Образование. </w:t>
      </w:r>
    </w:p>
    <w:p w:rsidR="00880806" w:rsidRPr="00A03AD9" w:rsidRDefault="00880806" w:rsidP="00880806">
      <w:pPr>
        <w:ind w:firstLine="284"/>
        <w:jc w:val="both"/>
      </w:pPr>
      <w:r w:rsidRPr="00A03AD9">
        <w:t xml:space="preserve">Залог успешного будущего во многом зависит от того, насколько сегодня уделяется внимание развитию </w:t>
      </w:r>
      <w:r w:rsidRPr="00D75A38">
        <w:rPr>
          <w:bCs/>
        </w:rPr>
        <w:t>образования</w:t>
      </w:r>
      <w:r w:rsidRPr="00A03AD9">
        <w:t>.</w:t>
      </w:r>
    </w:p>
    <w:p w:rsidR="00880806" w:rsidRPr="00A03AD9" w:rsidRDefault="00880806" w:rsidP="00880806">
      <w:pPr>
        <w:autoSpaceDE w:val="0"/>
        <w:autoSpaceDN w:val="0"/>
        <w:adjustRightInd w:val="0"/>
        <w:ind w:firstLine="284"/>
        <w:jc w:val="both"/>
        <w:rPr>
          <w:bCs/>
          <w:iCs/>
        </w:rPr>
      </w:pPr>
      <w:r w:rsidRPr="00A03AD9">
        <w:rPr>
          <w:bCs/>
        </w:rPr>
        <w:t xml:space="preserve">В сфере образования на период до 2030 года необходимо </w:t>
      </w:r>
      <w:r w:rsidRPr="00A03AD9">
        <w:rPr>
          <w:bCs/>
          <w:iCs/>
        </w:rPr>
        <w:t xml:space="preserve">решить следующие задачи: </w:t>
      </w:r>
    </w:p>
    <w:p w:rsidR="00880806" w:rsidRPr="00A03AD9" w:rsidRDefault="00880806" w:rsidP="00880806">
      <w:pPr>
        <w:pStyle w:val="a6"/>
        <w:tabs>
          <w:tab w:val="left" w:pos="567"/>
        </w:tabs>
        <w:autoSpaceDE w:val="0"/>
        <w:autoSpaceDN w:val="0"/>
        <w:adjustRightInd w:val="0"/>
        <w:spacing w:after="0" w:line="240" w:lineRule="auto"/>
        <w:ind w:left="0" w:firstLine="284"/>
        <w:jc w:val="both"/>
        <w:rPr>
          <w:rFonts w:ascii="Times New Roman" w:hAnsi="Times New Roman" w:cs="Times New Roman"/>
          <w:bCs/>
          <w:sz w:val="24"/>
          <w:szCs w:val="24"/>
        </w:rPr>
      </w:pPr>
      <w:r w:rsidRPr="00A03AD9">
        <w:rPr>
          <w:rFonts w:ascii="Times New Roman" w:hAnsi="Times New Roman" w:cs="Times New Roman"/>
          <w:bCs/>
          <w:sz w:val="24"/>
          <w:szCs w:val="24"/>
        </w:rPr>
        <w:t>-модернизация образовательной среды в соответствии с федеральными образовательными стандартами (ФГОС);</w:t>
      </w:r>
    </w:p>
    <w:p w:rsidR="00880806" w:rsidRPr="00A03AD9" w:rsidRDefault="00880806" w:rsidP="00880806">
      <w:pPr>
        <w:pStyle w:val="a6"/>
        <w:tabs>
          <w:tab w:val="left" w:pos="284"/>
          <w:tab w:val="left" w:pos="567"/>
          <w:tab w:val="left" w:pos="1134"/>
          <w:tab w:val="left" w:pos="1418"/>
          <w:tab w:val="left" w:pos="1560"/>
        </w:tabs>
        <w:autoSpaceDE w:val="0"/>
        <w:autoSpaceDN w:val="0"/>
        <w:adjustRightInd w:val="0"/>
        <w:spacing w:after="0" w:line="240" w:lineRule="auto"/>
        <w:ind w:left="0" w:firstLine="284"/>
        <w:jc w:val="both"/>
        <w:rPr>
          <w:rFonts w:ascii="Times New Roman" w:hAnsi="Times New Roman" w:cs="Times New Roman"/>
          <w:bCs/>
          <w:sz w:val="24"/>
          <w:szCs w:val="24"/>
        </w:rPr>
      </w:pPr>
      <w:r w:rsidRPr="00A03AD9">
        <w:rPr>
          <w:rFonts w:ascii="Times New Roman" w:hAnsi="Times New Roman" w:cs="Times New Roman"/>
          <w:bCs/>
          <w:sz w:val="24"/>
          <w:szCs w:val="24"/>
        </w:rPr>
        <w:t>-создание системы выявления, развития и поддержки одаренных детей и талантливой молодежи;</w:t>
      </w:r>
    </w:p>
    <w:p w:rsidR="00880806" w:rsidRPr="00A03AD9" w:rsidRDefault="00880806" w:rsidP="00880806">
      <w:pPr>
        <w:pStyle w:val="a6"/>
        <w:autoSpaceDE w:val="0"/>
        <w:autoSpaceDN w:val="0"/>
        <w:adjustRightInd w:val="0"/>
        <w:spacing w:after="0" w:line="240" w:lineRule="auto"/>
        <w:ind w:left="0" w:firstLine="284"/>
        <w:jc w:val="both"/>
        <w:rPr>
          <w:rFonts w:ascii="Times New Roman" w:hAnsi="Times New Roman" w:cs="Times New Roman"/>
          <w:bCs/>
          <w:sz w:val="24"/>
          <w:szCs w:val="24"/>
        </w:rPr>
      </w:pPr>
      <w:r w:rsidRPr="00A03AD9">
        <w:rPr>
          <w:rFonts w:ascii="Times New Roman" w:hAnsi="Times New Roman" w:cs="Times New Roman"/>
          <w:bCs/>
          <w:sz w:val="24"/>
          <w:szCs w:val="24"/>
        </w:rPr>
        <w:t>-модернизация системы профессиональной ориентации;</w:t>
      </w:r>
    </w:p>
    <w:p w:rsidR="00880806" w:rsidRPr="00A03AD9" w:rsidRDefault="00880806" w:rsidP="00880806">
      <w:pPr>
        <w:pStyle w:val="a6"/>
        <w:tabs>
          <w:tab w:val="left" w:pos="567"/>
        </w:tabs>
        <w:autoSpaceDE w:val="0"/>
        <w:autoSpaceDN w:val="0"/>
        <w:adjustRightInd w:val="0"/>
        <w:spacing w:after="0" w:line="240" w:lineRule="auto"/>
        <w:ind w:left="0" w:firstLine="284"/>
        <w:jc w:val="both"/>
        <w:rPr>
          <w:rFonts w:ascii="Times New Roman" w:hAnsi="Times New Roman" w:cs="Times New Roman"/>
          <w:bCs/>
          <w:sz w:val="24"/>
          <w:szCs w:val="24"/>
        </w:rPr>
      </w:pPr>
      <w:r w:rsidRPr="00A03AD9">
        <w:rPr>
          <w:rFonts w:ascii="Times New Roman" w:hAnsi="Times New Roman" w:cs="Times New Roman"/>
          <w:bCs/>
          <w:sz w:val="24"/>
          <w:szCs w:val="24"/>
        </w:rPr>
        <w:t>-модернизация системы повышения квалификации и переподготовки педагогических работников образовательных и дошкольных учреждений;</w:t>
      </w:r>
    </w:p>
    <w:p w:rsidR="00880806" w:rsidRPr="00A03AD9" w:rsidRDefault="00880806" w:rsidP="00880806">
      <w:pPr>
        <w:pStyle w:val="a6"/>
        <w:autoSpaceDE w:val="0"/>
        <w:autoSpaceDN w:val="0"/>
        <w:adjustRightInd w:val="0"/>
        <w:spacing w:after="0" w:line="240" w:lineRule="auto"/>
        <w:ind w:left="0" w:firstLine="284"/>
        <w:jc w:val="both"/>
        <w:rPr>
          <w:rFonts w:ascii="Times New Roman" w:hAnsi="Times New Roman" w:cs="Times New Roman"/>
          <w:bCs/>
          <w:sz w:val="24"/>
          <w:szCs w:val="24"/>
        </w:rPr>
      </w:pPr>
      <w:r w:rsidRPr="00A03AD9">
        <w:rPr>
          <w:rFonts w:ascii="Times New Roman" w:hAnsi="Times New Roman" w:cs="Times New Roman"/>
          <w:bCs/>
          <w:sz w:val="24"/>
          <w:szCs w:val="24"/>
        </w:rPr>
        <w:t>-организация взаимодействия образовательных учреждений дошкольного, начального и среднего (полного) общего, среднего профессионального и дополнительного образования и единой направленности системы образования в районе на удовлетворение нужд экономики;</w:t>
      </w:r>
    </w:p>
    <w:p w:rsidR="00880806" w:rsidRPr="00A03AD9" w:rsidRDefault="00880806" w:rsidP="00880806">
      <w:pPr>
        <w:pStyle w:val="a6"/>
        <w:autoSpaceDE w:val="0"/>
        <w:autoSpaceDN w:val="0"/>
        <w:adjustRightInd w:val="0"/>
        <w:spacing w:after="0" w:line="240" w:lineRule="auto"/>
        <w:ind w:left="0" w:firstLine="284"/>
        <w:jc w:val="both"/>
        <w:rPr>
          <w:rFonts w:ascii="Times New Roman" w:hAnsi="Times New Roman" w:cs="Times New Roman"/>
          <w:bCs/>
          <w:sz w:val="24"/>
          <w:szCs w:val="24"/>
        </w:rPr>
      </w:pPr>
      <w:r w:rsidRPr="00A03AD9">
        <w:rPr>
          <w:rFonts w:ascii="Times New Roman" w:hAnsi="Times New Roman" w:cs="Times New Roman"/>
          <w:bCs/>
          <w:sz w:val="24"/>
          <w:szCs w:val="24"/>
        </w:rPr>
        <w:t>-создание и модернизация без</w:t>
      </w:r>
      <w:r>
        <w:rPr>
          <w:rFonts w:ascii="Times New Roman" w:hAnsi="Times New Roman" w:cs="Times New Roman"/>
          <w:bCs/>
          <w:sz w:val="24"/>
          <w:szCs w:val="24"/>
        </w:rPr>
        <w:t xml:space="preserve"> </w:t>
      </w:r>
      <w:r w:rsidRPr="00A03AD9">
        <w:rPr>
          <w:rFonts w:ascii="Times New Roman" w:hAnsi="Times New Roman" w:cs="Times New Roman"/>
          <w:bCs/>
          <w:sz w:val="24"/>
          <w:szCs w:val="24"/>
        </w:rPr>
        <w:t>барьерной среды для детей с ограниченными возможностями здоровья при получении образовательных услуг;</w:t>
      </w:r>
    </w:p>
    <w:p w:rsidR="00880806" w:rsidRPr="00A03AD9" w:rsidRDefault="00880806" w:rsidP="00880806">
      <w:pPr>
        <w:pStyle w:val="a6"/>
        <w:tabs>
          <w:tab w:val="left" w:pos="284"/>
        </w:tabs>
        <w:autoSpaceDE w:val="0"/>
        <w:autoSpaceDN w:val="0"/>
        <w:adjustRightInd w:val="0"/>
        <w:spacing w:after="0" w:line="240" w:lineRule="auto"/>
        <w:ind w:left="0" w:firstLine="284"/>
        <w:jc w:val="both"/>
        <w:rPr>
          <w:rFonts w:ascii="Times New Roman" w:hAnsi="Times New Roman" w:cs="Times New Roman"/>
          <w:bCs/>
          <w:sz w:val="24"/>
          <w:szCs w:val="24"/>
        </w:rPr>
      </w:pPr>
      <w:r w:rsidRPr="00A03AD9">
        <w:rPr>
          <w:rFonts w:ascii="Times New Roman" w:hAnsi="Times New Roman" w:cs="Times New Roman"/>
          <w:bCs/>
          <w:sz w:val="24"/>
          <w:szCs w:val="24"/>
        </w:rPr>
        <w:t>-построение системы оценки качества образования.</w:t>
      </w:r>
    </w:p>
    <w:p w:rsidR="00880806" w:rsidRPr="00A03AD9" w:rsidRDefault="00880806" w:rsidP="00880806">
      <w:pPr>
        <w:pStyle w:val="a6"/>
        <w:tabs>
          <w:tab w:val="left" w:pos="284"/>
        </w:tabs>
        <w:autoSpaceDE w:val="0"/>
        <w:autoSpaceDN w:val="0"/>
        <w:adjustRightInd w:val="0"/>
        <w:spacing w:after="0" w:line="240" w:lineRule="auto"/>
        <w:ind w:left="0" w:firstLine="284"/>
        <w:jc w:val="both"/>
        <w:rPr>
          <w:rFonts w:ascii="Times New Roman" w:hAnsi="Times New Roman" w:cs="Times New Roman"/>
          <w:bCs/>
          <w:sz w:val="24"/>
          <w:szCs w:val="24"/>
        </w:rPr>
      </w:pPr>
    </w:p>
    <w:p w:rsidR="00880806" w:rsidRPr="00A03AD9" w:rsidRDefault="00880806" w:rsidP="00880806">
      <w:pPr>
        <w:autoSpaceDE w:val="0"/>
        <w:autoSpaceDN w:val="0"/>
        <w:adjustRightInd w:val="0"/>
        <w:ind w:firstLine="284"/>
        <w:jc w:val="both"/>
        <w:rPr>
          <w:bCs/>
        </w:rPr>
      </w:pPr>
      <w:r w:rsidRPr="00A03AD9">
        <w:rPr>
          <w:bCs/>
        </w:rPr>
        <w:t>Для достижения определенной выше цели и решения представленных задач в первоочередном порядке реализуются следующие мероприятия:</w:t>
      </w:r>
    </w:p>
    <w:p w:rsidR="00880806" w:rsidRPr="00A03AD9" w:rsidRDefault="00880806" w:rsidP="00880806">
      <w:pPr>
        <w:pStyle w:val="a6"/>
        <w:autoSpaceDE w:val="0"/>
        <w:autoSpaceDN w:val="0"/>
        <w:adjustRightInd w:val="0"/>
        <w:spacing w:after="0" w:line="240" w:lineRule="auto"/>
        <w:ind w:left="0" w:firstLine="284"/>
        <w:jc w:val="both"/>
        <w:rPr>
          <w:rFonts w:ascii="Times New Roman" w:hAnsi="Times New Roman" w:cs="Times New Roman"/>
          <w:bCs/>
          <w:sz w:val="24"/>
          <w:szCs w:val="24"/>
        </w:rPr>
      </w:pPr>
      <w:r w:rsidRPr="00A03AD9">
        <w:rPr>
          <w:rFonts w:ascii="Times New Roman" w:hAnsi="Times New Roman" w:cs="Times New Roman"/>
          <w:bCs/>
          <w:sz w:val="24"/>
          <w:szCs w:val="24"/>
        </w:rPr>
        <w:t>-обеспечение поддержки образовательных программ и проектов образовательных учреждений, направленных на достижение высокого качества реализации ФГОС, формирование ключевых компетенций для эффективной деятельности учреждений;</w:t>
      </w:r>
    </w:p>
    <w:p w:rsidR="00880806" w:rsidRPr="00A03AD9" w:rsidRDefault="00880806" w:rsidP="00880806">
      <w:pPr>
        <w:pStyle w:val="a6"/>
        <w:tabs>
          <w:tab w:val="left" w:pos="567"/>
        </w:tabs>
        <w:autoSpaceDE w:val="0"/>
        <w:autoSpaceDN w:val="0"/>
        <w:adjustRightInd w:val="0"/>
        <w:spacing w:after="0" w:line="240" w:lineRule="auto"/>
        <w:ind w:left="0" w:firstLine="284"/>
        <w:jc w:val="both"/>
        <w:rPr>
          <w:rFonts w:ascii="Times New Roman" w:hAnsi="Times New Roman" w:cs="Times New Roman"/>
          <w:bCs/>
          <w:sz w:val="24"/>
          <w:szCs w:val="24"/>
        </w:rPr>
      </w:pPr>
      <w:r w:rsidRPr="00A03AD9">
        <w:rPr>
          <w:rFonts w:ascii="Times New Roman" w:hAnsi="Times New Roman" w:cs="Times New Roman"/>
          <w:bCs/>
          <w:sz w:val="24"/>
          <w:szCs w:val="24"/>
        </w:rPr>
        <w:t>-комплекс инициатив по реализации непрерывного и добровольного образования, стимулом развития которого является как профессиональная необходимость, так и личные мотивы;</w:t>
      </w:r>
    </w:p>
    <w:p w:rsidR="00880806" w:rsidRPr="00A03AD9" w:rsidRDefault="00880806" w:rsidP="00880806">
      <w:pPr>
        <w:pStyle w:val="a6"/>
        <w:autoSpaceDE w:val="0"/>
        <w:autoSpaceDN w:val="0"/>
        <w:adjustRightInd w:val="0"/>
        <w:spacing w:after="0" w:line="240" w:lineRule="auto"/>
        <w:ind w:left="0" w:firstLine="284"/>
        <w:jc w:val="both"/>
        <w:rPr>
          <w:rFonts w:ascii="Times New Roman" w:hAnsi="Times New Roman" w:cs="Times New Roman"/>
          <w:bCs/>
          <w:sz w:val="24"/>
          <w:szCs w:val="24"/>
        </w:rPr>
      </w:pPr>
      <w:r w:rsidRPr="00A03AD9">
        <w:rPr>
          <w:rFonts w:ascii="Times New Roman" w:hAnsi="Times New Roman" w:cs="Times New Roman"/>
          <w:bCs/>
          <w:sz w:val="24"/>
          <w:szCs w:val="24"/>
        </w:rPr>
        <w:t>-подготовка и внедрение методических рекомендаций по организации деятельности ответственных в образовательных учреждениях за проведение мероприятий по профессиональной ориентации;</w:t>
      </w:r>
    </w:p>
    <w:p w:rsidR="00880806" w:rsidRPr="00A03AD9" w:rsidRDefault="00880806" w:rsidP="00880806">
      <w:pPr>
        <w:pStyle w:val="a6"/>
        <w:autoSpaceDE w:val="0"/>
        <w:autoSpaceDN w:val="0"/>
        <w:adjustRightInd w:val="0"/>
        <w:spacing w:after="0" w:line="240" w:lineRule="auto"/>
        <w:ind w:left="0" w:firstLine="284"/>
        <w:jc w:val="both"/>
        <w:rPr>
          <w:rFonts w:ascii="Times New Roman" w:hAnsi="Times New Roman" w:cs="Times New Roman"/>
          <w:bCs/>
          <w:sz w:val="24"/>
          <w:szCs w:val="24"/>
        </w:rPr>
      </w:pPr>
      <w:r w:rsidRPr="00A03AD9">
        <w:rPr>
          <w:rFonts w:ascii="Times New Roman" w:hAnsi="Times New Roman" w:cs="Times New Roman"/>
          <w:bCs/>
          <w:sz w:val="24"/>
          <w:szCs w:val="24"/>
        </w:rPr>
        <w:lastRenderedPageBreak/>
        <w:t>-анализ степени соответствия выпускаемых специалистов потребностям экономики района;</w:t>
      </w:r>
    </w:p>
    <w:p w:rsidR="00880806" w:rsidRPr="00A03AD9" w:rsidRDefault="00880806" w:rsidP="00880806">
      <w:pPr>
        <w:pStyle w:val="a6"/>
        <w:autoSpaceDE w:val="0"/>
        <w:autoSpaceDN w:val="0"/>
        <w:adjustRightInd w:val="0"/>
        <w:spacing w:after="0" w:line="240" w:lineRule="auto"/>
        <w:ind w:left="0" w:firstLine="284"/>
        <w:jc w:val="both"/>
        <w:rPr>
          <w:rFonts w:ascii="Times New Roman" w:hAnsi="Times New Roman" w:cs="Times New Roman"/>
          <w:bCs/>
          <w:sz w:val="24"/>
          <w:szCs w:val="24"/>
        </w:rPr>
      </w:pPr>
      <w:r w:rsidRPr="00A03AD9">
        <w:rPr>
          <w:rFonts w:ascii="Times New Roman" w:hAnsi="Times New Roman" w:cs="Times New Roman"/>
          <w:bCs/>
          <w:sz w:val="24"/>
          <w:szCs w:val="24"/>
        </w:rPr>
        <w:t>-повышение качества образования (трансформация систем мониторинга и оценки качества образования с учетом особенностей образовательных программ, обновление состава и компетенций педагогических кадров, организация гибкой системы повышения квалификации педагогов;</w:t>
      </w:r>
    </w:p>
    <w:p w:rsidR="00880806" w:rsidRPr="00A03AD9" w:rsidRDefault="00880806" w:rsidP="00880806">
      <w:pPr>
        <w:pStyle w:val="a6"/>
        <w:autoSpaceDE w:val="0"/>
        <w:autoSpaceDN w:val="0"/>
        <w:adjustRightInd w:val="0"/>
        <w:spacing w:after="0" w:line="240" w:lineRule="auto"/>
        <w:ind w:left="0" w:firstLine="284"/>
        <w:jc w:val="both"/>
        <w:rPr>
          <w:rFonts w:ascii="Times New Roman" w:hAnsi="Times New Roman" w:cs="Times New Roman"/>
          <w:bCs/>
          <w:sz w:val="24"/>
          <w:szCs w:val="24"/>
        </w:rPr>
      </w:pPr>
      <w:proofErr w:type="gramStart"/>
      <w:r w:rsidRPr="00A03AD9">
        <w:rPr>
          <w:rFonts w:ascii="Times New Roman" w:hAnsi="Times New Roman" w:cs="Times New Roman"/>
          <w:bCs/>
          <w:sz w:val="24"/>
          <w:szCs w:val="24"/>
        </w:rPr>
        <w:t>-формирование  механизмов обеспечения образовательной  успешности и социализации детей, независимо от места жительства и социально-экономического статуса семей (учет особенности контингента детей в по</w:t>
      </w:r>
      <w:r>
        <w:rPr>
          <w:rFonts w:ascii="Times New Roman" w:hAnsi="Times New Roman" w:cs="Times New Roman"/>
          <w:bCs/>
          <w:sz w:val="24"/>
          <w:szCs w:val="24"/>
        </w:rPr>
        <w:t xml:space="preserve"> </w:t>
      </w:r>
      <w:r w:rsidRPr="00A03AD9">
        <w:rPr>
          <w:rFonts w:ascii="Times New Roman" w:hAnsi="Times New Roman" w:cs="Times New Roman"/>
          <w:bCs/>
          <w:sz w:val="24"/>
          <w:szCs w:val="24"/>
        </w:rPr>
        <w:t>душевом нормативе финансирования, реализация адресных программ улучшения результатов образовательного учреждения, работающего в сложном социальном контексте, взаимодействие и партнерство с учреждениями профессионального образования, центром занятости, местным бизнес-сообществом, образование и занятость детей, находящихся в трудной жизненной ситуации,  развитие волонтерских проектов</w:t>
      </w:r>
      <w:proofErr w:type="gramEnd"/>
      <w:r w:rsidRPr="00A03AD9">
        <w:rPr>
          <w:rFonts w:ascii="Times New Roman" w:hAnsi="Times New Roman" w:cs="Times New Roman"/>
          <w:bCs/>
          <w:sz w:val="24"/>
          <w:szCs w:val="24"/>
        </w:rPr>
        <w:t xml:space="preserve"> (прежде </w:t>
      </w:r>
      <w:proofErr w:type="gramStart"/>
      <w:r w:rsidRPr="00A03AD9">
        <w:rPr>
          <w:rFonts w:ascii="Times New Roman" w:hAnsi="Times New Roman" w:cs="Times New Roman"/>
          <w:bCs/>
          <w:sz w:val="24"/>
          <w:szCs w:val="24"/>
        </w:rPr>
        <w:t>всего</w:t>
      </w:r>
      <w:proofErr w:type="gramEnd"/>
      <w:r w:rsidRPr="00A03AD9">
        <w:rPr>
          <w:rFonts w:ascii="Times New Roman" w:hAnsi="Times New Roman" w:cs="Times New Roman"/>
          <w:bCs/>
          <w:sz w:val="24"/>
          <w:szCs w:val="24"/>
        </w:rPr>
        <w:t xml:space="preserve"> в детской и подростковой среде);</w:t>
      </w:r>
    </w:p>
    <w:p w:rsidR="00880806" w:rsidRPr="00A03AD9" w:rsidRDefault="00880806" w:rsidP="00880806">
      <w:pPr>
        <w:pStyle w:val="a6"/>
        <w:tabs>
          <w:tab w:val="left" w:pos="426"/>
        </w:tabs>
        <w:autoSpaceDE w:val="0"/>
        <w:autoSpaceDN w:val="0"/>
        <w:adjustRightInd w:val="0"/>
        <w:spacing w:after="0" w:line="240" w:lineRule="auto"/>
        <w:ind w:left="0" w:firstLine="284"/>
        <w:jc w:val="both"/>
        <w:rPr>
          <w:rFonts w:ascii="Times New Roman" w:hAnsi="Times New Roman" w:cs="Times New Roman"/>
          <w:bCs/>
          <w:sz w:val="24"/>
          <w:szCs w:val="24"/>
        </w:rPr>
      </w:pPr>
      <w:r w:rsidRPr="00A03AD9">
        <w:rPr>
          <w:rFonts w:ascii="Times New Roman" w:hAnsi="Times New Roman" w:cs="Times New Roman"/>
          <w:bCs/>
          <w:sz w:val="24"/>
          <w:szCs w:val="24"/>
        </w:rPr>
        <w:t>-участие родителей в образовательных программах учреждений, налаживание эффективной обратной связи с семьями, стимулирование общественного участия в практике управления образованием;</w:t>
      </w:r>
    </w:p>
    <w:p w:rsidR="00880806" w:rsidRPr="00A03AD9" w:rsidRDefault="00880806" w:rsidP="00880806">
      <w:pPr>
        <w:ind w:firstLine="284"/>
        <w:jc w:val="both"/>
      </w:pPr>
      <w:r w:rsidRPr="00A03AD9">
        <w:t>-внедрение и реализация в системе образования новых информационных сервисов, технологий, дистанционного обучения, электронных образовательных ресурсов;</w:t>
      </w:r>
    </w:p>
    <w:p w:rsidR="00880806" w:rsidRPr="00A03AD9" w:rsidRDefault="00880806" w:rsidP="00880806">
      <w:pPr>
        <w:ind w:firstLine="284"/>
        <w:jc w:val="both"/>
      </w:pPr>
      <w:r w:rsidRPr="00A03AD9">
        <w:t>-реализация программы дополнительного образования для одаренных детей и молодежи;</w:t>
      </w:r>
    </w:p>
    <w:p w:rsidR="00880806" w:rsidRPr="00A03AD9" w:rsidRDefault="00880806" w:rsidP="00880806">
      <w:pPr>
        <w:ind w:firstLine="284"/>
        <w:jc w:val="both"/>
      </w:pPr>
      <w:r w:rsidRPr="00A03AD9">
        <w:t>-формирование условий для социальной адаптации детей, требующих государственной поддержки, детей со специальными потребностями;</w:t>
      </w:r>
    </w:p>
    <w:p w:rsidR="00880806" w:rsidRPr="00A03AD9" w:rsidRDefault="00880806" w:rsidP="00880806">
      <w:pPr>
        <w:ind w:firstLine="284"/>
        <w:jc w:val="both"/>
      </w:pPr>
      <w:r w:rsidRPr="00A03AD9">
        <w:t xml:space="preserve">-совершенствование системы </w:t>
      </w:r>
      <w:proofErr w:type="spellStart"/>
      <w:r w:rsidRPr="00A03AD9">
        <w:t>критериальной</w:t>
      </w:r>
      <w:proofErr w:type="spellEnd"/>
      <w:r w:rsidRPr="00A03AD9">
        <w:t xml:space="preserve"> оценки результативности деятельности в сфере образования;</w:t>
      </w:r>
    </w:p>
    <w:p w:rsidR="00880806" w:rsidRPr="00A03AD9" w:rsidRDefault="00880806" w:rsidP="00880806">
      <w:pPr>
        <w:ind w:firstLine="284"/>
        <w:jc w:val="both"/>
      </w:pPr>
      <w:r w:rsidRPr="00A03AD9">
        <w:t>-создание условий для развития творческого потенциала педагогов и руководящих работников, внедрение новых механизмов их мотивации.</w:t>
      </w:r>
    </w:p>
    <w:p w:rsidR="00880806" w:rsidRPr="00A03AD9" w:rsidRDefault="00880806" w:rsidP="00880806">
      <w:pPr>
        <w:autoSpaceDE w:val="0"/>
        <w:autoSpaceDN w:val="0"/>
        <w:adjustRightInd w:val="0"/>
        <w:ind w:firstLine="284"/>
        <w:jc w:val="both"/>
        <w:rPr>
          <w:rFonts w:eastAsia="TimesNewRomanPSMT"/>
        </w:rPr>
      </w:pPr>
      <w:r w:rsidRPr="00A03AD9">
        <w:rPr>
          <w:rFonts w:eastAsia="TimesNewRomanPSMT"/>
        </w:rPr>
        <w:t>Реализация Стратегии в области социальной сферы позволит повысить уровень и качество жизни населения и обеспечит к 2030 году:</w:t>
      </w:r>
    </w:p>
    <w:p w:rsidR="00880806" w:rsidRPr="00AE3C6A" w:rsidRDefault="00880806" w:rsidP="00880806">
      <w:pPr>
        <w:jc w:val="both"/>
        <w:rPr>
          <w:b/>
          <w:i/>
        </w:rPr>
      </w:pPr>
      <w:r w:rsidRPr="00A03AD9">
        <w:rPr>
          <w:rFonts w:eastAsia="TimesNewRomanPSMT"/>
        </w:rPr>
        <w:t>- увеличение доли</w:t>
      </w:r>
      <w:r w:rsidRPr="00A03AD9">
        <w:t xml:space="preserve">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w:t>
      </w:r>
    </w:p>
    <w:p w:rsidR="00AE3C6A" w:rsidRPr="00AE3C6A" w:rsidRDefault="00665F31" w:rsidP="00BA0BF9">
      <w:pPr>
        <w:jc w:val="both"/>
      </w:pPr>
      <w:r>
        <w:t xml:space="preserve">   </w:t>
      </w:r>
      <w:r w:rsidR="00AE3C6A" w:rsidRPr="00AE3C6A">
        <w:t>По состоянию на 01.01.201</w:t>
      </w:r>
      <w:r w:rsidR="00653C74">
        <w:t>8</w:t>
      </w:r>
      <w:r w:rsidR="00AE3C6A" w:rsidRPr="00AE3C6A">
        <w:t xml:space="preserve"> г. в районе функционируют 16 дошкольных образовательных учреждения, 14 средних образовательных школ, 2 основные образовательные школы, 3 начальные школы-детские сады,  2 учреждения дополнительного образования, 1 загородный оздоровительный лагерь.  Сеть образовательных учреждений района также представляют   ГБПОУ "</w:t>
      </w:r>
      <w:proofErr w:type="spellStart"/>
      <w:r w:rsidR="00AE3C6A" w:rsidRPr="00AE3C6A">
        <w:t>Боханский</w:t>
      </w:r>
      <w:proofErr w:type="spellEnd"/>
      <w:r w:rsidR="00AE3C6A" w:rsidRPr="00AE3C6A">
        <w:t xml:space="preserve"> аграрный техникум"(283 студента), ОГБОУ СПО      «</w:t>
      </w:r>
      <w:proofErr w:type="spellStart"/>
      <w:r w:rsidR="00AE3C6A" w:rsidRPr="00AE3C6A">
        <w:t>Боханский</w:t>
      </w:r>
      <w:proofErr w:type="spellEnd"/>
      <w:r w:rsidR="00AE3C6A" w:rsidRPr="00AE3C6A">
        <w:t xml:space="preserve"> педагогический колледж им. Д. Банзарова» (246 студентов). </w:t>
      </w:r>
    </w:p>
    <w:p w:rsidR="00AE3C6A" w:rsidRPr="00AE3C6A" w:rsidRDefault="00665F31" w:rsidP="00665F31">
      <w:pPr>
        <w:jc w:val="both"/>
      </w:pPr>
      <w:r>
        <w:t xml:space="preserve">   </w:t>
      </w:r>
      <w:r w:rsidR="00AE3C6A" w:rsidRPr="00AE3C6A">
        <w:t xml:space="preserve">Охват дошкольным образованием по району составляет 47%. По окончанию строительства нового детского сада в </w:t>
      </w:r>
      <w:proofErr w:type="spellStart"/>
      <w:r w:rsidR="00AE3C6A" w:rsidRPr="00AE3C6A">
        <w:t>с</w:t>
      </w:r>
      <w:proofErr w:type="gramStart"/>
      <w:r w:rsidR="00AE3C6A" w:rsidRPr="00AE3C6A">
        <w:t>.Х</w:t>
      </w:r>
      <w:proofErr w:type="gramEnd"/>
      <w:r w:rsidR="00AE3C6A" w:rsidRPr="00AE3C6A">
        <w:t>охорск</w:t>
      </w:r>
      <w:proofErr w:type="spellEnd"/>
      <w:r w:rsidR="00AE3C6A" w:rsidRPr="00AE3C6A">
        <w:t xml:space="preserve">   дополнительно откроются места для 55 детей.</w:t>
      </w:r>
    </w:p>
    <w:p w:rsidR="00AE3C6A" w:rsidRPr="00AE3C6A" w:rsidRDefault="00665F31" w:rsidP="00AE3C6A">
      <w:pPr>
        <w:tabs>
          <w:tab w:val="left" w:pos="600"/>
        </w:tabs>
        <w:jc w:val="both"/>
      </w:pPr>
      <w:r>
        <w:t xml:space="preserve">   </w:t>
      </w:r>
      <w:r w:rsidR="00AE3C6A" w:rsidRPr="00AE3C6A">
        <w:t>В 2016-2017 учебно</w:t>
      </w:r>
      <w:r w:rsidR="00A33743">
        <w:t>м  году  в  школах района обучалось</w:t>
      </w:r>
      <w:r w:rsidR="00AE3C6A" w:rsidRPr="00AE3C6A">
        <w:t xml:space="preserve"> 3523 детей в 248 классах-комплектах, обучающихся во вторую смену 261 человека.  Успеваемость в 201</w:t>
      </w:r>
      <w:r w:rsidR="00A33743">
        <w:t>7</w:t>
      </w:r>
      <w:r w:rsidR="00AE3C6A" w:rsidRPr="00AE3C6A">
        <w:t xml:space="preserve"> году составила 95,8%, участниками ЕГЭ стали 135 учеников, в том числе 6 выпускников прошлых лет,</w:t>
      </w:r>
      <w:r w:rsidR="00AE3C6A" w:rsidRPr="00AE3C6A">
        <w:rPr>
          <w:color w:val="000000"/>
        </w:rPr>
        <w:t xml:space="preserve"> 1 обучающийся среднего профессионального образования</w:t>
      </w:r>
      <w:r w:rsidR="00AE3C6A" w:rsidRPr="00AE3C6A">
        <w:t>.</w:t>
      </w:r>
    </w:p>
    <w:p w:rsidR="00AE3C6A" w:rsidRPr="00AE3C6A" w:rsidRDefault="00665F31" w:rsidP="00AE3C6A">
      <w:pPr>
        <w:tabs>
          <w:tab w:val="left" w:pos="567"/>
        </w:tabs>
        <w:suppressAutoHyphens/>
        <w:jc w:val="both"/>
      </w:pPr>
      <w:r>
        <w:t xml:space="preserve">  </w:t>
      </w:r>
      <w:r w:rsidR="00AE3C6A" w:rsidRPr="00AE3C6A">
        <w:t xml:space="preserve"> Горячим питанием охвачено  97,%. Питание осуществляется за счет бюджетных средств,  родительской платы  и продукции с пришкольных  участков. </w:t>
      </w:r>
    </w:p>
    <w:p w:rsidR="00AE3C6A" w:rsidRPr="00AE3C6A" w:rsidRDefault="00665F31" w:rsidP="00665F31">
      <w:pPr>
        <w:jc w:val="both"/>
      </w:pPr>
      <w:r>
        <w:t xml:space="preserve">   </w:t>
      </w:r>
      <w:r w:rsidR="00AE3C6A" w:rsidRPr="00AE3C6A">
        <w:t>В муниципальном образовании «</w:t>
      </w:r>
      <w:proofErr w:type="spellStart"/>
      <w:r w:rsidR="00AE3C6A" w:rsidRPr="00AE3C6A">
        <w:t>Боханский</w:t>
      </w:r>
      <w:proofErr w:type="spellEnd"/>
      <w:r w:rsidR="00AE3C6A" w:rsidRPr="00AE3C6A">
        <w:t xml:space="preserve"> район» ежедневный подвоз обучающихся осуществляется из 43 населенных пунктов, всего 604 обучающихся (17,1% от общего контингента школьников). Количество школьных автобусов,  осуществляющих  подвоз  обучающихся,  27 единиц. Финансирование подвоза осуществляется в полном объеме за счет средств муниципального бюджета в рамках муниципальной целевой программы «Организация подвоза учащихся в образовательные учреждения муниципального образования «</w:t>
      </w:r>
      <w:proofErr w:type="spellStart"/>
      <w:r w:rsidR="00AE3C6A" w:rsidRPr="00AE3C6A">
        <w:t>Боханский</w:t>
      </w:r>
      <w:proofErr w:type="spellEnd"/>
      <w:r w:rsidR="00AE3C6A" w:rsidRPr="00AE3C6A">
        <w:t xml:space="preserve"> район». </w:t>
      </w:r>
    </w:p>
    <w:p w:rsidR="00AE3C6A" w:rsidRPr="00AE3C6A" w:rsidRDefault="00665F31" w:rsidP="00665F31">
      <w:pPr>
        <w:jc w:val="both"/>
      </w:pPr>
      <w:r>
        <w:t xml:space="preserve">   </w:t>
      </w:r>
      <w:r w:rsidR="00AE3C6A" w:rsidRPr="00AE3C6A">
        <w:t xml:space="preserve">В </w:t>
      </w:r>
      <w:proofErr w:type="spellStart"/>
      <w:r w:rsidR="00AE3C6A" w:rsidRPr="00AE3C6A">
        <w:t>Боханском</w:t>
      </w:r>
      <w:proofErr w:type="spellEnd"/>
      <w:r w:rsidR="00AE3C6A" w:rsidRPr="00AE3C6A">
        <w:t xml:space="preserve"> районе работают 2 учреждения дополнительного образования детей: Дом детского творчества и  Детско-юношеская спортивная школа. Охват школьников дополнительным образованием составляет 58 % от общего количества школьников.</w:t>
      </w:r>
    </w:p>
    <w:p w:rsidR="00AE3C6A" w:rsidRPr="00AE3C6A" w:rsidRDefault="00665F31" w:rsidP="008372AF">
      <w:pPr>
        <w:jc w:val="both"/>
        <w:rPr>
          <w:b/>
          <w:i/>
        </w:rPr>
      </w:pPr>
      <w:r>
        <w:t xml:space="preserve">   </w:t>
      </w:r>
    </w:p>
    <w:p w:rsidR="00AE3C6A" w:rsidRPr="00AE3C6A" w:rsidRDefault="00F82D35" w:rsidP="00F82D35">
      <w:pPr>
        <w:jc w:val="both"/>
      </w:pPr>
      <w:r>
        <w:rPr>
          <w:b/>
          <w:i/>
        </w:rPr>
        <w:lastRenderedPageBreak/>
        <w:t>Культура</w:t>
      </w:r>
      <w:r w:rsidR="00AE3C6A" w:rsidRPr="00AE3C6A">
        <w:t xml:space="preserve"> </w:t>
      </w:r>
    </w:p>
    <w:p w:rsidR="00AE3C6A" w:rsidRDefault="00BA0BF9" w:rsidP="00BA0BF9">
      <w:pPr>
        <w:jc w:val="both"/>
      </w:pPr>
      <w:r>
        <w:t xml:space="preserve">   </w:t>
      </w:r>
      <w:r w:rsidR="00AE3C6A" w:rsidRPr="00AE3C6A">
        <w:t xml:space="preserve">Сфера культуры в районе  состоит из 13 муниципальных бюджетных  учреждений культуры «Социально-культурные центры» со статусом юридического лица, которые объединили 29 культурно-досуговых учреждений (КЦД, СДК, СК), 24 филиала библиотек. Созданы учреждения  </w:t>
      </w:r>
      <w:proofErr w:type="spellStart"/>
      <w:r w:rsidR="00AE3C6A" w:rsidRPr="00AE3C6A">
        <w:t>межпоселенческого</w:t>
      </w:r>
      <w:proofErr w:type="spellEnd"/>
      <w:r w:rsidR="00AE3C6A" w:rsidRPr="00AE3C6A">
        <w:t xml:space="preserve"> уровня: «</w:t>
      </w:r>
      <w:proofErr w:type="spellStart"/>
      <w:r w:rsidR="00AE3C6A" w:rsidRPr="00AE3C6A">
        <w:t>Межпоселенческое</w:t>
      </w:r>
      <w:proofErr w:type="spellEnd"/>
      <w:r w:rsidR="00AE3C6A" w:rsidRPr="00AE3C6A">
        <w:t xml:space="preserve"> клубное объединение», «</w:t>
      </w:r>
      <w:proofErr w:type="spellStart"/>
      <w:r w:rsidR="00AE3C6A" w:rsidRPr="00AE3C6A">
        <w:t>Межпоселенческая</w:t>
      </w:r>
      <w:proofErr w:type="spellEnd"/>
      <w:r w:rsidR="00AE3C6A" w:rsidRPr="00AE3C6A">
        <w:t xml:space="preserve"> библиотека», «</w:t>
      </w:r>
      <w:proofErr w:type="spellStart"/>
      <w:r w:rsidR="00AE3C6A" w:rsidRPr="00AE3C6A">
        <w:t>Боханская</w:t>
      </w:r>
      <w:proofErr w:type="spellEnd"/>
      <w:r w:rsidR="00AE3C6A" w:rsidRPr="00AE3C6A">
        <w:t xml:space="preserve"> детская школа искусств» со статусом юридического лица, которые выполняют координационные функции, оказывают методическую помощь учреждениям культуры поселений, проводят мероприятия различного уровня.</w:t>
      </w:r>
    </w:p>
    <w:p w:rsidR="002702D5" w:rsidRPr="00AE3C6A" w:rsidRDefault="00665F31" w:rsidP="00BA0BF9">
      <w:pPr>
        <w:jc w:val="both"/>
      </w:pPr>
      <w:r>
        <w:t xml:space="preserve">   </w:t>
      </w:r>
      <w:r w:rsidR="002702D5">
        <w:t>В районе плодотворно развиваются 12 коллективов, носящих звание «Народный», «Образцовый», «Мастерская народных промыслов»</w:t>
      </w:r>
      <w:r>
        <w:t>.</w:t>
      </w:r>
    </w:p>
    <w:p w:rsidR="00AE3C6A" w:rsidRPr="00AE3C6A" w:rsidRDefault="00665F31" w:rsidP="00665F31">
      <w:pPr>
        <w:jc w:val="both"/>
      </w:pPr>
      <w:r>
        <w:t xml:space="preserve">   </w:t>
      </w:r>
      <w:r w:rsidR="00AE3C6A" w:rsidRPr="00AE3C6A">
        <w:t>Средства  программы «Социально-экономическое развитие сферы культуры  МО «</w:t>
      </w:r>
      <w:proofErr w:type="spellStart"/>
      <w:r w:rsidR="00AE3C6A" w:rsidRPr="00AE3C6A">
        <w:t>Боханский</w:t>
      </w:r>
      <w:proofErr w:type="spellEnd"/>
      <w:r w:rsidR="00AE3C6A" w:rsidRPr="00AE3C6A">
        <w:t xml:space="preserve"> район» на 201</w:t>
      </w:r>
      <w:r w:rsidR="002702D5">
        <w:t>9</w:t>
      </w:r>
      <w:r w:rsidR="00AE3C6A" w:rsidRPr="00AE3C6A">
        <w:t>-20</w:t>
      </w:r>
      <w:r w:rsidR="002702D5">
        <w:t>2</w:t>
      </w:r>
      <w:r w:rsidR="00AE3C6A" w:rsidRPr="00AE3C6A">
        <w:t>1 годы»</w:t>
      </w:r>
      <w:r w:rsidR="00AE3C6A" w:rsidRPr="00AE3C6A">
        <w:rPr>
          <w:i/>
        </w:rPr>
        <w:t xml:space="preserve"> </w:t>
      </w:r>
      <w:r w:rsidR="00AE3C6A" w:rsidRPr="00AE3C6A">
        <w:t xml:space="preserve"> расходуются на  мероприятия, направленные на сохранение и развитие национальных культур. </w:t>
      </w:r>
    </w:p>
    <w:p w:rsidR="00AE3C6A" w:rsidRPr="00AE3C6A" w:rsidRDefault="00665F31" w:rsidP="00AE3C6A">
      <w:pPr>
        <w:jc w:val="both"/>
      </w:pPr>
      <w:r>
        <w:t xml:space="preserve">   </w:t>
      </w:r>
      <w:r w:rsidR="00AE3C6A" w:rsidRPr="00AE3C6A">
        <w:t>В деревне Харагун МО "</w:t>
      </w:r>
      <w:proofErr w:type="spellStart"/>
      <w:r w:rsidR="00AE3C6A" w:rsidRPr="00AE3C6A">
        <w:t>Шаралдай</w:t>
      </w:r>
      <w:proofErr w:type="spellEnd"/>
      <w:r w:rsidR="00AE3C6A" w:rsidRPr="00AE3C6A">
        <w:t xml:space="preserve">" торжественно открыт сельский клуб. </w:t>
      </w:r>
    </w:p>
    <w:p w:rsidR="00AE3C6A" w:rsidRDefault="00665F31" w:rsidP="00AE3C6A">
      <w:pPr>
        <w:jc w:val="both"/>
      </w:pPr>
      <w:r>
        <w:t xml:space="preserve">   </w:t>
      </w:r>
      <w:r w:rsidR="00AE3C6A" w:rsidRPr="00AE3C6A">
        <w:t xml:space="preserve">Проведен текущий ремонт здания </w:t>
      </w:r>
      <w:proofErr w:type="spellStart"/>
      <w:r w:rsidR="00AE3C6A" w:rsidRPr="00AE3C6A">
        <w:t>Харагунской</w:t>
      </w:r>
      <w:proofErr w:type="spellEnd"/>
      <w:r w:rsidR="00AE3C6A" w:rsidRPr="00AE3C6A">
        <w:t xml:space="preserve"> сельской библиотеки МБУК СКЦ МО "</w:t>
      </w:r>
      <w:proofErr w:type="spellStart"/>
      <w:r w:rsidR="00AE3C6A" w:rsidRPr="00AE3C6A">
        <w:t>Шаралдай</w:t>
      </w:r>
      <w:proofErr w:type="spellEnd"/>
      <w:r w:rsidR="00AE3C6A" w:rsidRPr="00AE3C6A">
        <w:t>", ремонт сельской библиотеки МБУК СКЦ МО "Буреть".</w:t>
      </w:r>
    </w:p>
    <w:p w:rsidR="00D741B9" w:rsidRDefault="00665F31" w:rsidP="00AE3C6A">
      <w:pPr>
        <w:jc w:val="both"/>
      </w:pPr>
      <w:r>
        <w:t xml:space="preserve">   </w:t>
      </w:r>
      <w:r w:rsidR="00D741B9">
        <w:t>На 1 января 2018 года в учреждениях культуры  функционируют 237 клубных формирований, в которых занимаются 2542 человека, 200 коллективов художественной самодеятельности, в том числе 131 для детей.</w:t>
      </w:r>
    </w:p>
    <w:p w:rsidR="00D741B9" w:rsidRDefault="00D741B9" w:rsidP="00AE3C6A">
      <w:pPr>
        <w:jc w:val="both"/>
      </w:pPr>
      <w:r>
        <w:t xml:space="preserve"> </w:t>
      </w:r>
    </w:p>
    <w:tbl>
      <w:tblPr>
        <w:tblStyle w:val="af2"/>
        <w:tblW w:w="0" w:type="auto"/>
        <w:tblLook w:val="04A0" w:firstRow="1" w:lastRow="0" w:firstColumn="1" w:lastColumn="0" w:noHBand="0" w:noVBand="1"/>
      </w:tblPr>
      <w:tblGrid>
        <w:gridCol w:w="5920"/>
        <w:gridCol w:w="1418"/>
        <w:gridCol w:w="1559"/>
        <w:gridCol w:w="1345"/>
      </w:tblGrid>
      <w:tr w:rsidR="002702D5" w:rsidTr="002702D5">
        <w:trPr>
          <w:trHeight w:val="360"/>
        </w:trPr>
        <w:tc>
          <w:tcPr>
            <w:tcW w:w="5920" w:type="dxa"/>
          </w:tcPr>
          <w:p w:rsidR="002702D5" w:rsidRDefault="002702D5" w:rsidP="00AE3C6A">
            <w:pPr>
              <w:jc w:val="both"/>
            </w:pPr>
            <w:r>
              <w:t>Основные показатели учреждений культуры</w:t>
            </w:r>
          </w:p>
        </w:tc>
        <w:tc>
          <w:tcPr>
            <w:tcW w:w="1418" w:type="dxa"/>
          </w:tcPr>
          <w:p w:rsidR="002702D5" w:rsidRDefault="002702D5" w:rsidP="00AE3C6A">
            <w:pPr>
              <w:jc w:val="both"/>
            </w:pPr>
            <w:r>
              <w:t>2015 год</w:t>
            </w:r>
          </w:p>
        </w:tc>
        <w:tc>
          <w:tcPr>
            <w:tcW w:w="1559" w:type="dxa"/>
          </w:tcPr>
          <w:p w:rsidR="002702D5" w:rsidRDefault="002702D5" w:rsidP="00AE3C6A">
            <w:pPr>
              <w:jc w:val="both"/>
            </w:pPr>
            <w:r>
              <w:t>2016 год</w:t>
            </w:r>
          </w:p>
        </w:tc>
        <w:tc>
          <w:tcPr>
            <w:tcW w:w="1345" w:type="dxa"/>
          </w:tcPr>
          <w:p w:rsidR="002702D5" w:rsidRDefault="002702D5" w:rsidP="00AE3C6A">
            <w:pPr>
              <w:jc w:val="both"/>
            </w:pPr>
            <w:r>
              <w:t>2017 год</w:t>
            </w:r>
          </w:p>
        </w:tc>
      </w:tr>
      <w:tr w:rsidR="002702D5" w:rsidTr="002702D5">
        <w:tc>
          <w:tcPr>
            <w:tcW w:w="5920" w:type="dxa"/>
          </w:tcPr>
          <w:p w:rsidR="002702D5" w:rsidRDefault="002702D5" w:rsidP="00AE3C6A">
            <w:pPr>
              <w:jc w:val="both"/>
            </w:pPr>
            <w:r>
              <w:t>Количество посещений культурно-массовых мероприятий (чел.)</w:t>
            </w:r>
          </w:p>
        </w:tc>
        <w:tc>
          <w:tcPr>
            <w:tcW w:w="1418" w:type="dxa"/>
          </w:tcPr>
          <w:p w:rsidR="002702D5" w:rsidRDefault="002702D5" w:rsidP="00AE3C6A">
            <w:pPr>
              <w:jc w:val="both"/>
            </w:pPr>
            <w:r>
              <w:t>168006</w:t>
            </w:r>
          </w:p>
        </w:tc>
        <w:tc>
          <w:tcPr>
            <w:tcW w:w="1559" w:type="dxa"/>
          </w:tcPr>
          <w:p w:rsidR="002702D5" w:rsidRDefault="002702D5" w:rsidP="00AE3C6A">
            <w:pPr>
              <w:jc w:val="both"/>
            </w:pPr>
            <w:r>
              <w:t>169380</w:t>
            </w:r>
          </w:p>
        </w:tc>
        <w:tc>
          <w:tcPr>
            <w:tcW w:w="1345" w:type="dxa"/>
          </w:tcPr>
          <w:p w:rsidR="002702D5" w:rsidRDefault="002702D5" w:rsidP="00AE3C6A">
            <w:pPr>
              <w:jc w:val="both"/>
            </w:pPr>
            <w:r>
              <w:t>171234</w:t>
            </w:r>
          </w:p>
          <w:p w:rsidR="002702D5" w:rsidRDefault="002702D5" w:rsidP="00AE3C6A">
            <w:pPr>
              <w:jc w:val="both"/>
            </w:pPr>
          </w:p>
        </w:tc>
      </w:tr>
      <w:tr w:rsidR="002702D5" w:rsidTr="002702D5">
        <w:tc>
          <w:tcPr>
            <w:tcW w:w="5920" w:type="dxa"/>
          </w:tcPr>
          <w:p w:rsidR="002702D5" w:rsidRDefault="002702D5" w:rsidP="00AE3C6A">
            <w:pPr>
              <w:jc w:val="both"/>
            </w:pPr>
            <w:r>
              <w:t>Количество творческих коллективов со званием «Народный», «Образцовый» (ед.)</w:t>
            </w:r>
          </w:p>
        </w:tc>
        <w:tc>
          <w:tcPr>
            <w:tcW w:w="1418" w:type="dxa"/>
          </w:tcPr>
          <w:p w:rsidR="002702D5" w:rsidRDefault="002702D5" w:rsidP="00AE3C6A">
            <w:pPr>
              <w:jc w:val="both"/>
            </w:pPr>
            <w:r>
              <w:t>12</w:t>
            </w:r>
          </w:p>
        </w:tc>
        <w:tc>
          <w:tcPr>
            <w:tcW w:w="1559" w:type="dxa"/>
          </w:tcPr>
          <w:p w:rsidR="002702D5" w:rsidRDefault="002702D5" w:rsidP="00AE3C6A">
            <w:pPr>
              <w:jc w:val="both"/>
            </w:pPr>
            <w:r>
              <w:t>12</w:t>
            </w:r>
          </w:p>
        </w:tc>
        <w:tc>
          <w:tcPr>
            <w:tcW w:w="1345" w:type="dxa"/>
          </w:tcPr>
          <w:p w:rsidR="002702D5" w:rsidRDefault="002702D5" w:rsidP="00AE3C6A">
            <w:pPr>
              <w:jc w:val="both"/>
            </w:pPr>
            <w:r>
              <w:t>12</w:t>
            </w:r>
          </w:p>
          <w:p w:rsidR="002702D5" w:rsidRDefault="002702D5" w:rsidP="00AE3C6A">
            <w:pPr>
              <w:jc w:val="both"/>
            </w:pPr>
          </w:p>
        </w:tc>
      </w:tr>
      <w:tr w:rsidR="002702D5" w:rsidTr="002702D5">
        <w:tc>
          <w:tcPr>
            <w:tcW w:w="5920" w:type="dxa"/>
          </w:tcPr>
          <w:p w:rsidR="002702D5" w:rsidRDefault="00D20EAA" w:rsidP="00D20EAA">
            <w:pPr>
              <w:jc w:val="both"/>
            </w:pPr>
            <w:r>
              <w:t xml:space="preserve">Количество занимающихся в кружках самодеятельного народного творчества и любительских объединениях (чел.) </w:t>
            </w:r>
          </w:p>
        </w:tc>
        <w:tc>
          <w:tcPr>
            <w:tcW w:w="1418" w:type="dxa"/>
          </w:tcPr>
          <w:p w:rsidR="002702D5" w:rsidRDefault="00D20EAA" w:rsidP="00AE3C6A">
            <w:pPr>
              <w:jc w:val="both"/>
            </w:pPr>
            <w:r>
              <w:t>2606</w:t>
            </w:r>
          </w:p>
        </w:tc>
        <w:tc>
          <w:tcPr>
            <w:tcW w:w="1559" w:type="dxa"/>
          </w:tcPr>
          <w:p w:rsidR="002702D5" w:rsidRDefault="00D20EAA" w:rsidP="00AE3C6A">
            <w:pPr>
              <w:jc w:val="both"/>
            </w:pPr>
            <w:r>
              <w:t>2500</w:t>
            </w:r>
          </w:p>
        </w:tc>
        <w:tc>
          <w:tcPr>
            <w:tcW w:w="1345" w:type="dxa"/>
          </w:tcPr>
          <w:p w:rsidR="002702D5" w:rsidRDefault="00D20EAA" w:rsidP="00AE3C6A">
            <w:pPr>
              <w:jc w:val="both"/>
            </w:pPr>
            <w:r>
              <w:t>2542</w:t>
            </w:r>
          </w:p>
        </w:tc>
      </w:tr>
      <w:tr w:rsidR="002702D5" w:rsidTr="002702D5">
        <w:tc>
          <w:tcPr>
            <w:tcW w:w="5920" w:type="dxa"/>
          </w:tcPr>
          <w:p w:rsidR="002702D5" w:rsidRDefault="00D20EAA" w:rsidP="00AE3C6A">
            <w:pPr>
              <w:jc w:val="both"/>
            </w:pPr>
            <w:r>
              <w:t>Количество модельных домов культуры (ед.)</w:t>
            </w:r>
          </w:p>
        </w:tc>
        <w:tc>
          <w:tcPr>
            <w:tcW w:w="1418" w:type="dxa"/>
          </w:tcPr>
          <w:p w:rsidR="002702D5" w:rsidRDefault="00D20EAA" w:rsidP="00AE3C6A">
            <w:pPr>
              <w:jc w:val="both"/>
            </w:pPr>
            <w:r>
              <w:t>6</w:t>
            </w:r>
          </w:p>
        </w:tc>
        <w:tc>
          <w:tcPr>
            <w:tcW w:w="1559" w:type="dxa"/>
          </w:tcPr>
          <w:p w:rsidR="002702D5" w:rsidRDefault="00D20EAA" w:rsidP="00AE3C6A">
            <w:pPr>
              <w:jc w:val="both"/>
            </w:pPr>
            <w:r>
              <w:t>10</w:t>
            </w:r>
          </w:p>
        </w:tc>
        <w:tc>
          <w:tcPr>
            <w:tcW w:w="1345" w:type="dxa"/>
          </w:tcPr>
          <w:p w:rsidR="00D20EAA" w:rsidRDefault="00D20EAA" w:rsidP="00AE3C6A">
            <w:pPr>
              <w:jc w:val="both"/>
            </w:pPr>
            <w:r>
              <w:t>10</w:t>
            </w:r>
          </w:p>
        </w:tc>
      </w:tr>
    </w:tbl>
    <w:p w:rsidR="002702D5" w:rsidRDefault="00D741B9" w:rsidP="00AE3C6A">
      <w:pPr>
        <w:jc w:val="both"/>
      </w:pPr>
      <w:r>
        <w:t xml:space="preserve">     </w:t>
      </w:r>
    </w:p>
    <w:p w:rsidR="00E04941" w:rsidRPr="00E04941" w:rsidRDefault="00E04941" w:rsidP="00E04941">
      <w:pPr>
        <w:ind w:firstLine="284"/>
        <w:jc w:val="both"/>
      </w:pPr>
      <w:r>
        <w:t xml:space="preserve"> </w:t>
      </w:r>
      <w:r w:rsidR="00C61ED4">
        <w:t xml:space="preserve"> </w:t>
      </w:r>
      <w:r w:rsidRPr="00E04941">
        <w:t xml:space="preserve">В 2017 году из  областной долгосрочной целевой программы "100 модельных домов культуры </w:t>
      </w:r>
      <w:proofErr w:type="spellStart"/>
      <w:r w:rsidRPr="00E04941">
        <w:t>Приангарью</w:t>
      </w:r>
      <w:proofErr w:type="spellEnd"/>
      <w:r w:rsidRPr="00E04941">
        <w:t xml:space="preserve">" четырем  культурно-досуговым центрам района выделены  средства в размере 3,58 млн. руб. </w:t>
      </w:r>
    </w:p>
    <w:p w:rsidR="00E04941" w:rsidRPr="00E04941" w:rsidRDefault="00E04941" w:rsidP="00E04941">
      <w:pPr>
        <w:ind w:firstLine="284"/>
        <w:jc w:val="both"/>
      </w:pPr>
      <w:r w:rsidRPr="00E04941">
        <w:tab/>
        <w:t>По федеральной программе "Местный дом культуры" три учреждения культуры получили средства в размере 1,477 млн. руб. на приобретение световой, звуковой аппаратуры, одежды сцены, кресла и пр.</w:t>
      </w:r>
    </w:p>
    <w:p w:rsidR="00E04941" w:rsidRPr="00E04941" w:rsidRDefault="00E04941" w:rsidP="00E04941">
      <w:pPr>
        <w:ind w:firstLine="284"/>
        <w:jc w:val="both"/>
      </w:pPr>
      <w:r w:rsidRPr="00E04941">
        <w:tab/>
        <w:t>Районный центр досуга для детей и молодежи "Колос" прошел отбор на предоставление средств на финансовое обеспечение, связанных с созданием условий для показа национальных фильмов. Будет приобретено оборудование для показа фильмов в формате 3D на сумму в 5 млн. руб.</w:t>
      </w:r>
    </w:p>
    <w:p w:rsidR="00E04941" w:rsidRPr="00E04941" w:rsidRDefault="00E04941" w:rsidP="00E04941">
      <w:pPr>
        <w:ind w:firstLine="284"/>
        <w:jc w:val="both"/>
      </w:pPr>
      <w:r w:rsidRPr="00E04941">
        <w:t>СЦК МО "</w:t>
      </w:r>
      <w:proofErr w:type="spellStart"/>
      <w:r w:rsidRPr="00E04941">
        <w:t>Шаралдай</w:t>
      </w:r>
      <w:proofErr w:type="spellEnd"/>
      <w:r w:rsidRPr="00E04941">
        <w:t>"  выиграл грант на пошив сценических костюмов  на сумму 300 тыс. руб.</w:t>
      </w:r>
    </w:p>
    <w:p w:rsidR="00E04941" w:rsidRPr="00E04941" w:rsidRDefault="00E04941" w:rsidP="00E04941">
      <w:pPr>
        <w:ind w:firstLine="284"/>
        <w:jc w:val="both"/>
      </w:pPr>
      <w:r w:rsidRPr="00E04941">
        <w:t xml:space="preserve"> Работники культуры района традиционно принима</w:t>
      </w:r>
      <w:r>
        <w:t>ют</w:t>
      </w:r>
      <w:r w:rsidRPr="00E04941">
        <w:t xml:space="preserve"> участие в различных           международных, областных, окружных мероприятиях:</w:t>
      </w:r>
    </w:p>
    <w:p w:rsidR="00E04941" w:rsidRPr="00E04941" w:rsidRDefault="00E04941" w:rsidP="00E04941">
      <w:pPr>
        <w:ind w:firstLine="284"/>
        <w:jc w:val="both"/>
      </w:pPr>
      <w:r w:rsidRPr="00E04941">
        <w:t xml:space="preserve">-Межрегиональном  Всероссийском  фольклорном </w:t>
      </w:r>
      <w:proofErr w:type="gramStart"/>
      <w:r w:rsidRPr="00E04941">
        <w:t>конкурсе</w:t>
      </w:r>
      <w:proofErr w:type="gramEnd"/>
      <w:r w:rsidRPr="00E04941">
        <w:t xml:space="preserve">  "Казачий круг";</w:t>
      </w:r>
    </w:p>
    <w:p w:rsidR="00E04941" w:rsidRPr="00E04941" w:rsidRDefault="00E04941" w:rsidP="00E04941">
      <w:pPr>
        <w:ind w:firstLine="284"/>
        <w:jc w:val="both"/>
      </w:pPr>
      <w:r w:rsidRPr="00E04941">
        <w:t>-Областной конкурс "</w:t>
      </w:r>
      <w:proofErr w:type="gramStart"/>
      <w:r w:rsidRPr="00E04941">
        <w:t>Поющее</w:t>
      </w:r>
      <w:proofErr w:type="gramEnd"/>
      <w:r w:rsidRPr="00E04941">
        <w:t xml:space="preserve"> </w:t>
      </w:r>
      <w:proofErr w:type="spellStart"/>
      <w:r w:rsidRPr="00E04941">
        <w:t>Приангарье</w:t>
      </w:r>
      <w:proofErr w:type="spellEnd"/>
      <w:r w:rsidRPr="00E04941">
        <w:t>";</w:t>
      </w:r>
    </w:p>
    <w:p w:rsidR="00E04941" w:rsidRPr="00E04941" w:rsidRDefault="00E04941" w:rsidP="00E04941">
      <w:pPr>
        <w:ind w:firstLine="284"/>
        <w:jc w:val="both"/>
      </w:pPr>
      <w:r w:rsidRPr="00E04941">
        <w:t xml:space="preserve">-Областном </w:t>
      </w:r>
      <w:proofErr w:type="gramStart"/>
      <w:r w:rsidRPr="00E04941">
        <w:t>празднике</w:t>
      </w:r>
      <w:proofErr w:type="gramEnd"/>
      <w:r w:rsidRPr="00E04941">
        <w:t xml:space="preserve"> "Сур-Харбан"-2017г.";</w:t>
      </w:r>
    </w:p>
    <w:p w:rsidR="00E04941" w:rsidRPr="00E04941" w:rsidRDefault="00E04941" w:rsidP="00E04941">
      <w:pPr>
        <w:ind w:firstLine="284"/>
        <w:jc w:val="both"/>
      </w:pPr>
      <w:r w:rsidRPr="00E04941">
        <w:t xml:space="preserve">-Областном </w:t>
      </w:r>
      <w:proofErr w:type="gramStart"/>
      <w:r w:rsidRPr="00E04941">
        <w:t>фестивале</w:t>
      </w:r>
      <w:proofErr w:type="gramEnd"/>
      <w:r w:rsidRPr="00E04941">
        <w:t xml:space="preserve"> "Экологический фольклор народов мира";</w:t>
      </w:r>
    </w:p>
    <w:p w:rsidR="00E04941" w:rsidRPr="00E04941" w:rsidRDefault="00E04941" w:rsidP="00E04941">
      <w:pPr>
        <w:ind w:firstLine="284"/>
        <w:jc w:val="both"/>
      </w:pPr>
      <w:r w:rsidRPr="00E04941">
        <w:t xml:space="preserve">-Областном </w:t>
      </w:r>
      <w:proofErr w:type="gramStart"/>
      <w:r w:rsidRPr="00E04941">
        <w:t>фестивале</w:t>
      </w:r>
      <w:proofErr w:type="gramEnd"/>
      <w:r w:rsidRPr="00E04941">
        <w:t xml:space="preserve"> "Сибирские фанфары";</w:t>
      </w:r>
    </w:p>
    <w:p w:rsidR="00E04941" w:rsidRPr="00E04941" w:rsidRDefault="00E04941" w:rsidP="00E04941">
      <w:pPr>
        <w:ind w:firstLine="284"/>
        <w:jc w:val="both"/>
      </w:pPr>
      <w:r w:rsidRPr="00E04941">
        <w:t xml:space="preserve">-Областном </w:t>
      </w:r>
      <w:proofErr w:type="gramStart"/>
      <w:r w:rsidRPr="00E04941">
        <w:t>конкурсе</w:t>
      </w:r>
      <w:proofErr w:type="gramEnd"/>
      <w:r w:rsidRPr="00E04941">
        <w:t xml:space="preserve"> "Алмазные грани";</w:t>
      </w:r>
    </w:p>
    <w:p w:rsidR="00E04941" w:rsidRPr="00E04941" w:rsidRDefault="00E04941" w:rsidP="00E04941">
      <w:pPr>
        <w:ind w:firstLine="284"/>
        <w:jc w:val="both"/>
      </w:pPr>
      <w:r w:rsidRPr="00E04941">
        <w:t>-</w:t>
      </w:r>
      <w:proofErr w:type="gramStart"/>
      <w:r w:rsidRPr="00E04941">
        <w:t>Областном</w:t>
      </w:r>
      <w:proofErr w:type="gramEnd"/>
      <w:r w:rsidRPr="00E04941">
        <w:t xml:space="preserve"> </w:t>
      </w:r>
      <w:proofErr w:type="spellStart"/>
      <w:r w:rsidRPr="00E04941">
        <w:t>этнофестивале</w:t>
      </w:r>
      <w:proofErr w:type="spellEnd"/>
      <w:r w:rsidRPr="00E04941">
        <w:t xml:space="preserve"> "Мы разные, мы вместе";</w:t>
      </w:r>
    </w:p>
    <w:p w:rsidR="00E04941" w:rsidRPr="00E04941" w:rsidRDefault="00E04941" w:rsidP="00E04941">
      <w:pPr>
        <w:ind w:firstLine="284"/>
        <w:jc w:val="both"/>
      </w:pPr>
      <w:proofErr w:type="gramStart"/>
      <w:r w:rsidRPr="00E04941">
        <w:t>-Областном "Сабантуе";</w:t>
      </w:r>
      <w:proofErr w:type="gramEnd"/>
    </w:p>
    <w:p w:rsidR="00E04941" w:rsidRPr="00E04941" w:rsidRDefault="00E04941" w:rsidP="00E04941">
      <w:pPr>
        <w:ind w:firstLine="284"/>
        <w:jc w:val="both"/>
      </w:pPr>
      <w:r w:rsidRPr="00E04941">
        <w:t xml:space="preserve">-Областном </w:t>
      </w:r>
      <w:proofErr w:type="gramStart"/>
      <w:r w:rsidRPr="00E04941">
        <w:t>фестивале</w:t>
      </w:r>
      <w:proofErr w:type="gramEnd"/>
      <w:r w:rsidRPr="00E04941">
        <w:t xml:space="preserve"> "Не стареют душой ветераны";</w:t>
      </w:r>
    </w:p>
    <w:p w:rsidR="00E04941" w:rsidRPr="00E04941" w:rsidRDefault="00E04941" w:rsidP="00E04941">
      <w:pPr>
        <w:ind w:firstLine="284"/>
        <w:jc w:val="both"/>
      </w:pPr>
      <w:r w:rsidRPr="00E04941">
        <w:t>-</w:t>
      </w:r>
      <w:proofErr w:type="gramStart"/>
      <w:r w:rsidRPr="00E04941">
        <w:t>Областном</w:t>
      </w:r>
      <w:proofErr w:type="gramEnd"/>
      <w:r w:rsidRPr="00E04941">
        <w:t xml:space="preserve"> "Съезжий праздник".</w:t>
      </w:r>
    </w:p>
    <w:p w:rsidR="00626828" w:rsidRDefault="002747D9" w:rsidP="001666B8">
      <w:pPr>
        <w:widowControl w:val="0"/>
        <w:autoSpaceDE w:val="0"/>
        <w:autoSpaceDN w:val="0"/>
        <w:jc w:val="both"/>
        <w:rPr>
          <w:i/>
        </w:rPr>
      </w:pPr>
      <w:r w:rsidRPr="00522796">
        <w:rPr>
          <w:b/>
          <w:i/>
        </w:rPr>
        <w:lastRenderedPageBreak/>
        <w:t>Уровень</w:t>
      </w:r>
      <w:r w:rsidRPr="00522796">
        <w:rPr>
          <w:i/>
        </w:rPr>
        <w:t xml:space="preserve"> </w:t>
      </w:r>
      <w:r w:rsidR="00F82D35">
        <w:rPr>
          <w:b/>
          <w:i/>
        </w:rPr>
        <w:t>жизни населения</w:t>
      </w:r>
      <w:r w:rsidRPr="00522796">
        <w:rPr>
          <w:i/>
        </w:rPr>
        <w:t xml:space="preserve"> </w:t>
      </w:r>
    </w:p>
    <w:p w:rsidR="00266851" w:rsidRPr="00266851" w:rsidRDefault="00266851" w:rsidP="00266851">
      <w:pPr>
        <w:ind w:firstLine="284"/>
        <w:jc w:val="both"/>
        <w:rPr>
          <w:spacing w:val="-6"/>
        </w:rPr>
      </w:pPr>
      <w:r w:rsidRPr="00266851">
        <w:t xml:space="preserve">Численность населения </w:t>
      </w:r>
      <w:proofErr w:type="spellStart"/>
      <w:r w:rsidRPr="00266851">
        <w:t>Боханского</w:t>
      </w:r>
      <w:proofErr w:type="spellEnd"/>
      <w:r w:rsidRPr="00266851">
        <w:t xml:space="preserve"> района на 01.01.2018 года составила 24</w:t>
      </w:r>
      <w:r w:rsidR="00C61ED4">
        <w:t>829</w:t>
      </w:r>
      <w:r w:rsidRPr="00266851">
        <w:t xml:space="preserve"> человека.</w:t>
      </w:r>
    </w:p>
    <w:p w:rsidR="00266851" w:rsidRPr="00266851" w:rsidRDefault="00266851" w:rsidP="00266851">
      <w:pPr>
        <w:ind w:firstLine="284"/>
        <w:jc w:val="both"/>
      </w:pPr>
      <w:r w:rsidRPr="00266851">
        <w:t>Численность пенсионеров  составляет 6717 человек, в том числе по старости – 4706 человек, по инвалидности 364 человека, по СПК – 384 человека, государственные пенсии 1263 человек. Средний размер  пенсии по старости  10905 руб. Количество работающих пенсионеров 1337 человек.</w:t>
      </w:r>
    </w:p>
    <w:p w:rsidR="00266851" w:rsidRPr="00266851" w:rsidRDefault="00266851" w:rsidP="00266851">
      <w:pPr>
        <w:ind w:firstLine="284"/>
        <w:jc w:val="both"/>
        <w:rPr>
          <w:spacing w:val="-6"/>
        </w:rPr>
      </w:pPr>
      <w:r w:rsidRPr="00266851">
        <w:t>Сумма выплаченных пенсий за  2017 год составила 906,2 млн. руб.</w:t>
      </w:r>
    </w:p>
    <w:p w:rsidR="00266851" w:rsidRPr="00266851" w:rsidRDefault="00266851" w:rsidP="00266851">
      <w:pPr>
        <w:ind w:firstLine="284"/>
        <w:jc w:val="both"/>
        <w:rPr>
          <w:spacing w:val="-6"/>
        </w:rPr>
      </w:pPr>
      <w:r w:rsidRPr="00266851">
        <w:rPr>
          <w:spacing w:val="-6"/>
        </w:rPr>
        <w:t xml:space="preserve">По данным ОГКУ ЦЗН </w:t>
      </w:r>
      <w:proofErr w:type="spellStart"/>
      <w:r w:rsidRPr="00266851">
        <w:rPr>
          <w:spacing w:val="-6"/>
        </w:rPr>
        <w:t>Боханского</w:t>
      </w:r>
      <w:proofErr w:type="spellEnd"/>
      <w:r w:rsidRPr="00266851">
        <w:rPr>
          <w:spacing w:val="-6"/>
        </w:rPr>
        <w:t xml:space="preserve"> района на 1 января  2018  года официальный статус безработного  имеют 290 человек (в 2017 г.- 313), уровень безработицы  -2%. Самый высокий уровень безработицы в районе в МО "Александровское" -6,1%,  причина массового увеличения числа безработных в закрытии Иркутской областной психиатрической больницы № 2, действующей  до 2016 года  в </w:t>
      </w:r>
      <w:proofErr w:type="spellStart"/>
      <w:r w:rsidRPr="00266851">
        <w:rPr>
          <w:spacing w:val="-6"/>
        </w:rPr>
        <w:t>с</w:t>
      </w:r>
      <w:proofErr w:type="gramStart"/>
      <w:r w:rsidRPr="00266851">
        <w:rPr>
          <w:spacing w:val="-6"/>
        </w:rPr>
        <w:t>.А</w:t>
      </w:r>
      <w:proofErr w:type="gramEnd"/>
      <w:r w:rsidRPr="00266851">
        <w:rPr>
          <w:spacing w:val="-6"/>
        </w:rPr>
        <w:t>лександровское</w:t>
      </w:r>
      <w:proofErr w:type="spellEnd"/>
      <w:r w:rsidRPr="00266851">
        <w:rPr>
          <w:spacing w:val="-6"/>
        </w:rPr>
        <w:t>.</w:t>
      </w:r>
    </w:p>
    <w:p w:rsidR="00266851" w:rsidRPr="00266851" w:rsidRDefault="00266851" w:rsidP="00266851">
      <w:pPr>
        <w:ind w:firstLine="284"/>
        <w:jc w:val="both"/>
        <w:rPr>
          <w:spacing w:val="-6"/>
        </w:rPr>
      </w:pPr>
      <w:r w:rsidRPr="00266851">
        <w:rPr>
          <w:spacing w:val="-6"/>
        </w:rPr>
        <w:t xml:space="preserve">За анализируемый период направлено на профессиональное обучение –52  человека, трудоустроено 207 незанятых граждан. </w:t>
      </w:r>
    </w:p>
    <w:p w:rsidR="00266851" w:rsidRPr="00266851" w:rsidRDefault="00266851" w:rsidP="00266851">
      <w:pPr>
        <w:ind w:firstLine="284"/>
        <w:jc w:val="both"/>
        <w:rPr>
          <w:spacing w:val="-6"/>
        </w:rPr>
      </w:pPr>
      <w:r w:rsidRPr="00266851">
        <w:rPr>
          <w:spacing w:val="-6"/>
        </w:rPr>
        <w:t xml:space="preserve">Предоставлена государственная услуга по содействию </w:t>
      </w:r>
      <w:proofErr w:type="spellStart"/>
      <w:r w:rsidRPr="00266851">
        <w:rPr>
          <w:spacing w:val="-6"/>
        </w:rPr>
        <w:t>самозанятости</w:t>
      </w:r>
      <w:proofErr w:type="spellEnd"/>
      <w:r w:rsidRPr="00266851">
        <w:rPr>
          <w:spacing w:val="-6"/>
        </w:rPr>
        <w:t xml:space="preserve">  5 гражданам.</w:t>
      </w:r>
    </w:p>
    <w:p w:rsidR="00266851" w:rsidRPr="00266851" w:rsidRDefault="00266851" w:rsidP="00266851">
      <w:pPr>
        <w:ind w:firstLine="284"/>
        <w:jc w:val="both"/>
        <w:rPr>
          <w:spacing w:val="-6"/>
        </w:rPr>
      </w:pPr>
      <w:r w:rsidRPr="00266851">
        <w:rPr>
          <w:spacing w:val="-6"/>
        </w:rPr>
        <w:t>Выплачено пособий по безработице в   2017 году на сумму 9,32 млн. руб.</w:t>
      </w:r>
    </w:p>
    <w:p w:rsidR="00266851" w:rsidRPr="00266851" w:rsidRDefault="00266851" w:rsidP="00266851">
      <w:pPr>
        <w:ind w:firstLine="284"/>
        <w:jc w:val="both"/>
        <w:rPr>
          <w:spacing w:val="-6"/>
        </w:rPr>
      </w:pPr>
      <w:r w:rsidRPr="00266851">
        <w:t xml:space="preserve">   В </w:t>
      </w:r>
      <w:r w:rsidRPr="00266851">
        <w:rPr>
          <w:spacing w:val="-6"/>
        </w:rPr>
        <w:t>2017 году  750  семей  района получили  субсидии  ЖКУ на  сумму 9,2 млн. руб.</w:t>
      </w:r>
    </w:p>
    <w:p w:rsidR="00266851" w:rsidRPr="00266851" w:rsidRDefault="00266851" w:rsidP="00266851">
      <w:pPr>
        <w:ind w:firstLine="284"/>
        <w:jc w:val="both"/>
      </w:pPr>
      <w:r w:rsidRPr="00266851">
        <w:t xml:space="preserve">Заработная плата является основной частью доходов занятого населения. Фонд оплаты труда в </w:t>
      </w:r>
      <w:r w:rsidRPr="00266851">
        <w:rPr>
          <w:spacing w:val="-6"/>
        </w:rPr>
        <w:t xml:space="preserve">  </w:t>
      </w:r>
      <w:r w:rsidRPr="00266851">
        <w:t xml:space="preserve">2017 году составила  1195,8  млн. руб., рост к уровню прошлого года на 105,1%. Среднемесячная заработная плата в среднем  по району составила 22705 рубля,  увеличение к уровню прошлого года на 104,5 %.  По отраслям самая низкая  заработная  плата у работников торговли и сферы коммунальных услуг.   </w:t>
      </w:r>
    </w:p>
    <w:p w:rsidR="00266851" w:rsidRDefault="00266851" w:rsidP="00266851">
      <w:pPr>
        <w:jc w:val="both"/>
      </w:pPr>
      <w:r>
        <w:t xml:space="preserve">    </w:t>
      </w:r>
      <w:r w:rsidRPr="00266851">
        <w:t>Снижение среднесписочной численности работающих произошло из-за высвобождения в течени</w:t>
      </w:r>
      <w:r>
        <w:t>е</w:t>
      </w:r>
      <w:r w:rsidRPr="00266851">
        <w:t xml:space="preserve"> прошлого года  более двухсот работников в результате ликвидации   Иркутской областной психиатрической больницы № 2, Отдела военного комиссариата по </w:t>
      </w:r>
      <w:proofErr w:type="spellStart"/>
      <w:r w:rsidRPr="00266851">
        <w:t>Боханскому</w:t>
      </w:r>
      <w:proofErr w:type="spellEnd"/>
      <w:r w:rsidRPr="00266851">
        <w:t xml:space="preserve"> району, Филиала Бурятского государственного университета.</w:t>
      </w:r>
    </w:p>
    <w:p w:rsidR="000A151A" w:rsidRPr="009C283D" w:rsidRDefault="00653C74" w:rsidP="000A151A">
      <w:pPr>
        <w:tabs>
          <w:tab w:val="left" w:pos="9923"/>
        </w:tabs>
        <w:jc w:val="both"/>
        <w:rPr>
          <w:i/>
        </w:rPr>
      </w:pPr>
      <w:r>
        <w:rPr>
          <w:spacing w:val="-6"/>
        </w:rPr>
        <w:t xml:space="preserve">    </w:t>
      </w:r>
      <w:r w:rsidR="000A151A" w:rsidRPr="009C283D">
        <w:rPr>
          <w:spacing w:val="-6"/>
        </w:rPr>
        <w:t xml:space="preserve">Результатом работы по снижению неформальной занятости является официальное оформление трудоустроенных работников  </w:t>
      </w:r>
      <w:r w:rsidR="000A151A">
        <w:rPr>
          <w:spacing w:val="-6"/>
        </w:rPr>
        <w:t>в 201</w:t>
      </w:r>
      <w:r>
        <w:rPr>
          <w:spacing w:val="-6"/>
        </w:rPr>
        <w:t>7</w:t>
      </w:r>
      <w:r w:rsidR="000A151A">
        <w:rPr>
          <w:spacing w:val="-6"/>
        </w:rPr>
        <w:t xml:space="preserve"> году </w:t>
      </w:r>
      <w:r w:rsidR="000A151A" w:rsidRPr="009C283D">
        <w:rPr>
          <w:spacing w:val="-6"/>
        </w:rPr>
        <w:t>в количестве 73 трудовых договор</w:t>
      </w:r>
      <w:r w:rsidR="000A151A">
        <w:rPr>
          <w:spacing w:val="-6"/>
        </w:rPr>
        <w:t>а</w:t>
      </w:r>
      <w:r w:rsidR="000A151A" w:rsidRPr="009C283D">
        <w:rPr>
          <w:spacing w:val="-6"/>
        </w:rPr>
        <w:t xml:space="preserve">.   </w:t>
      </w:r>
    </w:p>
    <w:p w:rsidR="000A151A" w:rsidRPr="00266851" w:rsidRDefault="000A151A" w:rsidP="00266851">
      <w:pPr>
        <w:jc w:val="both"/>
      </w:pPr>
    </w:p>
    <w:p w:rsidR="001666B8" w:rsidRDefault="002747D9" w:rsidP="00F82D35">
      <w:pPr>
        <w:widowControl w:val="0"/>
        <w:autoSpaceDE w:val="0"/>
        <w:autoSpaceDN w:val="0"/>
        <w:jc w:val="both"/>
      </w:pPr>
      <w:r w:rsidRPr="00522796">
        <w:rPr>
          <w:b/>
          <w:i/>
          <w:szCs w:val="20"/>
        </w:rPr>
        <w:t>Экономический потенциал</w:t>
      </w:r>
      <w:r w:rsidR="00522796" w:rsidRPr="00522796">
        <w:rPr>
          <w:b/>
          <w:i/>
          <w:szCs w:val="20"/>
        </w:rPr>
        <w:t>.</w:t>
      </w:r>
      <w:r w:rsidRPr="00F621E8">
        <w:rPr>
          <w:szCs w:val="20"/>
        </w:rPr>
        <w:t xml:space="preserve"> </w:t>
      </w:r>
      <w:r w:rsidR="00FD4083">
        <w:tab/>
      </w:r>
    </w:p>
    <w:p w:rsidR="00FD4083" w:rsidRPr="00012231" w:rsidRDefault="00BA0BF9" w:rsidP="00BA0BF9">
      <w:pPr>
        <w:widowControl w:val="0"/>
        <w:autoSpaceDE w:val="0"/>
        <w:autoSpaceDN w:val="0"/>
        <w:jc w:val="both"/>
        <w:rPr>
          <w:color w:val="000000"/>
        </w:rPr>
      </w:pPr>
      <w:r>
        <w:t xml:space="preserve">   </w:t>
      </w:r>
      <w:proofErr w:type="gramStart"/>
      <w:r w:rsidR="00FD4083" w:rsidRPr="00514A51">
        <w:t>В   201</w:t>
      </w:r>
      <w:r w:rsidR="003B188F">
        <w:t>7</w:t>
      </w:r>
      <w:r w:rsidR="00FD4083" w:rsidRPr="00514A51">
        <w:t xml:space="preserve"> году  выручка от реализации продукции, работ и услуг </w:t>
      </w:r>
      <w:r w:rsidR="00FD4083">
        <w:t xml:space="preserve">по полному кругу организаций муниципального района </w:t>
      </w:r>
      <w:r w:rsidR="00FD4083" w:rsidRPr="00514A51">
        <w:t xml:space="preserve">составила </w:t>
      </w:r>
      <w:r w:rsidR="00C659D1">
        <w:t>2030,7</w:t>
      </w:r>
      <w:r w:rsidR="00FD4083" w:rsidRPr="00514A51">
        <w:t xml:space="preserve">  млн. руб., или 1</w:t>
      </w:r>
      <w:r w:rsidR="00C659D1">
        <w:t>10,2</w:t>
      </w:r>
      <w:r w:rsidR="00FD4083" w:rsidRPr="00514A51">
        <w:t xml:space="preserve"> % к уровню прошлого года</w:t>
      </w:r>
      <w:r w:rsidR="00FD4083">
        <w:t>,</w:t>
      </w:r>
      <w:r w:rsidR="00FD4083" w:rsidRPr="00514A51">
        <w:t xml:space="preserve"> в том числе сельскохозяйственное производство –10,</w:t>
      </w:r>
      <w:r w:rsidR="00FD4083">
        <w:t>6</w:t>
      </w:r>
      <w:r w:rsidR="00FD4083" w:rsidRPr="00514A51">
        <w:t xml:space="preserve"> %,  строительство- 1</w:t>
      </w:r>
      <w:r w:rsidR="00C659D1">
        <w:t>0,8</w:t>
      </w:r>
      <w:r w:rsidR="00FD4083" w:rsidRPr="00514A51">
        <w:t xml:space="preserve">%, розничная торговля – </w:t>
      </w:r>
      <w:r w:rsidR="00C659D1">
        <w:t>73,9</w:t>
      </w:r>
      <w:r w:rsidR="00FD4083" w:rsidRPr="00514A51">
        <w:t xml:space="preserve"> %.</w:t>
      </w:r>
      <w:r w:rsidR="00FD4083" w:rsidRPr="00E052FD">
        <w:rPr>
          <w:color w:val="000000"/>
        </w:rPr>
        <w:t xml:space="preserve"> </w:t>
      </w:r>
      <w:r w:rsidR="00FD4083">
        <w:rPr>
          <w:color w:val="000000"/>
        </w:rPr>
        <w:t>В 2017 году сохраняются основные тенденции развития экономики района, т.е. т</w:t>
      </w:r>
      <w:r w:rsidR="00FD4083" w:rsidRPr="00012231">
        <w:rPr>
          <w:color w:val="000000"/>
        </w:rPr>
        <w:t>орговля занимает  ведущее  место  в экономике района</w:t>
      </w:r>
      <w:r w:rsidR="00FD4083">
        <w:rPr>
          <w:color w:val="000000"/>
        </w:rPr>
        <w:t>,</w:t>
      </w:r>
      <w:r w:rsidR="00FD4083" w:rsidRPr="00012231">
        <w:rPr>
          <w:color w:val="000000"/>
        </w:rPr>
        <w:t xml:space="preserve">  </w:t>
      </w:r>
      <w:r w:rsidR="00FD4083" w:rsidRPr="00012231">
        <w:t>на которую приходится более  70</w:t>
      </w:r>
      <w:proofErr w:type="gramEnd"/>
      <w:r w:rsidR="00FD4083" w:rsidRPr="00012231">
        <w:t xml:space="preserve"> % выручки от реализации товаров, работ и услуг</w:t>
      </w:r>
      <w:r w:rsidR="00C659D1">
        <w:t>,</w:t>
      </w:r>
      <w:r w:rsidR="00FD4083" w:rsidRPr="00012231">
        <w:rPr>
          <w:color w:val="000000"/>
        </w:rPr>
        <w:t xml:space="preserve"> и является неотъемлемой частью повседневной жизни каждого человека. </w:t>
      </w:r>
    </w:p>
    <w:p w:rsidR="00FD4083" w:rsidRPr="00473C5E" w:rsidRDefault="00BA0BF9" w:rsidP="00FD4083">
      <w:pPr>
        <w:pStyle w:val="ad"/>
        <w:jc w:val="both"/>
        <w:rPr>
          <w:rFonts w:ascii="Times New Roman" w:hAnsi="Times New Roman"/>
          <w:sz w:val="24"/>
          <w:szCs w:val="24"/>
        </w:rPr>
      </w:pPr>
      <w:r>
        <w:rPr>
          <w:rFonts w:ascii="Times New Roman" w:hAnsi="Times New Roman"/>
          <w:sz w:val="24"/>
          <w:szCs w:val="24"/>
        </w:rPr>
        <w:t xml:space="preserve">   </w:t>
      </w:r>
      <w:r w:rsidR="00FD4083" w:rsidRPr="00473C5E">
        <w:rPr>
          <w:rFonts w:ascii="Times New Roman" w:hAnsi="Times New Roman"/>
          <w:sz w:val="24"/>
          <w:szCs w:val="24"/>
        </w:rPr>
        <w:t>Развитие сектора рыночных услуг в основном определяется торговлей, общественным питанием и бытовым обслуживанием, которые развиваются в тесной взаимосвязи со всеми отраслями, обеспечивая предоставление товаров и услуг жителям нашего района.</w:t>
      </w:r>
    </w:p>
    <w:p w:rsidR="00FD4083" w:rsidRPr="00473C5E" w:rsidRDefault="00FD4083" w:rsidP="00BA0BF9">
      <w:pPr>
        <w:pStyle w:val="3"/>
        <w:spacing w:after="0"/>
        <w:ind w:left="0" w:firstLine="142"/>
        <w:jc w:val="both"/>
        <w:rPr>
          <w:sz w:val="24"/>
          <w:szCs w:val="24"/>
        </w:rPr>
      </w:pPr>
      <w:r w:rsidRPr="00473C5E">
        <w:rPr>
          <w:sz w:val="24"/>
          <w:szCs w:val="24"/>
        </w:rPr>
        <w:t xml:space="preserve">На сегодняшний день в районе сформирована инфраструктура потребительского рынка и услуг, насчитывающая в своем составе стационарных предприятий торговли – 309 единиц, 23 предприятия общественного питания, 18 объектами бытового обслуживания.  </w:t>
      </w:r>
    </w:p>
    <w:p w:rsidR="00352978" w:rsidRPr="00352978" w:rsidRDefault="00352978" w:rsidP="00BA0BF9">
      <w:pPr>
        <w:ind w:firstLine="709"/>
        <w:outlineLvl w:val="0"/>
        <w:rPr>
          <w:b/>
          <w:i/>
          <w:highlight w:val="yellow"/>
        </w:rPr>
      </w:pPr>
    </w:p>
    <w:p w:rsidR="00352978" w:rsidRDefault="00352978" w:rsidP="00F82D35">
      <w:pPr>
        <w:outlineLvl w:val="0"/>
        <w:rPr>
          <w:b/>
          <w:i/>
        </w:rPr>
      </w:pPr>
      <w:r w:rsidRPr="00352978">
        <w:rPr>
          <w:b/>
          <w:i/>
        </w:rPr>
        <w:t>Сельское хозяйство</w:t>
      </w:r>
    </w:p>
    <w:p w:rsidR="007529BF" w:rsidRPr="00457C8D" w:rsidRDefault="007529BF" w:rsidP="007529BF">
      <w:pPr>
        <w:pStyle w:val="ae"/>
        <w:spacing w:after="0"/>
      </w:pPr>
      <w:r>
        <w:t xml:space="preserve">   </w:t>
      </w:r>
      <w:r w:rsidRPr="00457C8D">
        <w:t xml:space="preserve">Главное и основное направление производственного потенциала </w:t>
      </w:r>
      <w:proofErr w:type="spellStart"/>
      <w:r w:rsidRPr="00457C8D">
        <w:t>Боханского</w:t>
      </w:r>
      <w:proofErr w:type="spellEnd"/>
      <w:r w:rsidRPr="00457C8D">
        <w:t xml:space="preserve"> района – сельское хозяйство. </w:t>
      </w:r>
    </w:p>
    <w:p w:rsidR="007529BF" w:rsidRPr="007529BF" w:rsidRDefault="007529BF" w:rsidP="007529BF">
      <w:pPr>
        <w:ind w:right="142"/>
        <w:jc w:val="both"/>
        <w:outlineLvl w:val="0"/>
      </w:pPr>
      <w:r>
        <w:t xml:space="preserve"> </w:t>
      </w:r>
      <w:r w:rsidR="00BA0BF9">
        <w:t xml:space="preserve">  </w:t>
      </w:r>
      <w:r w:rsidRPr="007529BF">
        <w:t>Сельское хозяйство МО «</w:t>
      </w:r>
      <w:proofErr w:type="spellStart"/>
      <w:r w:rsidRPr="007529BF">
        <w:t>Боханский</w:t>
      </w:r>
      <w:proofErr w:type="spellEnd"/>
      <w:r w:rsidRPr="007529BF">
        <w:t xml:space="preserve"> район» представляют  4 сельхозпредприятия, 2 сельскохозяйственных производственных кооператива,  48 крестьянско-фермерских хозяйств, 7893 личных подсобных хозяйства.</w:t>
      </w:r>
    </w:p>
    <w:p w:rsidR="007529BF" w:rsidRPr="007529BF" w:rsidRDefault="007529BF" w:rsidP="007529BF">
      <w:pPr>
        <w:ind w:right="142"/>
        <w:jc w:val="both"/>
      </w:pPr>
      <w:r>
        <w:t xml:space="preserve">   </w:t>
      </w:r>
      <w:r w:rsidRPr="007529BF">
        <w:t xml:space="preserve">В   2017 году   </w:t>
      </w:r>
      <w:proofErr w:type="spellStart"/>
      <w:r w:rsidRPr="007529BF">
        <w:t>сельхозтоваропроизводителями</w:t>
      </w:r>
      <w:proofErr w:type="spellEnd"/>
      <w:r w:rsidRPr="007529BF">
        <w:t xml:space="preserve">   района произведено молока  5262,3 тонны, или 140,4 % к уровню прошлого года. Резкое снижение производства мяса к уровню 2016 года</w:t>
      </w:r>
      <w:r w:rsidR="00A27AC8">
        <w:t xml:space="preserve"> </w:t>
      </w:r>
      <w:r w:rsidRPr="007529BF">
        <w:t>(на 66,8%).  В 1 квартале 2016 года в хозяйствах района  был произведен массовый забой КРС по  причине отсутствия необходимого количества кормов из-за засушливого лета 2015 года.</w:t>
      </w:r>
    </w:p>
    <w:p w:rsidR="007529BF" w:rsidRPr="007529BF" w:rsidRDefault="007529BF" w:rsidP="007529BF">
      <w:pPr>
        <w:ind w:right="142"/>
        <w:jc w:val="both"/>
      </w:pPr>
      <w:r>
        <w:lastRenderedPageBreak/>
        <w:t xml:space="preserve">   </w:t>
      </w:r>
      <w:r w:rsidRPr="007529BF">
        <w:t>В прошлом году проведена большая работа  под урожай  2017  года. Вспахано 20,5 тыс. га паров, что больше уровня 2015 года на 40%, поднято зяби 4,3 тыс. га, в полном объеме засыпаны семена зерновых культур.  Произведено зерна 6237,8 тонн.</w:t>
      </w:r>
    </w:p>
    <w:p w:rsidR="007529BF" w:rsidRPr="007529BF" w:rsidRDefault="007529BF" w:rsidP="007529BF">
      <w:pPr>
        <w:ind w:right="142"/>
        <w:jc w:val="both"/>
      </w:pPr>
      <w:r>
        <w:t xml:space="preserve">   </w:t>
      </w:r>
      <w:r w:rsidRPr="007529BF">
        <w:t>По району в 2017 году  обрабатывалось 55% пашни. Зерновые культуры размещены на площади 20,7 тыс. га, рост на  110,1% к уровню 201</w:t>
      </w:r>
      <w:r>
        <w:t>6</w:t>
      </w:r>
      <w:r w:rsidRPr="007529BF">
        <w:t xml:space="preserve"> года. Кормовые культуры занимали площадь 108,1 тыс. га, ниже, чем в 2016 году за счет уменьшения площадей под многолетними травами.  </w:t>
      </w:r>
    </w:p>
    <w:p w:rsidR="007529BF" w:rsidRPr="007529BF" w:rsidRDefault="007529BF" w:rsidP="007529BF">
      <w:pPr>
        <w:ind w:right="142"/>
        <w:jc w:val="both"/>
      </w:pPr>
      <w:r>
        <w:t xml:space="preserve">   </w:t>
      </w:r>
      <w:r w:rsidRPr="007529BF">
        <w:t>Успешное развитие фермерского хозяйства важный фактор в жизни сельских поселений, это вопросы занятости на селе, обеспеченности людей. Традиционно крестьянско-фермерские хозяйства района участвуют в конкурсных отборах в областных программах по оказанию государственной поддержки малого и среднего предпринимательства. В 2016-2017  годах по программе "Начинающий фермер" поддержку получили 3 хозяйства.  3 фермера прошли конкурсный отбор по программе "Семейная животноводческая ферма". Полученные государственные субсидии направляются на дальнейшее развитие молочного и мясного животноводства.</w:t>
      </w:r>
    </w:p>
    <w:p w:rsidR="00FD4083" w:rsidRDefault="007529BF" w:rsidP="007529BF">
      <w:pPr>
        <w:ind w:right="142"/>
        <w:jc w:val="both"/>
      </w:pPr>
      <w:r>
        <w:t xml:space="preserve">   </w:t>
      </w:r>
      <w:r w:rsidR="00FD4083" w:rsidRPr="00111A57">
        <w:t xml:space="preserve">Огромную роль в  развитии сельского хозяйства играет  успешно реализуемая программа "Устойчивое развитие сельских территорий на 2014-2020 годы", за годы </w:t>
      </w:r>
      <w:proofErr w:type="gramStart"/>
      <w:r w:rsidR="00FD4083" w:rsidRPr="00111A57">
        <w:t>работы</w:t>
      </w:r>
      <w:proofErr w:type="gramEnd"/>
      <w:r w:rsidR="00FD4083" w:rsidRPr="00111A57">
        <w:t xml:space="preserve"> которой поддержку получили 55 семей на улучшение жилищных условий, в </w:t>
      </w:r>
      <w:proofErr w:type="spellStart"/>
      <w:r w:rsidR="00FD4083" w:rsidRPr="00111A57">
        <w:t>т.ч</w:t>
      </w:r>
      <w:proofErr w:type="spellEnd"/>
      <w:r w:rsidR="00FD4083" w:rsidRPr="00111A57">
        <w:t xml:space="preserve">. 34 семьи молодых специалистов сельского хозяйства. </w:t>
      </w:r>
      <w:r w:rsidR="00FD4083">
        <w:t xml:space="preserve">В 2017 году также планируется ввод в эксплуатацию 2 жилых помещения социального найма для молодых специалистов. </w:t>
      </w:r>
      <w:r w:rsidR="00FD4083" w:rsidRPr="00111A57">
        <w:t xml:space="preserve">Ввод в эксплуатацию жилых домов </w:t>
      </w:r>
      <w:r w:rsidR="00FD4083">
        <w:t xml:space="preserve">индивидуального строительства </w:t>
      </w:r>
      <w:r w:rsidR="00FD4083" w:rsidRPr="00111A57">
        <w:t xml:space="preserve">на уровне </w:t>
      </w:r>
      <w:r w:rsidR="00FD4083">
        <w:t xml:space="preserve"> предыдущих лет, это в среднем увеличение ввода жилья на душу населения до 0,20 кв. м. </w:t>
      </w:r>
    </w:p>
    <w:p w:rsidR="00626828" w:rsidRDefault="00626828" w:rsidP="00FD4083">
      <w:pPr>
        <w:ind w:firstLine="708"/>
        <w:jc w:val="both"/>
        <w:outlineLvl w:val="0"/>
        <w:rPr>
          <w:b/>
          <w:i/>
        </w:rPr>
      </w:pPr>
    </w:p>
    <w:p w:rsidR="00FD4083" w:rsidRDefault="00FD4083" w:rsidP="00F82D35">
      <w:pPr>
        <w:jc w:val="both"/>
        <w:outlineLvl w:val="0"/>
      </w:pPr>
      <w:r w:rsidRPr="00352978">
        <w:rPr>
          <w:b/>
          <w:i/>
        </w:rPr>
        <w:t>Промышленность.</w:t>
      </w:r>
    </w:p>
    <w:p w:rsidR="003113D8" w:rsidRPr="003113D8" w:rsidRDefault="00BA0BF9" w:rsidP="003113D8">
      <w:pPr>
        <w:pStyle w:val="3"/>
        <w:spacing w:after="0"/>
        <w:ind w:left="0" w:firstLine="283"/>
        <w:jc w:val="both"/>
        <w:rPr>
          <w:sz w:val="24"/>
          <w:szCs w:val="24"/>
        </w:rPr>
      </w:pPr>
      <w:r w:rsidRPr="003113D8">
        <w:rPr>
          <w:sz w:val="24"/>
          <w:szCs w:val="24"/>
        </w:rPr>
        <w:t xml:space="preserve">   П</w:t>
      </w:r>
      <w:r w:rsidR="00FD4083" w:rsidRPr="003113D8">
        <w:rPr>
          <w:sz w:val="24"/>
          <w:szCs w:val="24"/>
        </w:rPr>
        <w:t xml:space="preserve">оследние годы особо </w:t>
      </w:r>
      <w:proofErr w:type="gramStart"/>
      <w:r w:rsidR="00FD4083" w:rsidRPr="003113D8">
        <w:rPr>
          <w:sz w:val="24"/>
          <w:szCs w:val="24"/>
        </w:rPr>
        <w:t xml:space="preserve">значимыми  промышленными предприятиями, влияющими на социально-экономическое развитие </w:t>
      </w:r>
      <w:proofErr w:type="spellStart"/>
      <w:r w:rsidR="00FD4083" w:rsidRPr="003113D8">
        <w:rPr>
          <w:sz w:val="24"/>
          <w:szCs w:val="24"/>
        </w:rPr>
        <w:t>Боханского</w:t>
      </w:r>
      <w:proofErr w:type="spellEnd"/>
      <w:r w:rsidR="00FD4083" w:rsidRPr="003113D8">
        <w:rPr>
          <w:sz w:val="24"/>
          <w:szCs w:val="24"/>
        </w:rPr>
        <w:t xml:space="preserve"> района  являются</w:t>
      </w:r>
      <w:proofErr w:type="gramEnd"/>
      <w:r w:rsidR="00FD4083" w:rsidRPr="003113D8">
        <w:rPr>
          <w:sz w:val="24"/>
          <w:szCs w:val="24"/>
        </w:rPr>
        <w:t>: кооператив по  закупу молока СПС СПК "</w:t>
      </w:r>
      <w:proofErr w:type="spellStart"/>
      <w:r w:rsidR="00FD4083" w:rsidRPr="003113D8">
        <w:rPr>
          <w:sz w:val="24"/>
          <w:szCs w:val="24"/>
        </w:rPr>
        <w:t>Боханское</w:t>
      </w:r>
      <w:proofErr w:type="spellEnd"/>
      <w:r w:rsidR="00FD4083" w:rsidRPr="003113D8">
        <w:rPr>
          <w:sz w:val="24"/>
          <w:szCs w:val="24"/>
        </w:rPr>
        <w:t xml:space="preserve"> молоко" </w:t>
      </w:r>
      <w:r w:rsidR="00FD4083" w:rsidRPr="003113D8">
        <w:rPr>
          <w:bCs/>
          <w:sz w:val="24"/>
          <w:szCs w:val="24"/>
        </w:rPr>
        <w:t xml:space="preserve">(структурное подразделение ОАО «Иркутский </w:t>
      </w:r>
      <w:proofErr w:type="spellStart"/>
      <w:r w:rsidR="00FD4083" w:rsidRPr="003113D8">
        <w:rPr>
          <w:bCs/>
          <w:sz w:val="24"/>
          <w:szCs w:val="24"/>
        </w:rPr>
        <w:t>Масложиркомбинат</w:t>
      </w:r>
      <w:proofErr w:type="spellEnd"/>
      <w:r w:rsidR="00FD4083" w:rsidRPr="003113D8">
        <w:rPr>
          <w:bCs/>
          <w:sz w:val="24"/>
          <w:szCs w:val="24"/>
        </w:rPr>
        <w:t>»)</w:t>
      </w:r>
      <w:r w:rsidR="00FD4083" w:rsidRPr="003113D8">
        <w:rPr>
          <w:sz w:val="24"/>
          <w:szCs w:val="24"/>
        </w:rPr>
        <w:t>,    МУП "</w:t>
      </w:r>
      <w:proofErr w:type="spellStart"/>
      <w:r w:rsidR="00FD4083" w:rsidRPr="003113D8">
        <w:rPr>
          <w:sz w:val="24"/>
          <w:szCs w:val="24"/>
        </w:rPr>
        <w:t>Боханская</w:t>
      </w:r>
      <w:proofErr w:type="spellEnd"/>
      <w:r w:rsidR="00FD4083" w:rsidRPr="003113D8">
        <w:rPr>
          <w:sz w:val="24"/>
          <w:szCs w:val="24"/>
        </w:rPr>
        <w:t xml:space="preserve"> типография", полиграфическая деятельность, заготовительная организация ОАО "</w:t>
      </w:r>
      <w:proofErr w:type="spellStart"/>
      <w:r w:rsidR="00FD4083" w:rsidRPr="003113D8">
        <w:rPr>
          <w:sz w:val="24"/>
          <w:szCs w:val="24"/>
        </w:rPr>
        <w:t>Буретское</w:t>
      </w:r>
      <w:proofErr w:type="spellEnd"/>
      <w:r w:rsidR="00FD4083" w:rsidRPr="003113D8">
        <w:rPr>
          <w:sz w:val="24"/>
          <w:szCs w:val="24"/>
        </w:rPr>
        <w:t xml:space="preserve"> ХПП" и другие субъекты малого предпринимательства. </w:t>
      </w:r>
      <w:r w:rsidR="003113D8" w:rsidRPr="003113D8">
        <w:rPr>
          <w:sz w:val="24"/>
          <w:szCs w:val="24"/>
        </w:rPr>
        <w:t>Основная доля промышленного производствам в обрабатывающем секторе района принадлежит   П</w:t>
      </w:r>
      <w:r w:rsidR="003113D8" w:rsidRPr="003113D8">
        <w:rPr>
          <w:color w:val="000000"/>
          <w:sz w:val="24"/>
          <w:szCs w:val="24"/>
        </w:rPr>
        <w:t xml:space="preserve">ерерабатывающему </w:t>
      </w:r>
      <w:proofErr w:type="gramStart"/>
      <w:r w:rsidR="003113D8" w:rsidRPr="003113D8">
        <w:rPr>
          <w:color w:val="000000"/>
          <w:sz w:val="24"/>
          <w:szCs w:val="24"/>
        </w:rPr>
        <w:t>снабженческо- сбытовому</w:t>
      </w:r>
      <w:proofErr w:type="gramEnd"/>
      <w:r w:rsidR="003113D8" w:rsidRPr="003113D8">
        <w:rPr>
          <w:color w:val="000000"/>
          <w:sz w:val="24"/>
          <w:szCs w:val="24"/>
        </w:rPr>
        <w:t xml:space="preserve">  потребительскому кооперативу "</w:t>
      </w:r>
      <w:proofErr w:type="spellStart"/>
      <w:r w:rsidR="003113D8" w:rsidRPr="003113D8">
        <w:rPr>
          <w:color w:val="000000"/>
          <w:sz w:val="24"/>
          <w:szCs w:val="24"/>
        </w:rPr>
        <w:t>Боханское</w:t>
      </w:r>
      <w:proofErr w:type="spellEnd"/>
      <w:r w:rsidR="003113D8" w:rsidRPr="003113D8">
        <w:rPr>
          <w:color w:val="000000"/>
          <w:sz w:val="24"/>
          <w:szCs w:val="24"/>
        </w:rPr>
        <w:t xml:space="preserve"> молоко",  </w:t>
      </w:r>
      <w:r w:rsidR="003113D8" w:rsidRPr="003113D8">
        <w:rPr>
          <w:sz w:val="24"/>
          <w:szCs w:val="24"/>
        </w:rPr>
        <w:t xml:space="preserve">в отчетном периоде  им закуплено молока в личных подсобных хозяйствах района  253,5 тонн, сдатчики молока  получили доходов от  сдачи молока  на сумму 40,6 млн. руб. Муку собственного производства из пшеницы, закупленной у  местных </w:t>
      </w:r>
      <w:proofErr w:type="spellStart"/>
      <w:r w:rsidR="003113D8" w:rsidRPr="003113D8">
        <w:rPr>
          <w:sz w:val="24"/>
          <w:szCs w:val="24"/>
        </w:rPr>
        <w:t>сельхозтоваропроизводителей</w:t>
      </w:r>
      <w:proofErr w:type="spellEnd"/>
      <w:r w:rsidR="003113D8" w:rsidRPr="003113D8">
        <w:rPr>
          <w:sz w:val="24"/>
          <w:szCs w:val="24"/>
        </w:rPr>
        <w:t>,  производит   и успешно реализует ООО "</w:t>
      </w:r>
      <w:proofErr w:type="spellStart"/>
      <w:r w:rsidR="003113D8" w:rsidRPr="003113D8">
        <w:rPr>
          <w:sz w:val="24"/>
          <w:szCs w:val="24"/>
        </w:rPr>
        <w:t>Буретское</w:t>
      </w:r>
      <w:proofErr w:type="spellEnd"/>
      <w:r w:rsidR="003113D8" w:rsidRPr="003113D8">
        <w:rPr>
          <w:sz w:val="24"/>
          <w:szCs w:val="24"/>
        </w:rPr>
        <w:t xml:space="preserve"> ХПП" населению и предприятиям  района, занимающимся хлебопечением. МУП "</w:t>
      </w:r>
      <w:proofErr w:type="spellStart"/>
      <w:r w:rsidR="003113D8" w:rsidRPr="003113D8">
        <w:rPr>
          <w:sz w:val="24"/>
          <w:szCs w:val="24"/>
        </w:rPr>
        <w:t>Боханская</w:t>
      </w:r>
      <w:proofErr w:type="spellEnd"/>
      <w:r w:rsidR="003113D8" w:rsidRPr="003113D8">
        <w:rPr>
          <w:sz w:val="24"/>
          <w:szCs w:val="24"/>
        </w:rPr>
        <w:t xml:space="preserve">  типография"  многие годы полностью удовлетворяет потребности  населения и производственные нужды в изготовлении печатной продукции. </w:t>
      </w:r>
    </w:p>
    <w:p w:rsidR="00352978" w:rsidRDefault="00FD4083" w:rsidP="003113D8">
      <w:pPr>
        <w:pStyle w:val="3"/>
        <w:spacing w:after="0"/>
        <w:ind w:left="0" w:firstLine="142"/>
        <w:jc w:val="both"/>
        <w:rPr>
          <w:sz w:val="24"/>
          <w:szCs w:val="24"/>
        </w:rPr>
      </w:pPr>
      <w:r>
        <w:rPr>
          <w:sz w:val="24"/>
          <w:szCs w:val="24"/>
        </w:rPr>
        <w:t>Строительные организац</w:t>
      </w:r>
      <w:proofErr w:type="gramStart"/>
      <w:r>
        <w:rPr>
          <w:sz w:val="24"/>
          <w:szCs w:val="24"/>
        </w:rPr>
        <w:t xml:space="preserve">ии </w:t>
      </w:r>
      <w:r w:rsidRPr="00111A57">
        <w:rPr>
          <w:sz w:val="24"/>
          <w:szCs w:val="24"/>
        </w:rPr>
        <w:t>ООО</w:t>
      </w:r>
      <w:proofErr w:type="gramEnd"/>
      <w:r w:rsidRPr="00111A57">
        <w:rPr>
          <w:sz w:val="24"/>
          <w:szCs w:val="24"/>
        </w:rPr>
        <w:t xml:space="preserve"> «</w:t>
      </w:r>
      <w:proofErr w:type="spellStart"/>
      <w:r w:rsidRPr="00111A57">
        <w:rPr>
          <w:sz w:val="24"/>
          <w:szCs w:val="24"/>
        </w:rPr>
        <w:t>Боханская</w:t>
      </w:r>
      <w:proofErr w:type="spellEnd"/>
      <w:r w:rsidRPr="00111A57">
        <w:rPr>
          <w:sz w:val="24"/>
          <w:szCs w:val="24"/>
        </w:rPr>
        <w:t xml:space="preserve"> СПМК», ООО «</w:t>
      </w:r>
      <w:proofErr w:type="spellStart"/>
      <w:r w:rsidRPr="00111A57">
        <w:rPr>
          <w:sz w:val="24"/>
          <w:szCs w:val="24"/>
        </w:rPr>
        <w:t>Стройсервис</w:t>
      </w:r>
      <w:proofErr w:type="spellEnd"/>
      <w:r w:rsidRPr="00111A57">
        <w:rPr>
          <w:sz w:val="24"/>
          <w:szCs w:val="24"/>
        </w:rPr>
        <w:t xml:space="preserve">»  </w:t>
      </w:r>
      <w:r>
        <w:rPr>
          <w:sz w:val="24"/>
          <w:szCs w:val="24"/>
        </w:rPr>
        <w:t xml:space="preserve">специализирующиеся на выполнении </w:t>
      </w:r>
      <w:r w:rsidRPr="00457C8D">
        <w:rPr>
          <w:sz w:val="24"/>
          <w:szCs w:val="24"/>
        </w:rPr>
        <w:t>общестроительны</w:t>
      </w:r>
      <w:r>
        <w:rPr>
          <w:sz w:val="24"/>
          <w:szCs w:val="24"/>
        </w:rPr>
        <w:t>х</w:t>
      </w:r>
      <w:r w:rsidRPr="00457C8D">
        <w:rPr>
          <w:sz w:val="24"/>
          <w:szCs w:val="24"/>
        </w:rPr>
        <w:t xml:space="preserve"> и санитарно-технически</w:t>
      </w:r>
      <w:r>
        <w:rPr>
          <w:sz w:val="24"/>
          <w:szCs w:val="24"/>
        </w:rPr>
        <w:t>х</w:t>
      </w:r>
      <w:r w:rsidRPr="00457C8D">
        <w:rPr>
          <w:sz w:val="24"/>
          <w:szCs w:val="24"/>
        </w:rPr>
        <w:t xml:space="preserve"> работ</w:t>
      </w:r>
      <w:r w:rsidRPr="00111A57">
        <w:rPr>
          <w:sz w:val="24"/>
          <w:szCs w:val="24"/>
        </w:rPr>
        <w:t xml:space="preserve"> </w:t>
      </w:r>
      <w:r>
        <w:rPr>
          <w:sz w:val="24"/>
          <w:szCs w:val="24"/>
        </w:rPr>
        <w:t xml:space="preserve">в 2016 году выполнили работ на </w:t>
      </w:r>
      <w:r w:rsidRPr="00111A57">
        <w:rPr>
          <w:sz w:val="24"/>
          <w:szCs w:val="24"/>
        </w:rPr>
        <w:t>211,</w:t>
      </w:r>
      <w:r>
        <w:rPr>
          <w:sz w:val="24"/>
          <w:szCs w:val="24"/>
        </w:rPr>
        <w:t>2</w:t>
      </w:r>
      <w:r w:rsidRPr="00111A57">
        <w:rPr>
          <w:sz w:val="24"/>
          <w:szCs w:val="24"/>
        </w:rPr>
        <w:t xml:space="preserve"> млн. руб., </w:t>
      </w:r>
      <w:r>
        <w:rPr>
          <w:sz w:val="24"/>
          <w:szCs w:val="24"/>
        </w:rPr>
        <w:t>планируемый объем работ на 2017 год составляет 212,5 млн. руб.</w:t>
      </w:r>
      <w:r w:rsidRPr="00111A57">
        <w:rPr>
          <w:sz w:val="24"/>
          <w:szCs w:val="24"/>
        </w:rPr>
        <w:t xml:space="preserve"> </w:t>
      </w:r>
    </w:p>
    <w:p w:rsidR="003113D8" w:rsidRPr="003113D8" w:rsidRDefault="003113D8" w:rsidP="003113D8">
      <w:pPr>
        <w:pStyle w:val="3"/>
        <w:spacing w:after="0"/>
        <w:ind w:left="0" w:firstLine="142"/>
        <w:jc w:val="both"/>
        <w:rPr>
          <w:sz w:val="24"/>
          <w:szCs w:val="24"/>
        </w:rPr>
      </w:pPr>
      <w:r w:rsidRPr="003113D8">
        <w:rPr>
          <w:color w:val="000000"/>
          <w:sz w:val="24"/>
          <w:szCs w:val="24"/>
        </w:rPr>
        <w:t xml:space="preserve">Все населенные пункты </w:t>
      </w:r>
      <w:proofErr w:type="spellStart"/>
      <w:r w:rsidRPr="003113D8">
        <w:rPr>
          <w:color w:val="000000"/>
          <w:sz w:val="24"/>
          <w:szCs w:val="24"/>
        </w:rPr>
        <w:t>Боханского</w:t>
      </w:r>
      <w:proofErr w:type="spellEnd"/>
      <w:r w:rsidRPr="003113D8">
        <w:rPr>
          <w:color w:val="000000"/>
          <w:sz w:val="24"/>
          <w:szCs w:val="24"/>
        </w:rPr>
        <w:t xml:space="preserve"> муниципального района обеспечены бесперебойной  подачей электроэнергии. На территории района данным видом экономической деятельности  занимаются </w:t>
      </w:r>
      <w:r w:rsidRPr="003113D8">
        <w:rPr>
          <w:sz w:val="24"/>
          <w:szCs w:val="24"/>
        </w:rPr>
        <w:t>Восточные электрические сети ОАО «Иркутская электросетевая компания», филиал ГУЭП «</w:t>
      </w:r>
      <w:proofErr w:type="spellStart"/>
      <w:r w:rsidRPr="003113D8">
        <w:rPr>
          <w:sz w:val="24"/>
          <w:szCs w:val="24"/>
        </w:rPr>
        <w:t>Облкоммунэнерго</w:t>
      </w:r>
      <w:proofErr w:type="spellEnd"/>
      <w:r w:rsidRPr="003113D8">
        <w:rPr>
          <w:sz w:val="24"/>
          <w:szCs w:val="24"/>
        </w:rPr>
        <w:t>» Усть-Ордынские электрические сети.</w:t>
      </w:r>
    </w:p>
    <w:p w:rsidR="003113D8" w:rsidRDefault="003113D8" w:rsidP="00FD4083">
      <w:pPr>
        <w:jc w:val="both"/>
        <w:rPr>
          <w:b/>
          <w:i/>
        </w:rPr>
      </w:pPr>
    </w:p>
    <w:p w:rsidR="00352978" w:rsidRPr="003113D8" w:rsidRDefault="00352978" w:rsidP="003113D8">
      <w:pPr>
        <w:jc w:val="both"/>
        <w:rPr>
          <w:b/>
          <w:i/>
        </w:rPr>
      </w:pPr>
      <w:r w:rsidRPr="003113D8">
        <w:rPr>
          <w:b/>
          <w:i/>
        </w:rPr>
        <w:t>Потребительский рынок</w:t>
      </w:r>
      <w:r w:rsidR="00A4297E" w:rsidRPr="003113D8">
        <w:rPr>
          <w:b/>
          <w:i/>
        </w:rPr>
        <w:t>.</w:t>
      </w:r>
    </w:p>
    <w:p w:rsidR="003113D8" w:rsidRPr="003113D8" w:rsidRDefault="003113D8" w:rsidP="003113D8">
      <w:pPr>
        <w:jc w:val="both"/>
        <w:rPr>
          <w:color w:val="000000"/>
        </w:rPr>
      </w:pPr>
      <w:r>
        <w:rPr>
          <w:color w:val="000000"/>
        </w:rPr>
        <w:t xml:space="preserve">    </w:t>
      </w:r>
      <w:r w:rsidRPr="003113D8">
        <w:rPr>
          <w:color w:val="000000"/>
        </w:rPr>
        <w:t xml:space="preserve">Потребительский рынок  занимает  ведущее  место  в экономике района и является неотъемлемой частью повседневной жизни каждого человека. </w:t>
      </w:r>
    </w:p>
    <w:p w:rsidR="003113D8" w:rsidRPr="003113D8" w:rsidRDefault="003113D8" w:rsidP="003113D8">
      <w:pPr>
        <w:jc w:val="both"/>
      </w:pPr>
      <w:r>
        <w:t xml:space="preserve">   </w:t>
      </w:r>
      <w:r w:rsidRPr="003113D8">
        <w:t>На потребительском рынке МО «</w:t>
      </w:r>
      <w:proofErr w:type="spellStart"/>
      <w:r w:rsidRPr="003113D8">
        <w:t>Боханский</w:t>
      </w:r>
      <w:proofErr w:type="spellEnd"/>
      <w:r w:rsidRPr="003113D8">
        <w:t xml:space="preserve"> район» сохраняются  позитивные тенденции роста оборотов розничной торговли и общественного питания. Население района бесперебойно обеспечивается  продовольственными и промышленными товарами, услугами. Магазины насыщены ассортиментом качественных товаров по доступным ценам. </w:t>
      </w:r>
    </w:p>
    <w:p w:rsidR="003113D8" w:rsidRPr="003113D8" w:rsidRDefault="003113D8" w:rsidP="003113D8">
      <w:pPr>
        <w:jc w:val="both"/>
      </w:pPr>
      <w:r>
        <w:lastRenderedPageBreak/>
        <w:t xml:space="preserve">   </w:t>
      </w:r>
      <w:r w:rsidRPr="003113D8">
        <w:t xml:space="preserve">В   2017 году оборот розничной торговли по району увеличился к  аналогичному периоду прошлого года на  107%   и составил 1501,4 </w:t>
      </w:r>
      <w:proofErr w:type="spellStart"/>
      <w:r w:rsidRPr="003113D8">
        <w:t>млн</w:t>
      </w:r>
      <w:proofErr w:type="gramStart"/>
      <w:r w:rsidRPr="003113D8">
        <w:t>.р</w:t>
      </w:r>
      <w:proofErr w:type="gramEnd"/>
      <w:r w:rsidRPr="003113D8">
        <w:t>уб</w:t>
      </w:r>
      <w:proofErr w:type="spellEnd"/>
      <w:r w:rsidRPr="003113D8">
        <w:t xml:space="preserve">. Рост товарооборота обусловлен увеличением ассортимента товаров, внедрением прогрессивных технологий и форм продаж. Оборот общественного питания вырос на 103,6%     к соответствующему периоду прошлого года в текущих ценах.   </w:t>
      </w:r>
    </w:p>
    <w:p w:rsidR="003113D8" w:rsidRPr="003113D8" w:rsidRDefault="003113D8" w:rsidP="003113D8">
      <w:pPr>
        <w:jc w:val="both"/>
      </w:pPr>
      <w:r>
        <w:t xml:space="preserve">   </w:t>
      </w:r>
      <w:r w:rsidRPr="003113D8">
        <w:t xml:space="preserve">Потребительский рынок района сегодня характеризуется постоянно расширяющимся ассортиментом товаров, совершенствованием организации торговых процессов, а также внедрением прогрессивных технологий и форм продаж. Всего по методу самообслуживания  работают 4 магазина. Данная форма обслуживания дает возможность улучшить качество обслуживания, обеспечить рост продаж. Так, каждый житель района в среднем приобрел товаров и воспользовался услугами предприятий общественного питания на 60,2 </w:t>
      </w:r>
      <w:proofErr w:type="spellStart"/>
      <w:r w:rsidRPr="003113D8">
        <w:t>тыс</w:t>
      </w:r>
      <w:proofErr w:type="gramStart"/>
      <w:r w:rsidRPr="003113D8">
        <w:t>.р</w:t>
      </w:r>
      <w:proofErr w:type="gramEnd"/>
      <w:r w:rsidRPr="003113D8">
        <w:t>уб</w:t>
      </w:r>
      <w:proofErr w:type="spellEnd"/>
      <w:r w:rsidRPr="003113D8">
        <w:t xml:space="preserve">., что соответствует 33 позиции в рейтинге  потребительского рынка и услуг, районов области. </w:t>
      </w:r>
    </w:p>
    <w:p w:rsidR="003113D8" w:rsidRPr="003113D8" w:rsidRDefault="003113D8" w:rsidP="003113D8">
      <w:pPr>
        <w:jc w:val="both"/>
      </w:pPr>
      <w:r>
        <w:t xml:space="preserve">   </w:t>
      </w:r>
      <w:r w:rsidRPr="003113D8">
        <w:t>Развитие сектора рыночных услуг в основном определяется торговлей, общественным питанием и бытовым обслуживанием, которые развиваются в тесной взаимосвязи со всеми отраслями, обеспечивая предоставление товаров и услуг жителям нашего района.</w:t>
      </w:r>
    </w:p>
    <w:p w:rsidR="003113D8" w:rsidRPr="003113D8" w:rsidRDefault="003113D8" w:rsidP="003113D8">
      <w:pPr>
        <w:jc w:val="both"/>
      </w:pPr>
      <w:r>
        <w:t xml:space="preserve">   </w:t>
      </w:r>
      <w:r w:rsidRPr="003113D8">
        <w:t>На сегодняшний день в районе сформирована инфраструктура потребительского рынка и услуг, насчитывающая в своем составе стационарных предприятий торговли – 309 единиц, 20 предприятий общественного питания, 18 объектами бытового обслуживания.  Всего в сфере потребительского рынка занято больше  500 человек работающих.</w:t>
      </w:r>
    </w:p>
    <w:p w:rsidR="003113D8" w:rsidRPr="003113D8" w:rsidRDefault="003113D8" w:rsidP="003113D8">
      <w:pPr>
        <w:jc w:val="both"/>
      </w:pPr>
      <w:r>
        <w:t xml:space="preserve">   </w:t>
      </w:r>
      <w:r w:rsidRPr="003113D8">
        <w:t xml:space="preserve">Основным нормативным критерием оценки состояния потребительского рынка является уровень обеспеченности населения торговыми площадями. </w:t>
      </w:r>
      <w:r w:rsidRPr="003113D8">
        <w:tab/>
        <w:t xml:space="preserve">Фактическая обеспеченность населения в районе составляет 670,3 </w:t>
      </w:r>
      <w:proofErr w:type="spellStart"/>
      <w:r w:rsidRPr="003113D8">
        <w:t>кв</w:t>
      </w:r>
      <w:proofErr w:type="gramStart"/>
      <w:r w:rsidRPr="003113D8">
        <w:t>.м</w:t>
      </w:r>
      <w:proofErr w:type="spellEnd"/>
      <w:proofErr w:type="gramEnd"/>
      <w:r w:rsidRPr="003113D8">
        <w:t xml:space="preserve"> на 1000 чел., и  превышает норматив в 2,5 раза.</w:t>
      </w:r>
    </w:p>
    <w:p w:rsidR="003113D8" w:rsidRPr="003113D8" w:rsidRDefault="003113D8" w:rsidP="003113D8">
      <w:pPr>
        <w:jc w:val="both"/>
      </w:pPr>
      <w:r>
        <w:t xml:space="preserve"> </w:t>
      </w:r>
      <w:r w:rsidRPr="003113D8">
        <w:t xml:space="preserve">  В целях сдерживания цен на продовольственные товары на территории района функционируют 4 магазина, где реализуются товары населению с минимальными торговыми надбавками (10-15%) и являются социально-ориентированными на малообеспеченного потребителя. В качестве антикризисной меры, направленной на стабилизацию розничных цен на продовольствие и их снижение, администрацией   проводятся сезонные  ярмарки (2),  ярмарки «выходного дня» (54) для торговли продукцией местных товаропроизводителей, производителей сельскохозяйственной продукции, продукции владельцев личных подсобных хозяйств. Количество торговых мест на торговых площадках не ограничено. </w:t>
      </w:r>
    </w:p>
    <w:p w:rsidR="00F82D35" w:rsidRDefault="00F82D35" w:rsidP="00F621E8">
      <w:pPr>
        <w:rPr>
          <w:sz w:val="28"/>
          <w:szCs w:val="28"/>
        </w:rPr>
      </w:pPr>
    </w:p>
    <w:p w:rsidR="00626828" w:rsidRPr="00522796" w:rsidRDefault="00282539" w:rsidP="00F621E8">
      <w:pPr>
        <w:rPr>
          <w:b/>
          <w:i/>
        </w:rPr>
      </w:pPr>
      <w:r w:rsidRPr="00282539">
        <w:rPr>
          <w:b/>
        </w:rPr>
        <w:t xml:space="preserve">        </w:t>
      </w:r>
      <w:r w:rsidR="002747D9" w:rsidRPr="00522796">
        <w:rPr>
          <w:b/>
          <w:i/>
        </w:rPr>
        <w:t xml:space="preserve">Развитие малого и среднего предпринимательства, </w:t>
      </w:r>
      <w:r w:rsidR="006F1351" w:rsidRPr="00522796">
        <w:rPr>
          <w:b/>
          <w:i/>
        </w:rPr>
        <w:t>инфраструктуры поддержки СМСП.</w:t>
      </w:r>
    </w:p>
    <w:p w:rsidR="003113D8" w:rsidRPr="003113D8" w:rsidRDefault="00665F31" w:rsidP="003113D8">
      <w:pPr>
        <w:jc w:val="both"/>
      </w:pPr>
      <w:r w:rsidRPr="003113D8">
        <w:t xml:space="preserve">   </w:t>
      </w:r>
      <w:r w:rsidR="003113D8" w:rsidRPr="003113D8">
        <w:t xml:space="preserve">Малое предпринимательство  это фундамент, опора  в развитии территорий. В непростых экономических условиях субъекты малого и среднего предпринимательства в  районе имеют устойчивые позиции.  В настоящее время  в районе зарегистрировано 422 </w:t>
      </w:r>
      <w:proofErr w:type="gramStart"/>
      <w:r w:rsidR="003113D8" w:rsidRPr="003113D8">
        <w:t>индивидуальных</w:t>
      </w:r>
      <w:proofErr w:type="gramEnd"/>
      <w:r w:rsidR="003113D8" w:rsidRPr="003113D8">
        <w:t xml:space="preserve"> предпринимателя. </w:t>
      </w:r>
    </w:p>
    <w:p w:rsidR="003113D8" w:rsidRPr="003113D8" w:rsidRDefault="003113D8" w:rsidP="003113D8">
      <w:pPr>
        <w:jc w:val="both"/>
      </w:pPr>
      <w:r w:rsidRPr="003113D8">
        <w:rPr>
          <w:rFonts w:ascii="Calibri" w:hAnsi="Calibri"/>
        </w:rPr>
        <w:t xml:space="preserve">   </w:t>
      </w:r>
      <w:r>
        <w:rPr>
          <w:rFonts w:ascii="Calibri" w:hAnsi="Calibri"/>
        </w:rPr>
        <w:t>В</w:t>
      </w:r>
      <w:r w:rsidRPr="003113D8">
        <w:t xml:space="preserve"> сфере малого предпринимательства района занят каждый третий житель района. В основе структуры субъектов малого и среднего предпринимательства находится торговля, на которую приходится до 71 % выручки от реализации товаров, работ и услуг, на долю малых предприятий сельского хозяйства до 10%, строительной отрасли до 9%, перерабатывающих отраслей до 10%.</w:t>
      </w:r>
    </w:p>
    <w:p w:rsidR="003113D8" w:rsidRPr="003113D8" w:rsidRDefault="003113D8" w:rsidP="003113D8">
      <w:pPr>
        <w:jc w:val="both"/>
      </w:pPr>
      <w:r>
        <w:t xml:space="preserve">  </w:t>
      </w:r>
      <w:r w:rsidRPr="003113D8">
        <w:t xml:space="preserve"> Развитие инфраструктуры потребительского рынка осуществляется в основном за счет инвестиций субъектов малого предпринимательства, только   в  2017 году введено в эксплуатацию 5 предприятий потребительского рынка общей площадью  491,6 </w:t>
      </w:r>
      <w:proofErr w:type="spellStart"/>
      <w:r w:rsidRPr="003113D8">
        <w:t>кв.м</w:t>
      </w:r>
      <w:proofErr w:type="spellEnd"/>
      <w:r w:rsidRPr="003113D8">
        <w:t xml:space="preserve">.   </w:t>
      </w:r>
    </w:p>
    <w:p w:rsidR="00282539" w:rsidRPr="003113D8" w:rsidRDefault="00282539" w:rsidP="003113D8">
      <w:pPr>
        <w:jc w:val="both"/>
      </w:pPr>
    </w:p>
    <w:p w:rsidR="002747D9" w:rsidRDefault="00282539" w:rsidP="003113D8">
      <w:pPr>
        <w:jc w:val="both"/>
        <w:rPr>
          <w:b/>
          <w:szCs w:val="20"/>
        </w:rPr>
      </w:pPr>
      <w:r w:rsidRPr="00282539">
        <w:rPr>
          <w:color w:val="000000"/>
        </w:rPr>
        <w:t xml:space="preserve">     </w:t>
      </w:r>
      <w:r w:rsidR="002747D9" w:rsidRPr="00522796">
        <w:rPr>
          <w:b/>
          <w:i/>
          <w:szCs w:val="20"/>
        </w:rPr>
        <w:t>Инвестиции</w:t>
      </w:r>
      <w:r w:rsidR="00626828">
        <w:rPr>
          <w:b/>
          <w:szCs w:val="20"/>
        </w:rPr>
        <w:t>.</w:t>
      </w:r>
    </w:p>
    <w:p w:rsidR="003113D8" w:rsidRPr="003113D8" w:rsidRDefault="003113D8" w:rsidP="003113D8">
      <w:pPr>
        <w:tabs>
          <w:tab w:val="left" w:pos="9923"/>
        </w:tabs>
        <w:jc w:val="both"/>
      </w:pPr>
      <w:r>
        <w:rPr>
          <w:sz w:val="28"/>
          <w:szCs w:val="28"/>
        </w:rPr>
        <w:t xml:space="preserve">   </w:t>
      </w:r>
      <w:r w:rsidRPr="003113D8">
        <w:t>Большую роль в развитии территории играет привлечение сре</w:t>
      </w:r>
      <w:proofErr w:type="gramStart"/>
      <w:r w:rsidRPr="003113D8">
        <w:t>дств в р</w:t>
      </w:r>
      <w:proofErr w:type="gramEnd"/>
      <w:r w:rsidRPr="003113D8">
        <w:t>азличных формах, как  федеральные и областные программы, инвестиции и проекты, собственные средства граждан, средства предприятий и кредиты банков.</w:t>
      </w:r>
    </w:p>
    <w:p w:rsidR="003113D8" w:rsidRPr="003113D8" w:rsidRDefault="003113D8" w:rsidP="003113D8">
      <w:pPr>
        <w:jc w:val="both"/>
      </w:pPr>
      <w:r>
        <w:t xml:space="preserve">   </w:t>
      </w:r>
      <w:r w:rsidRPr="003113D8">
        <w:t xml:space="preserve">Объем инвестиций  в экономику района за  2017 год    составил   370,1  млн. рублей,  </w:t>
      </w:r>
      <w:proofErr w:type="gramStart"/>
      <w:r w:rsidRPr="003113D8">
        <w:t>введены</w:t>
      </w:r>
      <w:proofErr w:type="gramEnd"/>
      <w:r w:rsidRPr="003113D8">
        <w:t xml:space="preserve"> в эксплуатацию:</w:t>
      </w:r>
    </w:p>
    <w:p w:rsidR="003113D8" w:rsidRPr="003113D8" w:rsidRDefault="003113D8" w:rsidP="003113D8">
      <w:pPr>
        <w:ind w:firstLine="708"/>
        <w:jc w:val="both"/>
      </w:pPr>
      <w:r w:rsidRPr="003113D8">
        <w:t>- 2 жилых дома, общей площадью 89,1 кв. м. на средства    программы "Переселение граждан из ветхого и аварийного жилья" в МО "Александровское";</w:t>
      </w:r>
    </w:p>
    <w:p w:rsidR="003113D8" w:rsidRPr="003113D8" w:rsidRDefault="003113D8" w:rsidP="003113D8">
      <w:pPr>
        <w:ind w:firstLine="708"/>
        <w:jc w:val="both"/>
      </w:pPr>
      <w:r w:rsidRPr="003113D8">
        <w:t>- 12 жилых домов, общей площадью 1310 кв. м.  по программе "Устойчивое развитие сельских территорий";</w:t>
      </w:r>
    </w:p>
    <w:p w:rsidR="003113D8" w:rsidRPr="003113D8" w:rsidRDefault="003113D8" w:rsidP="003113D8">
      <w:pPr>
        <w:ind w:left="-142"/>
        <w:jc w:val="both"/>
      </w:pPr>
      <w:r w:rsidRPr="003113D8">
        <w:lastRenderedPageBreak/>
        <w:t xml:space="preserve"> </w:t>
      </w:r>
      <w:r w:rsidRPr="003113D8">
        <w:tab/>
      </w:r>
      <w:r w:rsidRPr="003113D8">
        <w:tab/>
        <w:t>- 16 жилых домов, общей площадью 2288  кв. м,   дома построены на собственные средства индивидуальных застройщиков;</w:t>
      </w:r>
    </w:p>
    <w:p w:rsidR="003113D8" w:rsidRPr="003113D8" w:rsidRDefault="003113D8" w:rsidP="003113D8">
      <w:pPr>
        <w:ind w:left="-142"/>
        <w:jc w:val="both"/>
      </w:pPr>
      <w:r w:rsidRPr="003113D8">
        <w:tab/>
      </w:r>
      <w:r w:rsidRPr="003113D8">
        <w:tab/>
        <w:t>-здание свинарника МО "</w:t>
      </w:r>
      <w:proofErr w:type="spellStart"/>
      <w:r w:rsidRPr="003113D8">
        <w:t>Дундай</w:t>
      </w:r>
      <w:proofErr w:type="spellEnd"/>
      <w:r w:rsidRPr="003113D8">
        <w:t xml:space="preserve">", площадью 723,4 </w:t>
      </w:r>
      <w:proofErr w:type="spellStart"/>
      <w:r w:rsidRPr="003113D8">
        <w:t>кв.м</w:t>
      </w:r>
      <w:proofErr w:type="spellEnd"/>
      <w:r w:rsidRPr="003113D8">
        <w:t>.;</w:t>
      </w:r>
    </w:p>
    <w:p w:rsidR="003113D8" w:rsidRPr="003113D8" w:rsidRDefault="003113D8" w:rsidP="003113D8">
      <w:pPr>
        <w:ind w:left="-142"/>
        <w:jc w:val="both"/>
      </w:pPr>
      <w:r w:rsidRPr="003113D8">
        <w:tab/>
      </w:r>
      <w:r w:rsidRPr="003113D8">
        <w:tab/>
        <w:t>-здание фермы КРС на 120 голов МО "</w:t>
      </w:r>
      <w:proofErr w:type="spellStart"/>
      <w:r w:rsidRPr="003113D8">
        <w:t>Укыр</w:t>
      </w:r>
      <w:proofErr w:type="spellEnd"/>
      <w:r w:rsidRPr="003113D8">
        <w:t xml:space="preserve">", площадью 641,5 </w:t>
      </w:r>
      <w:proofErr w:type="spellStart"/>
      <w:r w:rsidRPr="003113D8">
        <w:t>кв.м</w:t>
      </w:r>
      <w:proofErr w:type="spellEnd"/>
      <w:r w:rsidRPr="003113D8">
        <w:t>.;</w:t>
      </w:r>
    </w:p>
    <w:p w:rsidR="003113D8" w:rsidRPr="003113D8" w:rsidRDefault="003113D8" w:rsidP="003113D8">
      <w:pPr>
        <w:ind w:left="-142"/>
        <w:jc w:val="both"/>
      </w:pPr>
      <w:r w:rsidRPr="003113D8">
        <w:tab/>
      </w:r>
      <w:r w:rsidRPr="003113D8">
        <w:tab/>
        <w:t>-здание общественного питания МО "Александровское", площадью 296 кв. м.;</w:t>
      </w:r>
    </w:p>
    <w:p w:rsidR="003113D8" w:rsidRPr="003113D8" w:rsidRDefault="003113D8" w:rsidP="003113D8">
      <w:pPr>
        <w:ind w:left="-142"/>
        <w:jc w:val="both"/>
      </w:pPr>
      <w:r w:rsidRPr="003113D8">
        <w:tab/>
      </w:r>
      <w:r w:rsidRPr="003113D8">
        <w:tab/>
        <w:t xml:space="preserve">-здание магазина в МО "Казачье", площадью 35,6 </w:t>
      </w:r>
      <w:proofErr w:type="spellStart"/>
      <w:r w:rsidRPr="003113D8">
        <w:t>кв.м</w:t>
      </w:r>
      <w:proofErr w:type="spellEnd"/>
      <w:r w:rsidRPr="003113D8">
        <w:t>.;</w:t>
      </w:r>
    </w:p>
    <w:p w:rsidR="003113D8" w:rsidRPr="003113D8" w:rsidRDefault="003113D8" w:rsidP="003113D8">
      <w:pPr>
        <w:ind w:left="-142"/>
        <w:jc w:val="both"/>
      </w:pPr>
      <w:r w:rsidRPr="003113D8">
        <w:tab/>
      </w:r>
      <w:r w:rsidRPr="003113D8">
        <w:tab/>
        <w:t>-здание магазина в МО "</w:t>
      </w:r>
      <w:proofErr w:type="spellStart"/>
      <w:r w:rsidRPr="003113D8">
        <w:t>Хохорск</w:t>
      </w:r>
      <w:proofErr w:type="spellEnd"/>
      <w:r w:rsidRPr="003113D8">
        <w:t>", площадью 29,8 кв. м.;</w:t>
      </w:r>
    </w:p>
    <w:p w:rsidR="003113D8" w:rsidRPr="003113D8" w:rsidRDefault="003113D8" w:rsidP="003113D8">
      <w:pPr>
        <w:ind w:left="-142"/>
        <w:jc w:val="both"/>
      </w:pPr>
      <w:r w:rsidRPr="003113D8">
        <w:tab/>
      </w:r>
      <w:r w:rsidRPr="003113D8">
        <w:tab/>
        <w:t>-здание магазина в МО "Буреть", площадью 59,1 кв. м.;</w:t>
      </w:r>
    </w:p>
    <w:p w:rsidR="003113D8" w:rsidRPr="003113D8" w:rsidRDefault="003113D8" w:rsidP="003113D8">
      <w:pPr>
        <w:ind w:left="-142"/>
        <w:jc w:val="both"/>
      </w:pPr>
      <w:r w:rsidRPr="003113D8">
        <w:tab/>
      </w:r>
      <w:r w:rsidRPr="003113D8">
        <w:tab/>
        <w:t>-здание магазина в МО "</w:t>
      </w:r>
      <w:proofErr w:type="spellStart"/>
      <w:r w:rsidRPr="003113D8">
        <w:t>Тихоновка</w:t>
      </w:r>
      <w:proofErr w:type="spellEnd"/>
      <w:r w:rsidRPr="003113D8">
        <w:t>", площадью 71,1 кв. м.;</w:t>
      </w:r>
    </w:p>
    <w:p w:rsidR="003113D8" w:rsidRPr="003113D8" w:rsidRDefault="003113D8" w:rsidP="003113D8">
      <w:pPr>
        <w:ind w:left="-142"/>
        <w:jc w:val="both"/>
      </w:pPr>
      <w:r w:rsidRPr="003113D8">
        <w:tab/>
      </w:r>
      <w:r w:rsidRPr="003113D8">
        <w:tab/>
        <w:t>-5 водонапорных башен МО "Казачье".</w:t>
      </w:r>
    </w:p>
    <w:p w:rsidR="003113D8" w:rsidRPr="003113D8" w:rsidRDefault="003113D8" w:rsidP="003113D8">
      <w:pPr>
        <w:ind w:left="-142"/>
        <w:jc w:val="both"/>
      </w:pPr>
      <w:r>
        <w:t xml:space="preserve">   </w:t>
      </w:r>
      <w:r w:rsidRPr="003113D8">
        <w:t xml:space="preserve">В 2017 году выделены из областного бюджета субсидии бюджетам сельских поселений и муниципальному району   на реализацию  перечня проектов народных инициатив в сумме 12,5 млн. руб. Средства направлены на первоочередные задачи по обеспечению населения питьевой водой, ремонт дорог, учреждений образования, культуры и др. нужды исполнения полномочий местного самоуправления. </w:t>
      </w:r>
    </w:p>
    <w:p w:rsidR="003113D8" w:rsidRPr="003113D8" w:rsidRDefault="003113D8" w:rsidP="003113D8">
      <w:pPr>
        <w:ind w:left="-142"/>
        <w:jc w:val="both"/>
      </w:pPr>
      <w:r>
        <w:t xml:space="preserve">   </w:t>
      </w:r>
      <w:proofErr w:type="gramStart"/>
      <w:r w:rsidRPr="003113D8">
        <w:t>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реализации мероприятий федеральной целевой программы "Устойчивое развитие сельских территорий на 2014-2020 годы" освоено  197 млн. руб. В 2017 году  проведена  реконструкция автомобильных дорог</w:t>
      </w:r>
      <w:proofErr w:type="gramEnd"/>
      <w:r w:rsidRPr="003113D8">
        <w:t xml:space="preserve"> к д. </w:t>
      </w:r>
      <w:proofErr w:type="spellStart"/>
      <w:r w:rsidRPr="003113D8">
        <w:t>Мутиново</w:t>
      </w:r>
      <w:proofErr w:type="spellEnd"/>
      <w:r w:rsidRPr="003113D8">
        <w:t xml:space="preserve"> (0,4891 км), к </w:t>
      </w:r>
      <w:proofErr w:type="spellStart"/>
      <w:r w:rsidRPr="003113D8">
        <w:t>д</w:t>
      </w:r>
      <w:proofErr w:type="gramStart"/>
      <w:r w:rsidRPr="003113D8">
        <w:t>.Н</w:t>
      </w:r>
      <w:proofErr w:type="gramEnd"/>
      <w:r w:rsidRPr="003113D8">
        <w:t>ашата</w:t>
      </w:r>
      <w:proofErr w:type="spellEnd"/>
      <w:r w:rsidRPr="003113D8">
        <w:t xml:space="preserve"> (0,92148 км), </w:t>
      </w:r>
      <w:proofErr w:type="spellStart"/>
      <w:r w:rsidRPr="003113D8">
        <w:t>д.Харагун</w:t>
      </w:r>
      <w:proofErr w:type="spellEnd"/>
      <w:r w:rsidRPr="003113D8">
        <w:t xml:space="preserve"> (3,21191 км). </w:t>
      </w:r>
    </w:p>
    <w:p w:rsidR="003113D8" w:rsidRPr="003113D8" w:rsidRDefault="003113D8" w:rsidP="003113D8">
      <w:pPr>
        <w:ind w:left="-142"/>
        <w:jc w:val="both"/>
      </w:pPr>
      <w:r>
        <w:t xml:space="preserve">   </w:t>
      </w:r>
      <w:r w:rsidRPr="003113D8">
        <w:t xml:space="preserve">В рамках государственной программы РФ "Развитие образования на 2013-2020 </w:t>
      </w:r>
      <w:proofErr w:type="spellStart"/>
      <w:r w:rsidRPr="003113D8">
        <w:t>г.г</w:t>
      </w:r>
      <w:proofErr w:type="spellEnd"/>
      <w:r w:rsidRPr="003113D8">
        <w:t>." на мероприятия по созданию в общеобразовательных организациях, расположенных в сельской местности условий для занятия физической культурой и спортом выделены средства в сумме 1,3 млн. руб. для МБОУ "</w:t>
      </w:r>
      <w:proofErr w:type="spellStart"/>
      <w:r w:rsidRPr="003113D8">
        <w:t>Тарасинская</w:t>
      </w:r>
      <w:proofErr w:type="spellEnd"/>
      <w:r w:rsidRPr="003113D8">
        <w:t xml:space="preserve"> СОШ".</w:t>
      </w:r>
    </w:p>
    <w:p w:rsidR="003113D8" w:rsidRPr="003113D8" w:rsidRDefault="003113D8" w:rsidP="003113D8">
      <w:pPr>
        <w:ind w:left="-142"/>
        <w:jc w:val="both"/>
      </w:pPr>
      <w:r>
        <w:t xml:space="preserve">   </w:t>
      </w:r>
      <w:r w:rsidRPr="003113D8">
        <w:t xml:space="preserve">За счет средств областной программы "Комплексное развитие системы жилищно-коммунального хозяйства Иркутской области выделены средства для подготовки к зиме в сумме 5,5 млн. руб. На эти средства приобретены и установлены 3 </w:t>
      </w:r>
      <w:proofErr w:type="spellStart"/>
      <w:r w:rsidRPr="003113D8">
        <w:t>терморобота</w:t>
      </w:r>
      <w:proofErr w:type="spellEnd"/>
      <w:r w:rsidRPr="003113D8">
        <w:t xml:space="preserve"> для котельных МБОУ "</w:t>
      </w:r>
      <w:proofErr w:type="spellStart"/>
      <w:r w:rsidRPr="003113D8">
        <w:t>Тарасинская</w:t>
      </w:r>
      <w:proofErr w:type="spellEnd"/>
      <w:r w:rsidRPr="003113D8">
        <w:t xml:space="preserve"> СОШ", МБОУ "</w:t>
      </w:r>
      <w:proofErr w:type="spellStart"/>
      <w:r w:rsidRPr="003113D8">
        <w:t>Дундайская</w:t>
      </w:r>
      <w:proofErr w:type="spellEnd"/>
      <w:r w:rsidRPr="003113D8">
        <w:t xml:space="preserve"> СОШ" МБОУ "</w:t>
      </w:r>
      <w:proofErr w:type="spellStart"/>
      <w:r w:rsidRPr="003113D8">
        <w:t>Укырская</w:t>
      </w:r>
      <w:proofErr w:type="spellEnd"/>
      <w:r w:rsidRPr="003113D8">
        <w:t xml:space="preserve"> СОШ".</w:t>
      </w:r>
    </w:p>
    <w:p w:rsidR="003113D8" w:rsidRPr="003113D8" w:rsidRDefault="003113D8" w:rsidP="003113D8">
      <w:pPr>
        <w:ind w:left="-142"/>
        <w:jc w:val="both"/>
      </w:pPr>
      <w:r>
        <w:t xml:space="preserve">   </w:t>
      </w:r>
      <w:r w:rsidRPr="003113D8">
        <w:t xml:space="preserve">В  августе 2017 года введен в эксплуатацию первый пусковой объект - поликлиника на 200 посещений в смену, в 2018 году завершение строительства  центральной районной больницы стационар на 155 коек  и на 200 посещений в смену, общая сметная стоимость объекта в сумме 1,5 млрд. руб. </w:t>
      </w:r>
    </w:p>
    <w:p w:rsidR="003113D8" w:rsidRPr="003113D8" w:rsidRDefault="00767D16" w:rsidP="003113D8">
      <w:pPr>
        <w:jc w:val="both"/>
      </w:pPr>
      <w:r>
        <w:t>Идет</w:t>
      </w:r>
      <w:r w:rsidR="003113D8" w:rsidRPr="003113D8">
        <w:t xml:space="preserve"> строительство под выкуп детского сада в </w:t>
      </w:r>
      <w:proofErr w:type="spellStart"/>
      <w:r w:rsidR="003113D8" w:rsidRPr="003113D8">
        <w:t>с</w:t>
      </w:r>
      <w:proofErr w:type="gramStart"/>
      <w:r w:rsidR="003113D8" w:rsidRPr="003113D8">
        <w:t>.Х</w:t>
      </w:r>
      <w:proofErr w:type="gramEnd"/>
      <w:r w:rsidR="003113D8" w:rsidRPr="003113D8">
        <w:t>охорск</w:t>
      </w:r>
      <w:proofErr w:type="spellEnd"/>
      <w:r w:rsidR="003113D8" w:rsidRPr="003113D8">
        <w:t xml:space="preserve"> на 98 мест.</w:t>
      </w:r>
    </w:p>
    <w:p w:rsidR="003113D8" w:rsidRDefault="003113D8" w:rsidP="002747D9">
      <w:pPr>
        <w:widowControl w:val="0"/>
        <w:autoSpaceDE w:val="0"/>
        <w:autoSpaceDN w:val="0"/>
        <w:jc w:val="both"/>
        <w:rPr>
          <w:b/>
          <w:i/>
          <w:szCs w:val="20"/>
        </w:rPr>
      </w:pPr>
    </w:p>
    <w:p w:rsidR="00626828" w:rsidRPr="00522796" w:rsidRDefault="002747D9" w:rsidP="002747D9">
      <w:pPr>
        <w:widowControl w:val="0"/>
        <w:autoSpaceDE w:val="0"/>
        <w:autoSpaceDN w:val="0"/>
        <w:jc w:val="both"/>
        <w:rPr>
          <w:b/>
          <w:i/>
          <w:szCs w:val="20"/>
        </w:rPr>
      </w:pPr>
      <w:r w:rsidRPr="00522796">
        <w:rPr>
          <w:b/>
          <w:i/>
          <w:szCs w:val="20"/>
        </w:rPr>
        <w:t>Жилищно-коммунальное хозяйство</w:t>
      </w:r>
      <w:r w:rsidR="006F1351" w:rsidRPr="00522796">
        <w:rPr>
          <w:b/>
          <w:i/>
          <w:szCs w:val="20"/>
        </w:rPr>
        <w:t>.</w:t>
      </w:r>
    </w:p>
    <w:p w:rsidR="003223F5" w:rsidRDefault="003223F5" w:rsidP="003223F5">
      <w:pPr>
        <w:widowControl w:val="0"/>
        <w:autoSpaceDE w:val="0"/>
        <w:autoSpaceDN w:val="0"/>
        <w:jc w:val="both"/>
        <w:rPr>
          <w:color w:val="000000"/>
        </w:rPr>
      </w:pPr>
      <w:r>
        <w:rPr>
          <w:b/>
          <w:szCs w:val="20"/>
        </w:rPr>
        <w:t xml:space="preserve">  </w:t>
      </w:r>
      <w:r w:rsidR="00BA75E7">
        <w:rPr>
          <w:b/>
          <w:szCs w:val="20"/>
        </w:rPr>
        <w:t xml:space="preserve"> </w:t>
      </w:r>
      <w:proofErr w:type="gramStart"/>
      <w:r w:rsidRPr="003223F5">
        <w:rPr>
          <w:color w:val="000000"/>
        </w:rPr>
        <w:t>Во исполнение переданных законом Иркутской области от 10.12.2007 г. №116-оз областных государственных полномочий по предоставлению субсидий гражданам на оплату жилых помещений и коммунальных услуг, решением Думы МО «</w:t>
      </w:r>
      <w:proofErr w:type="spellStart"/>
      <w:r w:rsidRPr="003223F5">
        <w:rPr>
          <w:color w:val="000000"/>
        </w:rPr>
        <w:t>Боханский</w:t>
      </w:r>
      <w:proofErr w:type="spellEnd"/>
      <w:r w:rsidRPr="003223F5">
        <w:rPr>
          <w:color w:val="000000"/>
        </w:rPr>
        <w:t xml:space="preserve"> район» №184 от 27.12.2007 г., в структуре администрации МО «</w:t>
      </w:r>
      <w:proofErr w:type="spellStart"/>
      <w:r w:rsidRPr="003223F5">
        <w:rPr>
          <w:color w:val="000000"/>
        </w:rPr>
        <w:t>Боханский</w:t>
      </w:r>
      <w:proofErr w:type="spellEnd"/>
      <w:r w:rsidRPr="003223F5">
        <w:rPr>
          <w:color w:val="000000"/>
        </w:rPr>
        <w:t xml:space="preserve"> район» в отделе капитального строительства введено 2 штатные единицы с  17.01.2008 г.</w:t>
      </w:r>
      <w:r>
        <w:rPr>
          <w:rFonts w:ascii="Verdana" w:hAnsi="Verdana"/>
          <w:color w:val="000000"/>
          <w:sz w:val="18"/>
          <w:szCs w:val="18"/>
        </w:rPr>
        <w:t xml:space="preserve"> </w:t>
      </w:r>
      <w:r w:rsidR="00783B7B" w:rsidRPr="006F1351">
        <w:rPr>
          <w:color w:val="000000"/>
        </w:rPr>
        <w:t>на которых возложена</w:t>
      </w:r>
      <w:r w:rsidR="00783B7B">
        <w:rPr>
          <w:rFonts w:ascii="Verdana" w:hAnsi="Verdana"/>
          <w:color w:val="000000"/>
          <w:sz w:val="18"/>
          <w:szCs w:val="18"/>
        </w:rPr>
        <w:t xml:space="preserve"> </w:t>
      </w:r>
      <w:r>
        <w:rPr>
          <w:rFonts w:ascii="Verdana" w:hAnsi="Verdana"/>
          <w:color w:val="000000"/>
          <w:sz w:val="18"/>
          <w:szCs w:val="18"/>
        </w:rPr>
        <w:t xml:space="preserve">    </w:t>
      </w:r>
      <w:r w:rsidR="006F1351">
        <w:rPr>
          <w:rFonts w:ascii="Verdana" w:hAnsi="Verdana"/>
          <w:color w:val="000000"/>
          <w:sz w:val="18"/>
          <w:szCs w:val="18"/>
        </w:rPr>
        <w:t>о</w:t>
      </w:r>
      <w:r w:rsidRPr="003223F5">
        <w:rPr>
          <w:color w:val="000000"/>
        </w:rPr>
        <w:t>рганизация работы по расчету и предоставлению субсидий</w:t>
      </w:r>
      <w:proofErr w:type="gramEnd"/>
      <w:r w:rsidRPr="003223F5">
        <w:rPr>
          <w:color w:val="000000"/>
        </w:rPr>
        <w:t xml:space="preserve"> на оплату жилых помещений и коммунальных услуг гражданам, проживающим в </w:t>
      </w:r>
      <w:proofErr w:type="spellStart"/>
      <w:r w:rsidRPr="003223F5">
        <w:rPr>
          <w:color w:val="000000"/>
        </w:rPr>
        <w:t>Боханском</w:t>
      </w:r>
      <w:proofErr w:type="spellEnd"/>
      <w:r w:rsidRPr="003223F5">
        <w:rPr>
          <w:color w:val="000000"/>
        </w:rPr>
        <w:t xml:space="preserve"> районе и имеющим право на их получение, в соответствии с федеральным и областным законодательством.  </w:t>
      </w:r>
    </w:p>
    <w:p w:rsidR="009865D0" w:rsidRPr="006F1351" w:rsidRDefault="00C97399" w:rsidP="00C97399">
      <w:pPr>
        <w:jc w:val="both"/>
      </w:pPr>
      <w:r>
        <w:rPr>
          <w:color w:val="000000"/>
        </w:rPr>
        <w:t xml:space="preserve">   </w:t>
      </w:r>
      <w:r w:rsidR="009865D0" w:rsidRPr="00352978">
        <w:rPr>
          <w:color w:val="000000"/>
        </w:rPr>
        <w:t xml:space="preserve">Все населенные пункты </w:t>
      </w:r>
      <w:proofErr w:type="spellStart"/>
      <w:r w:rsidR="009865D0" w:rsidRPr="00352978">
        <w:rPr>
          <w:color w:val="000000"/>
        </w:rPr>
        <w:t>Боханского</w:t>
      </w:r>
      <w:proofErr w:type="spellEnd"/>
      <w:r w:rsidR="009865D0" w:rsidRPr="00352978">
        <w:rPr>
          <w:color w:val="000000"/>
        </w:rPr>
        <w:t xml:space="preserve"> муниципального района обеспечены бесперебойной  подачей электроэнергии. На территории района данным видом экономической деятельности  занимаются </w:t>
      </w:r>
      <w:r w:rsidR="009865D0" w:rsidRPr="00352978">
        <w:t>Восточные электрические сети ОАО «Иркутская электросетевая компания», филиал ГУЭП «</w:t>
      </w:r>
      <w:proofErr w:type="spellStart"/>
      <w:r w:rsidR="009865D0" w:rsidRPr="00352978">
        <w:t>Облкоммунэнерго</w:t>
      </w:r>
      <w:proofErr w:type="spellEnd"/>
      <w:r w:rsidR="009865D0" w:rsidRPr="00352978">
        <w:t>» Усть-Ордынские электрические сети</w:t>
      </w:r>
      <w:r w:rsidR="009865D0">
        <w:t>, это</w:t>
      </w:r>
      <w:r w:rsidR="009865D0" w:rsidRPr="00352978">
        <w:t xml:space="preserve"> </w:t>
      </w:r>
      <w:r w:rsidR="009865D0" w:rsidRPr="006F1351">
        <w:t>2 подстанций напряжением 110 кВ</w:t>
      </w:r>
      <w:r w:rsidR="00880806">
        <w:t>т</w:t>
      </w:r>
      <w:r w:rsidR="009865D0" w:rsidRPr="006F1351">
        <w:t xml:space="preserve"> и 5 подстанций напряжением 35 кВ</w:t>
      </w:r>
      <w:r w:rsidR="00880806">
        <w:t>т</w:t>
      </w:r>
      <w:r w:rsidR="009865D0" w:rsidRPr="006F1351">
        <w:t>.</w:t>
      </w:r>
    </w:p>
    <w:p w:rsidR="009865D0" w:rsidRPr="006F1351" w:rsidRDefault="00C97399" w:rsidP="00C97399">
      <w:pPr>
        <w:ind w:right="283"/>
        <w:jc w:val="both"/>
      </w:pPr>
      <w:r>
        <w:t xml:space="preserve">   </w:t>
      </w:r>
      <w:r w:rsidR="009865D0" w:rsidRPr="006F1351">
        <w:t xml:space="preserve">Теплоснабжение </w:t>
      </w:r>
      <w:proofErr w:type="spellStart"/>
      <w:r w:rsidR="009865D0" w:rsidRPr="006F1351">
        <w:t>Боханского</w:t>
      </w:r>
      <w:proofErr w:type="spellEnd"/>
      <w:r w:rsidR="009865D0" w:rsidRPr="006F1351">
        <w:t xml:space="preserve"> района осуществляется от </w:t>
      </w:r>
      <w:proofErr w:type="gramStart"/>
      <w:r w:rsidR="009865D0" w:rsidRPr="006F1351">
        <w:t>следующих</w:t>
      </w:r>
      <w:proofErr w:type="gramEnd"/>
      <w:r w:rsidR="009865D0" w:rsidRPr="006F1351">
        <w:t xml:space="preserve"> теплоисточников:</w:t>
      </w:r>
    </w:p>
    <w:p w:rsidR="009865D0" w:rsidRPr="006F1351" w:rsidRDefault="009865D0" w:rsidP="009865D0">
      <w:pPr>
        <w:tabs>
          <w:tab w:val="left" w:pos="567"/>
        </w:tabs>
        <w:ind w:right="283" w:firstLine="567"/>
        <w:jc w:val="both"/>
      </w:pPr>
      <w:r w:rsidRPr="006F1351">
        <w:t xml:space="preserve">ООО «Окружные коммунальные системы»: </w:t>
      </w:r>
    </w:p>
    <w:p w:rsidR="009865D0" w:rsidRPr="006F1351" w:rsidRDefault="009865D0" w:rsidP="009865D0">
      <w:pPr>
        <w:tabs>
          <w:tab w:val="left" w:pos="567"/>
        </w:tabs>
        <w:spacing w:line="100" w:lineRule="atLeast"/>
        <w:ind w:right="283" w:firstLine="567"/>
        <w:jc w:val="both"/>
      </w:pPr>
      <w:r w:rsidRPr="006F1351">
        <w:t xml:space="preserve">- угольная котельная "Центральная" мощностью 4 Гкал/час; </w:t>
      </w:r>
    </w:p>
    <w:p w:rsidR="009865D0" w:rsidRPr="006F1351" w:rsidRDefault="009865D0" w:rsidP="009865D0">
      <w:pPr>
        <w:tabs>
          <w:tab w:val="left" w:pos="567"/>
        </w:tabs>
        <w:spacing w:line="100" w:lineRule="atLeast"/>
        <w:ind w:right="283" w:firstLine="567"/>
        <w:jc w:val="both"/>
      </w:pPr>
      <w:r w:rsidRPr="006F1351">
        <w:t xml:space="preserve">- угольная котельная "Северный" мощностью 2 Гкал/час; </w:t>
      </w:r>
    </w:p>
    <w:p w:rsidR="009865D0" w:rsidRPr="006F1351" w:rsidRDefault="009865D0" w:rsidP="009865D0">
      <w:pPr>
        <w:ind w:right="283" w:firstLine="567"/>
        <w:jc w:val="both"/>
      </w:pPr>
      <w:r w:rsidRPr="006F1351">
        <w:lastRenderedPageBreak/>
        <w:t>Индивидуальные источники теплоснабжения 32 шт.,  из них 15 угольных  и 17 электрических котельных.</w:t>
      </w:r>
    </w:p>
    <w:p w:rsidR="009865D0" w:rsidRPr="006F1351" w:rsidRDefault="00C97399" w:rsidP="00C97399">
      <w:pPr>
        <w:ind w:right="283"/>
        <w:jc w:val="both"/>
      </w:pPr>
      <w:r>
        <w:t xml:space="preserve">   </w:t>
      </w:r>
      <w:r w:rsidR="009865D0" w:rsidRPr="006F1351">
        <w:t>Принадлежность котельных: 26 – муниципальных учреждений, 4 - областных учреждений, 2 – частных. Общая установленная мощность всех источников 13,12 Гкал/час.</w:t>
      </w:r>
    </w:p>
    <w:p w:rsidR="009865D0" w:rsidRPr="006F1351" w:rsidRDefault="00C97399" w:rsidP="00C97399">
      <w:pPr>
        <w:pStyle w:val="AAA"/>
        <w:spacing w:after="0"/>
        <w:ind w:right="283"/>
      </w:pPr>
      <w:r>
        <w:rPr>
          <w:color w:val="00000A"/>
        </w:rPr>
        <w:t xml:space="preserve">   </w:t>
      </w:r>
      <w:r w:rsidR="009865D0" w:rsidRPr="006F1351">
        <w:rPr>
          <w:color w:val="00000A"/>
        </w:rPr>
        <w:t xml:space="preserve">Общая протяженность тепловых сетей в 2-х трубном исполнении по </w:t>
      </w:r>
      <w:proofErr w:type="spellStart"/>
      <w:r w:rsidR="009865D0" w:rsidRPr="006F1351">
        <w:rPr>
          <w:color w:val="00000A"/>
        </w:rPr>
        <w:t>Боханскому</w:t>
      </w:r>
      <w:proofErr w:type="spellEnd"/>
      <w:r w:rsidR="009865D0" w:rsidRPr="006F1351">
        <w:rPr>
          <w:color w:val="00000A"/>
        </w:rPr>
        <w:t xml:space="preserve"> району составляет 3,705 км. </w:t>
      </w:r>
    </w:p>
    <w:p w:rsidR="009865D0" w:rsidRPr="006F1351" w:rsidRDefault="00C97399" w:rsidP="00C97399">
      <w:pPr>
        <w:ind w:right="283"/>
        <w:jc w:val="both"/>
      </w:pPr>
      <w:r>
        <w:t xml:space="preserve">   </w:t>
      </w:r>
      <w:r w:rsidR="009865D0" w:rsidRPr="006F1351">
        <w:t>Водоснабжение осуществляется от 117 скважин подземного водозабора. Общая протяженность  водопроводных сетей составляет 6,6 км.</w:t>
      </w:r>
    </w:p>
    <w:p w:rsidR="009865D0" w:rsidRPr="006F1351" w:rsidRDefault="00C97399" w:rsidP="00C97399">
      <w:pPr>
        <w:ind w:right="283"/>
        <w:jc w:val="both"/>
        <w:rPr>
          <w:b/>
        </w:rPr>
      </w:pPr>
      <w:r>
        <w:t xml:space="preserve">   </w:t>
      </w:r>
      <w:r w:rsidR="009865D0" w:rsidRPr="006F1351">
        <w:t>Жилищный фонд района составил 4</w:t>
      </w:r>
      <w:r w:rsidR="009865D0">
        <w:t>70040</w:t>
      </w:r>
      <w:r w:rsidR="009865D0" w:rsidRPr="006F1351">
        <w:t xml:space="preserve"> кв. метра общей площади, в том числе в 1889 многоквартирных домах – 86894 кв. метра. Общая площадь жилых помещений  муниципального жилищного фонда составила 8532 кв. метра общей площади.</w:t>
      </w:r>
    </w:p>
    <w:p w:rsidR="008372AF" w:rsidRDefault="008372AF" w:rsidP="002747D9">
      <w:pPr>
        <w:widowControl w:val="0"/>
        <w:autoSpaceDE w:val="0"/>
        <w:autoSpaceDN w:val="0"/>
        <w:jc w:val="both"/>
        <w:rPr>
          <w:b/>
          <w:i/>
          <w:szCs w:val="20"/>
        </w:rPr>
      </w:pPr>
    </w:p>
    <w:p w:rsidR="002747D9" w:rsidRPr="00522796" w:rsidRDefault="006B1E70" w:rsidP="002747D9">
      <w:pPr>
        <w:widowControl w:val="0"/>
        <w:autoSpaceDE w:val="0"/>
        <w:autoSpaceDN w:val="0"/>
        <w:jc w:val="both"/>
        <w:rPr>
          <w:b/>
          <w:i/>
          <w:szCs w:val="20"/>
        </w:rPr>
      </w:pPr>
      <w:r>
        <w:rPr>
          <w:b/>
          <w:i/>
          <w:szCs w:val="20"/>
        </w:rPr>
        <w:t>Физическая культура, спорт и м</w:t>
      </w:r>
      <w:r w:rsidR="00522796">
        <w:rPr>
          <w:b/>
          <w:i/>
          <w:szCs w:val="20"/>
        </w:rPr>
        <w:t>олодежная политика.</w:t>
      </w:r>
    </w:p>
    <w:p w:rsidR="00895A9C" w:rsidRDefault="00282539" w:rsidP="00C97399">
      <w:pPr>
        <w:ind w:firstLine="284"/>
        <w:jc w:val="both"/>
      </w:pPr>
      <w:r w:rsidRPr="00282539">
        <w:t>В администрации муниципального образования «</w:t>
      </w:r>
      <w:proofErr w:type="spellStart"/>
      <w:r w:rsidRPr="00282539">
        <w:t>Боханский</w:t>
      </w:r>
      <w:proofErr w:type="spellEnd"/>
      <w:r w:rsidRPr="00282539">
        <w:t xml:space="preserve"> район» организацией и проведением спортивных мероприятий </w:t>
      </w:r>
      <w:r w:rsidR="00FD4083">
        <w:t>занимается</w:t>
      </w:r>
      <w:r w:rsidRPr="00282539">
        <w:t xml:space="preserve">  </w:t>
      </w:r>
      <w:r w:rsidR="00FD4083">
        <w:t>О</w:t>
      </w:r>
      <w:r w:rsidRPr="00282539">
        <w:t>тдел по делам молодежи, спорта и туризма.</w:t>
      </w:r>
    </w:p>
    <w:p w:rsidR="00282539" w:rsidRPr="00282539" w:rsidRDefault="00895A9C" w:rsidP="00C97399">
      <w:pPr>
        <w:ind w:firstLine="284"/>
        <w:jc w:val="both"/>
      </w:pPr>
      <w:r>
        <w:t>На территории отдела утверждена и успешно реализуется «Муниципальная целевая программа «Физическая культура и спорт в МО «</w:t>
      </w:r>
      <w:proofErr w:type="spellStart"/>
      <w:r>
        <w:t>Боханский</w:t>
      </w:r>
      <w:proofErr w:type="spellEnd"/>
      <w:r>
        <w:t xml:space="preserve"> район» на 2018-2020 годы», финансирование Программы за 3 года составляет 4 050 000 рублей.  </w:t>
      </w:r>
      <w:r w:rsidR="00282539" w:rsidRPr="00282539">
        <w:t xml:space="preserve"> </w:t>
      </w:r>
    </w:p>
    <w:p w:rsidR="00282539" w:rsidRDefault="00282539" w:rsidP="00C97399">
      <w:pPr>
        <w:ind w:firstLine="284"/>
        <w:jc w:val="both"/>
      </w:pPr>
      <w:r w:rsidRPr="00282539">
        <w:t xml:space="preserve">Отдел руководствуется «Положением об отделе по делам молодежи спорта и туризма» утвержденного постановлением мэра </w:t>
      </w:r>
      <w:proofErr w:type="spellStart"/>
      <w:r w:rsidRPr="00282539">
        <w:t>Боханского</w:t>
      </w:r>
      <w:proofErr w:type="spellEnd"/>
      <w:r w:rsidRPr="00282539">
        <w:t xml:space="preserve"> района  от 10.03.2011 года № 132. </w:t>
      </w:r>
      <w:proofErr w:type="gramStart"/>
      <w:r w:rsidRPr="00282539">
        <w:t>Вся работа отдела направлена на увеличение численности занимающихся физической культурой и спортом, создания гражданам условий для занятий физической культурой и спортом независимо от их социального положения, создание условий по активному вовлечению молодежи в социально-экономическую и культурную жизнь района.</w:t>
      </w:r>
      <w:proofErr w:type="gramEnd"/>
    </w:p>
    <w:p w:rsidR="008372AF" w:rsidRPr="00266851" w:rsidRDefault="008372AF" w:rsidP="008372AF">
      <w:pPr>
        <w:jc w:val="both"/>
      </w:pPr>
      <w:r>
        <w:t xml:space="preserve">   </w:t>
      </w:r>
      <w:r w:rsidRPr="00266851">
        <w:t>На территории района расположено 73 различных спортивных сооружений, из них 41 плоскостных сооружения, 22 спортивных залов,  8 футбольных полей, 1 тир.</w:t>
      </w:r>
    </w:p>
    <w:p w:rsidR="008372AF" w:rsidRPr="00AE3C6A" w:rsidRDefault="008372AF" w:rsidP="008372AF">
      <w:pPr>
        <w:jc w:val="both"/>
      </w:pPr>
      <w:r w:rsidRPr="00266851">
        <w:t xml:space="preserve">   В 2017 году количество систематически </w:t>
      </w:r>
      <w:proofErr w:type="gramStart"/>
      <w:r w:rsidRPr="00266851">
        <w:t>занимающихся</w:t>
      </w:r>
      <w:proofErr w:type="gramEnd"/>
      <w:r w:rsidRPr="00266851">
        <w:t xml:space="preserve"> спортом и ф</w:t>
      </w:r>
      <w:r>
        <w:t>изической культурой составило 5</w:t>
      </w:r>
      <w:r w:rsidRPr="00266851">
        <w:t>6</w:t>
      </w:r>
      <w:r>
        <w:t>82</w:t>
      </w:r>
      <w:r w:rsidRPr="00266851">
        <w:t xml:space="preserve"> человек</w:t>
      </w:r>
      <w:r>
        <w:t>а</w:t>
      </w:r>
      <w:r w:rsidRPr="00266851">
        <w:t xml:space="preserve">, что составило 22,8% от общей численности населения </w:t>
      </w:r>
      <w:proofErr w:type="spellStart"/>
      <w:r w:rsidRPr="00266851">
        <w:t>Боханского</w:t>
      </w:r>
      <w:proofErr w:type="spellEnd"/>
      <w:r w:rsidRPr="00266851">
        <w:t xml:space="preserve"> района.</w:t>
      </w:r>
      <w:r w:rsidRPr="00AE3C6A">
        <w:t xml:space="preserve"> </w:t>
      </w:r>
    </w:p>
    <w:p w:rsidR="00895A9C" w:rsidRPr="00895A9C" w:rsidRDefault="00895A9C" w:rsidP="00C97399">
      <w:pPr>
        <w:ind w:firstLine="284"/>
        <w:jc w:val="both"/>
      </w:pPr>
      <w:r w:rsidRPr="00895A9C">
        <w:t xml:space="preserve">Несмотря на не высокий уровень статистических показателей, лучшие спортсмены </w:t>
      </w:r>
      <w:proofErr w:type="spellStart"/>
      <w:r w:rsidRPr="00895A9C">
        <w:t>Боханского</w:t>
      </w:r>
      <w:proofErr w:type="spellEnd"/>
      <w:r w:rsidRPr="00895A9C">
        <w:t xml:space="preserve"> района показывают высокие спортивные результаты на областных и всероссийских соревнованиях. Членами сборных команд Иркутской области по различным видам спорта (согласно списку Центра спортивной подготовки сборных команд Иркутской области) являются 14 спортсменов </w:t>
      </w:r>
      <w:proofErr w:type="spellStart"/>
      <w:r w:rsidRPr="00895A9C">
        <w:t>Боханского</w:t>
      </w:r>
      <w:proofErr w:type="spellEnd"/>
      <w:r w:rsidRPr="00895A9C">
        <w:t xml:space="preserve"> района. Данные факты свидетельствуют о высоком потенциале и эффективности тренерских кадров, наличии талантливых спортсменов, в том числе молодежи, а также квалифицированных специалистов в сфере физической культуры и спорта.</w:t>
      </w:r>
    </w:p>
    <w:p w:rsidR="00282539" w:rsidRPr="00282539" w:rsidRDefault="00282539" w:rsidP="00C97399">
      <w:pPr>
        <w:ind w:firstLine="284"/>
        <w:jc w:val="both"/>
        <w:rPr>
          <w:color w:val="585858"/>
        </w:rPr>
      </w:pPr>
      <w:proofErr w:type="gramStart"/>
      <w:r w:rsidRPr="00282539">
        <w:t xml:space="preserve">В общеобразовательных учреждениях </w:t>
      </w:r>
      <w:proofErr w:type="spellStart"/>
      <w:r w:rsidRPr="00282539">
        <w:t>Боханского</w:t>
      </w:r>
      <w:proofErr w:type="spellEnd"/>
      <w:r w:rsidRPr="00282539">
        <w:t xml:space="preserve"> района проведены тестирования среди обучающихся в рамках «Фестиваля ГТО».</w:t>
      </w:r>
      <w:proofErr w:type="gramEnd"/>
      <w:r w:rsidRPr="00282539">
        <w:t xml:space="preserve"> По </w:t>
      </w:r>
      <w:hyperlink r:id="rId11" w:history="1">
        <w:r w:rsidRPr="00282539">
          <w:t xml:space="preserve"> итогам к награждению серебряным знаком отличия ВФСК "ГТО"</w:t>
        </w:r>
      </w:hyperlink>
      <w:r w:rsidRPr="00282539">
        <w:t xml:space="preserve"> удостоились 25 учащихся, бронзовым знаком – 24 учащихся. </w:t>
      </w:r>
    </w:p>
    <w:p w:rsidR="009F01FC" w:rsidRPr="00282539" w:rsidRDefault="009F01FC" w:rsidP="00C97399">
      <w:pPr>
        <w:ind w:firstLine="284"/>
        <w:jc w:val="both"/>
      </w:pPr>
      <w:r w:rsidRPr="00282539">
        <w:t>Детско-юношеская спортивная школа активно сотрудничает с областными федерациями по вольной борьбе и бурятской национальной борьбе Иркутской области</w:t>
      </w:r>
      <w:r>
        <w:t>,</w:t>
      </w:r>
      <w:r w:rsidRPr="00282539">
        <w:t xml:space="preserve"> </w:t>
      </w:r>
      <w:r w:rsidR="009B1818">
        <w:t xml:space="preserve">волейбола </w:t>
      </w:r>
      <w:proofErr w:type="spellStart"/>
      <w:r w:rsidR="009B1818">
        <w:t>г</w:t>
      </w:r>
      <w:proofErr w:type="gramStart"/>
      <w:r w:rsidR="009B1818">
        <w:t>.</w:t>
      </w:r>
      <w:r w:rsidRPr="00282539">
        <w:t>А</w:t>
      </w:r>
      <w:proofErr w:type="gramEnd"/>
      <w:r w:rsidRPr="00282539">
        <w:t>нгарска</w:t>
      </w:r>
      <w:proofErr w:type="spellEnd"/>
      <w:r w:rsidRPr="00282539">
        <w:t>, футбола г. Иркутска, стрельбы из лука г. Иркутска (разработали правила и систему проведения соревнований, подготовили Устав, методику обучения).</w:t>
      </w:r>
    </w:p>
    <w:p w:rsidR="00626828" w:rsidRPr="00282539" w:rsidRDefault="00626828" w:rsidP="00C97399">
      <w:pPr>
        <w:ind w:firstLine="284"/>
        <w:jc w:val="both"/>
        <w:rPr>
          <w:b/>
          <w:color w:val="FF0000"/>
        </w:rPr>
      </w:pPr>
      <w:r>
        <w:t>Н</w:t>
      </w:r>
      <w:r w:rsidRPr="00282539">
        <w:t>а территории муниципального образования «</w:t>
      </w:r>
      <w:proofErr w:type="spellStart"/>
      <w:r w:rsidRPr="00282539">
        <w:t>Боханский</w:t>
      </w:r>
      <w:proofErr w:type="spellEnd"/>
      <w:r w:rsidRPr="00282539">
        <w:t xml:space="preserve"> район» </w:t>
      </w:r>
      <w:r>
        <w:t xml:space="preserve">в 2016 году </w:t>
      </w:r>
      <w:r w:rsidRPr="00282539">
        <w:t xml:space="preserve">проведено 33 спортивных мероприятия, </w:t>
      </w:r>
      <w:r>
        <w:t xml:space="preserve"> в том числе  30 мероприятий для детей и подростков, </w:t>
      </w:r>
      <w:r w:rsidRPr="00282539">
        <w:t xml:space="preserve"> также спортсмены </w:t>
      </w:r>
      <w:proofErr w:type="spellStart"/>
      <w:r w:rsidRPr="00282539">
        <w:t>Боханского</w:t>
      </w:r>
      <w:proofErr w:type="spellEnd"/>
      <w:r w:rsidRPr="00282539">
        <w:t xml:space="preserve"> района приняли участие в 20 спортивных мероприятиях за пределами района</w:t>
      </w:r>
      <w:r w:rsidRPr="00282539">
        <w:rPr>
          <w:color w:val="FF0000"/>
        </w:rPr>
        <w:t>.</w:t>
      </w:r>
    </w:p>
    <w:p w:rsidR="00282539" w:rsidRDefault="00626828" w:rsidP="00C97399">
      <w:pPr>
        <w:ind w:firstLine="284"/>
        <w:jc w:val="both"/>
      </w:pPr>
      <w:r>
        <w:t xml:space="preserve">Учащиеся </w:t>
      </w:r>
      <w:r w:rsidR="00282539" w:rsidRPr="00282539">
        <w:t xml:space="preserve"> </w:t>
      </w:r>
      <w:proofErr w:type="spellStart"/>
      <w:r w:rsidR="00282539" w:rsidRPr="00282539">
        <w:t>Боханско</w:t>
      </w:r>
      <w:r>
        <w:t>го</w:t>
      </w:r>
      <w:proofErr w:type="spellEnd"/>
      <w:r w:rsidR="00282539" w:rsidRPr="00282539">
        <w:t xml:space="preserve"> педагогическо</w:t>
      </w:r>
      <w:r>
        <w:t>го</w:t>
      </w:r>
      <w:r w:rsidR="00282539" w:rsidRPr="00282539">
        <w:t xml:space="preserve"> колледж</w:t>
      </w:r>
      <w:r>
        <w:t xml:space="preserve">а, </w:t>
      </w:r>
      <w:r w:rsidR="00282539" w:rsidRPr="00282539">
        <w:t xml:space="preserve"> </w:t>
      </w:r>
      <w:proofErr w:type="spellStart"/>
      <w:r w:rsidRPr="00282539">
        <w:t>Боханск</w:t>
      </w:r>
      <w:r>
        <w:t>ого</w:t>
      </w:r>
      <w:proofErr w:type="spellEnd"/>
      <w:r w:rsidRPr="00282539">
        <w:t xml:space="preserve"> аграрн</w:t>
      </w:r>
      <w:r>
        <w:t>ого</w:t>
      </w:r>
      <w:r w:rsidRPr="00282539">
        <w:t xml:space="preserve"> техникум</w:t>
      </w:r>
      <w:r>
        <w:t>а</w:t>
      </w:r>
      <w:r w:rsidRPr="00282539">
        <w:t xml:space="preserve"> также принима</w:t>
      </w:r>
      <w:r>
        <w:t>ю</w:t>
      </w:r>
      <w:r w:rsidRPr="00282539">
        <w:t>т активное участие в соревнованиях районного и областного масштабов.</w:t>
      </w:r>
    </w:p>
    <w:p w:rsidR="000F77FB" w:rsidRDefault="000F77FB" w:rsidP="00C97399">
      <w:pPr>
        <w:ind w:firstLine="284"/>
        <w:jc w:val="both"/>
      </w:pPr>
      <w:r w:rsidRPr="000F77FB">
        <w:t>На территории муниципального образования «</w:t>
      </w:r>
      <w:proofErr w:type="spellStart"/>
      <w:r w:rsidRPr="000F77FB">
        <w:t>Боханский</w:t>
      </w:r>
      <w:proofErr w:type="spellEnd"/>
      <w:r w:rsidRPr="000F77FB">
        <w:t xml:space="preserve"> район» отсутствует муниципальная программа реабилитации инвалидов средствами физической культуры и спорта. Реабилитацией инвалидов различных категорий средствами физической культуры и спорта занимаются учителя физической культуры в образовательных учреждениях </w:t>
      </w:r>
      <w:proofErr w:type="spellStart"/>
      <w:r w:rsidRPr="000F77FB">
        <w:t>Боханского</w:t>
      </w:r>
      <w:proofErr w:type="spellEnd"/>
      <w:r w:rsidRPr="000F77FB">
        <w:t xml:space="preserve"> района. Отсутствует специалист.</w:t>
      </w:r>
    </w:p>
    <w:p w:rsidR="002747D9" w:rsidRDefault="002747D9" w:rsidP="002747D9">
      <w:pPr>
        <w:widowControl w:val="0"/>
        <w:autoSpaceDE w:val="0"/>
        <w:autoSpaceDN w:val="0"/>
        <w:jc w:val="both"/>
        <w:rPr>
          <w:b/>
          <w:szCs w:val="20"/>
        </w:rPr>
      </w:pPr>
    </w:p>
    <w:p w:rsidR="002747D9" w:rsidRDefault="002747D9" w:rsidP="002747D9">
      <w:pPr>
        <w:widowControl w:val="0"/>
        <w:autoSpaceDE w:val="0"/>
        <w:autoSpaceDN w:val="0"/>
        <w:jc w:val="both"/>
        <w:rPr>
          <w:b/>
          <w:szCs w:val="20"/>
        </w:rPr>
      </w:pPr>
      <w:r w:rsidRPr="00522796">
        <w:rPr>
          <w:b/>
          <w:i/>
          <w:szCs w:val="20"/>
        </w:rPr>
        <w:lastRenderedPageBreak/>
        <w:t>Налоговая и бюджетная политика</w:t>
      </w:r>
      <w:r w:rsidR="006F1351">
        <w:rPr>
          <w:b/>
          <w:szCs w:val="20"/>
        </w:rPr>
        <w:t>.</w:t>
      </w:r>
    </w:p>
    <w:p w:rsidR="00BA75E7" w:rsidRPr="00C858BE" w:rsidRDefault="00C97399" w:rsidP="00CF299F">
      <w:pPr>
        <w:suppressAutoHyphens/>
        <w:jc w:val="both"/>
      </w:pPr>
      <w:r>
        <w:t xml:space="preserve">   </w:t>
      </w:r>
      <w:r w:rsidR="00BA75E7" w:rsidRPr="00C858BE">
        <w:t>Бюджетная политика</w:t>
      </w:r>
      <w:r w:rsidR="00BA75E7" w:rsidRPr="00C858BE">
        <w:rPr>
          <w:b/>
        </w:rPr>
        <w:t xml:space="preserve"> </w:t>
      </w:r>
      <w:r w:rsidR="00BA75E7" w:rsidRPr="00C858BE">
        <w:t xml:space="preserve">в районе ориентирована на обеспечение сбалансированности и </w:t>
      </w:r>
      <w:proofErr w:type="gramStart"/>
      <w:r w:rsidR="00BA75E7" w:rsidRPr="00C858BE">
        <w:t>устойчивости</w:t>
      </w:r>
      <w:proofErr w:type="gramEnd"/>
      <w:r w:rsidR="00BA75E7" w:rsidRPr="00C858BE">
        <w:t xml:space="preserve"> как районного бюджета, так и бюджетов муниципальных образований сельских поселений, повышение качества бюджетного планирования и исполнения бюджета</w:t>
      </w:r>
      <w:r w:rsidR="00EA3B18" w:rsidRPr="00C858BE">
        <w:t>.</w:t>
      </w:r>
    </w:p>
    <w:p w:rsidR="002747D9" w:rsidRDefault="00EA3B18" w:rsidP="002747D9">
      <w:pPr>
        <w:widowControl w:val="0"/>
        <w:autoSpaceDE w:val="0"/>
        <w:autoSpaceDN w:val="0"/>
        <w:jc w:val="both"/>
      </w:pPr>
      <w:r w:rsidRPr="00C858BE">
        <w:t xml:space="preserve">   </w:t>
      </w:r>
      <w:proofErr w:type="gramStart"/>
      <w:r w:rsidRPr="00C858BE">
        <w:t>Для обеспечения сбалансированности бюджета на постоянной основе реализуются мероприятия, направленные на своевременное и полное поступление доходов, в том числе проводится работа с предприятиями-налогоплательщиками, ведется мониторинг по неформальной занятости, мониторинг по недопущению задолженности по выплате заработной платы, проводится работа по недопущению задолженности по арендной плате, заключаются соглашения о социально-экономическом сотрудничестве и т.д.</w:t>
      </w:r>
      <w:proofErr w:type="gramEnd"/>
    </w:p>
    <w:p w:rsidR="00F545BE" w:rsidRPr="00F545BE" w:rsidRDefault="00F545BE" w:rsidP="00F545BE">
      <w:pPr>
        <w:jc w:val="both"/>
      </w:pPr>
      <w:r>
        <w:t xml:space="preserve">   </w:t>
      </w:r>
      <w:r w:rsidRPr="00F545BE">
        <w:t>Поступило налогов и сборов в консолидированный бюджет района в  2017 году  134,6  млн. руб. или  99,9 % от  годового плана,  и  увеличение  на 107,3 % к уровню прошлого года.</w:t>
      </w:r>
    </w:p>
    <w:p w:rsidR="00F545BE" w:rsidRPr="00F545BE" w:rsidRDefault="00F545BE" w:rsidP="00F545BE">
      <w:pPr>
        <w:widowControl w:val="0"/>
        <w:autoSpaceDE w:val="0"/>
        <w:autoSpaceDN w:val="0"/>
        <w:jc w:val="both"/>
        <w:rPr>
          <w:b/>
        </w:rPr>
      </w:pPr>
      <w:r w:rsidRPr="00F545BE">
        <w:t>Основная доля поступлений в консолидированный  бюджет МО «</w:t>
      </w:r>
      <w:proofErr w:type="spellStart"/>
      <w:r w:rsidRPr="00F545BE">
        <w:t>Боханский</w:t>
      </w:r>
      <w:proofErr w:type="spellEnd"/>
      <w:r w:rsidRPr="00F545BE">
        <w:t xml:space="preserve"> район» приходится на налог с доходов физических лиц и налога на совокупный доход. Налог на доходы с физических лиц составляет 37,8 %, налог  на совокупный доход 8,43 %, налог на имущество 12,2 %  от общей суммы доходов.</w:t>
      </w:r>
    </w:p>
    <w:p w:rsidR="006F1351" w:rsidRPr="006F1351" w:rsidRDefault="006F1351" w:rsidP="006F1351">
      <w:pPr>
        <w:tabs>
          <w:tab w:val="left" w:pos="9781"/>
          <w:tab w:val="left" w:pos="9923"/>
        </w:tabs>
        <w:jc w:val="both"/>
      </w:pPr>
      <w:r w:rsidRPr="00F545BE">
        <w:t xml:space="preserve">   В 201</w:t>
      </w:r>
      <w:r w:rsidR="00F545BE" w:rsidRPr="00F545BE">
        <w:t>7</w:t>
      </w:r>
      <w:r w:rsidRPr="00F545BE">
        <w:t xml:space="preserve"> году в районе исполнение по целевым муниципальным программам  составило 148,6 млн. рублей. Муниципальные программы затрагивают все сферы деятельности, работают программы по обеспечению качественного дошкольного и общего образования,  программы по профилактике правонарушений,  поддержки малого предпринимательства, развитие физической культуры и спорта, доступная среда для инвалидов, ветеранов труда, по комплексному развитию жилищно-коммунального хозяйства и другие  социально значимые программы.</w:t>
      </w:r>
    </w:p>
    <w:p w:rsidR="002747D9" w:rsidRPr="006F1351" w:rsidRDefault="002747D9" w:rsidP="002747D9">
      <w:pPr>
        <w:widowControl w:val="0"/>
        <w:autoSpaceDE w:val="0"/>
        <w:autoSpaceDN w:val="0"/>
        <w:jc w:val="both"/>
        <w:rPr>
          <w:b/>
        </w:rPr>
      </w:pPr>
    </w:p>
    <w:p w:rsidR="002747D9" w:rsidRPr="00522796" w:rsidRDefault="002747D9" w:rsidP="002747D9">
      <w:pPr>
        <w:widowControl w:val="0"/>
        <w:autoSpaceDE w:val="0"/>
        <w:autoSpaceDN w:val="0"/>
        <w:jc w:val="both"/>
        <w:rPr>
          <w:b/>
          <w:i/>
          <w:szCs w:val="20"/>
        </w:rPr>
      </w:pPr>
      <w:r w:rsidRPr="00522796">
        <w:rPr>
          <w:b/>
          <w:i/>
          <w:szCs w:val="20"/>
        </w:rPr>
        <w:t>Состояние окружающей среды.</w:t>
      </w:r>
    </w:p>
    <w:p w:rsidR="00251C5A" w:rsidRPr="00251C5A" w:rsidRDefault="00C97399" w:rsidP="00C97399">
      <w:pPr>
        <w:widowControl w:val="0"/>
        <w:autoSpaceDE w:val="0"/>
        <w:autoSpaceDN w:val="0"/>
        <w:jc w:val="both"/>
        <w:rPr>
          <w:color w:val="000000"/>
        </w:rPr>
      </w:pPr>
      <w:r>
        <w:rPr>
          <w:color w:val="000000"/>
        </w:rPr>
        <w:t xml:space="preserve">    </w:t>
      </w:r>
      <w:r w:rsidR="00251C5A" w:rsidRPr="00251C5A">
        <w:rPr>
          <w:color w:val="000000"/>
        </w:rPr>
        <w:t xml:space="preserve">Ключевым показателем качества жизни граждан является уровень комфортности проживания. Важную роль в этом играет </w:t>
      </w:r>
      <w:r w:rsidR="00251C5A">
        <w:rPr>
          <w:color w:val="000000"/>
        </w:rPr>
        <w:t>состояние окружающей среды</w:t>
      </w:r>
      <w:r w:rsidR="00251C5A" w:rsidRPr="00251C5A">
        <w:rPr>
          <w:color w:val="000000"/>
        </w:rPr>
        <w:t>.</w:t>
      </w:r>
    </w:p>
    <w:p w:rsidR="00251C5A" w:rsidRPr="00251C5A" w:rsidRDefault="00C97399" w:rsidP="00CF299F">
      <w:pPr>
        <w:jc w:val="both"/>
        <w:rPr>
          <w:color w:val="000000"/>
        </w:rPr>
      </w:pPr>
      <w:r>
        <w:rPr>
          <w:color w:val="000000"/>
        </w:rPr>
        <w:t xml:space="preserve">    </w:t>
      </w:r>
      <w:r w:rsidR="00251C5A" w:rsidRPr="00251C5A">
        <w:rPr>
          <w:color w:val="000000"/>
        </w:rPr>
        <w:t>Одним из важных вопросов органов местного самоуправления является организация деятельности по сбору (в том числе раздельному сбору), обработке, утилизации твердых коммунальных отходов.</w:t>
      </w:r>
    </w:p>
    <w:p w:rsidR="00667FFB" w:rsidRPr="00667FFB" w:rsidRDefault="00C97399" w:rsidP="00C97399">
      <w:pPr>
        <w:pStyle w:val="aa"/>
        <w:shd w:val="clear" w:color="auto" w:fill="FFFFFF"/>
        <w:spacing w:before="0" w:beforeAutospacing="0" w:after="0" w:afterAutospacing="0"/>
        <w:jc w:val="both"/>
        <w:textAlignment w:val="baseline"/>
        <w:rPr>
          <w:color w:val="000000"/>
        </w:rPr>
      </w:pPr>
      <w:r>
        <w:rPr>
          <w:color w:val="000000"/>
        </w:rPr>
        <w:t xml:space="preserve">    </w:t>
      </w:r>
      <w:r w:rsidR="00667FFB" w:rsidRPr="00667FFB">
        <w:rPr>
          <w:color w:val="000000"/>
        </w:rPr>
        <w:t>Многоотраслевая хозяйственная структура, наличие в муниципальном районе крупных, средних и мелких промышленных и сельскохозяйственных предприятий, обуславливают образование значительного количества и разнообразия</w:t>
      </w:r>
      <w:r w:rsidR="00667FFB">
        <w:rPr>
          <w:color w:val="000000"/>
        </w:rPr>
        <w:t xml:space="preserve"> отходов производства и</w:t>
      </w:r>
      <w:r w:rsidR="00667FFB" w:rsidRPr="00667FFB">
        <w:rPr>
          <w:rStyle w:val="apple-converted-space"/>
          <w:color w:val="000000"/>
        </w:rPr>
        <w:t> </w:t>
      </w:r>
      <w:r w:rsidR="00667FFB">
        <w:rPr>
          <w:rStyle w:val="apple-converted-space"/>
          <w:color w:val="000000"/>
        </w:rPr>
        <w:t>пот</w:t>
      </w:r>
      <w:r w:rsidR="00667FFB" w:rsidRPr="00667FFB">
        <w:rPr>
          <w:color w:val="000000"/>
        </w:rPr>
        <w:t>ребления.</w:t>
      </w:r>
    </w:p>
    <w:p w:rsidR="00667FFB" w:rsidRPr="00667FFB" w:rsidRDefault="00C97399" w:rsidP="00C97399">
      <w:pPr>
        <w:pStyle w:val="aa"/>
        <w:shd w:val="clear" w:color="auto" w:fill="FFFFFF"/>
        <w:spacing w:before="0" w:beforeAutospacing="0" w:after="0" w:afterAutospacing="0"/>
        <w:jc w:val="both"/>
        <w:textAlignment w:val="baseline"/>
        <w:rPr>
          <w:color w:val="000000"/>
        </w:rPr>
      </w:pPr>
      <w:r>
        <w:rPr>
          <w:color w:val="000000"/>
        </w:rPr>
        <w:t xml:space="preserve">    </w:t>
      </w:r>
      <w:r w:rsidR="00667FFB" w:rsidRPr="00667FFB">
        <w:rPr>
          <w:color w:val="000000"/>
        </w:rPr>
        <w:t>Загрязненность окружающей среды отходами уже сейчас вызывает тревогу. При неправильном захоронении отходы представляют угрозу здоровью населения, загрязняют почву, поверхностные и подземные воды, занимают сельскохозяйственные угодья и создают эстетические и рекреационные проблемы. Поэтому одной из наиболее важных проблем в сфере</w:t>
      </w:r>
      <w:r w:rsidR="00667FFB" w:rsidRPr="00667FFB">
        <w:rPr>
          <w:rStyle w:val="apple-converted-space"/>
          <w:color w:val="000000"/>
        </w:rPr>
        <w:t> </w:t>
      </w:r>
      <w:r w:rsidR="00667FFB">
        <w:rPr>
          <w:rStyle w:val="apple-converted-space"/>
          <w:color w:val="000000"/>
        </w:rPr>
        <w:t>охраны окружающей среды</w:t>
      </w:r>
      <w:r w:rsidR="00667FFB" w:rsidRPr="00667FFB">
        <w:rPr>
          <w:rStyle w:val="apple-converted-space"/>
          <w:color w:val="000000"/>
        </w:rPr>
        <w:t> </w:t>
      </w:r>
      <w:r w:rsidR="00667FFB" w:rsidRPr="00667FFB">
        <w:rPr>
          <w:color w:val="000000"/>
        </w:rPr>
        <w:t>является проблема сбора, утилизации и размещения отходов.</w:t>
      </w:r>
    </w:p>
    <w:p w:rsidR="00667FFB" w:rsidRPr="00667FFB" w:rsidRDefault="00C97399" w:rsidP="00C97399">
      <w:pPr>
        <w:pStyle w:val="aa"/>
        <w:shd w:val="clear" w:color="auto" w:fill="FFFFFF"/>
        <w:spacing w:before="0" w:beforeAutospacing="0" w:after="0" w:afterAutospacing="0"/>
        <w:jc w:val="both"/>
        <w:textAlignment w:val="baseline"/>
        <w:rPr>
          <w:color w:val="000000"/>
        </w:rPr>
      </w:pPr>
      <w:r>
        <w:rPr>
          <w:color w:val="000000"/>
        </w:rPr>
        <w:t xml:space="preserve">    </w:t>
      </w:r>
      <w:r w:rsidR="00F82D35">
        <w:rPr>
          <w:color w:val="000000"/>
        </w:rPr>
        <w:t>Об</w:t>
      </w:r>
      <w:r w:rsidR="00667FFB" w:rsidRPr="00667FFB">
        <w:rPr>
          <w:color w:val="000000"/>
        </w:rPr>
        <w:t>ъекты захоронения отходов требуют повышенного внимания с целью обеспечения их</w:t>
      </w:r>
      <w:r w:rsidR="00667FFB" w:rsidRPr="00667FFB">
        <w:rPr>
          <w:rStyle w:val="apple-converted-space"/>
          <w:color w:val="000000"/>
        </w:rPr>
        <w:t> </w:t>
      </w:r>
      <w:r w:rsidR="00667FFB">
        <w:rPr>
          <w:rStyle w:val="apple-converted-space"/>
          <w:color w:val="000000"/>
        </w:rPr>
        <w:t>экологической безопасности</w:t>
      </w:r>
      <w:r w:rsidR="00667FFB" w:rsidRPr="00667FFB">
        <w:rPr>
          <w:color w:val="000000"/>
        </w:rPr>
        <w:t>. Реконструкция существующих санкционированных свалок, строительство нового полигона для захоронения ТБО для муниципального района остается одной из первоочередных экологических задач</w:t>
      </w:r>
      <w:r w:rsidR="00667FFB">
        <w:rPr>
          <w:color w:val="000000"/>
        </w:rPr>
        <w:t>.</w:t>
      </w:r>
    </w:p>
    <w:p w:rsidR="003223F5" w:rsidRDefault="00C97399" w:rsidP="00C97399">
      <w:pPr>
        <w:jc w:val="both"/>
        <w:rPr>
          <w:rFonts w:eastAsiaTheme="minorHAnsi"/>
          <w:lang w:eastAsia="en-US"/>
        </w:rPr>
      </w:pPr>
      <w:r>
        <w:rPr>
          <w:szCs w:val="20"/>
        </w:rPr>
        <w:t xml:space="preserve">    </w:t>
      </w:r>
      <w:r w:rsidR="003223F5">
        <w:rPr>
          <w:szCs w:val="20"/>
        </w:rPr>
        <w:t xml:space="preserve">На территории района ежегодно проводится </w:t>
      </w:r>
      <w:r w:rsidR="003223F5" w:rsidRPr="003223F5">
        <w:t>«</w:t>
      </w:r>
      <w:r w:rsidR="003223F5">
        <w:rPr>
          <w:rFonts w:eastAsiaTheme="minorHAnsi"/>
          <w:lang w:eastAsia="en-US"/>
        </w:rPr>
        <w:t>Д</w:t>
      </w:r>
      <w:r w:rsidR="003223F5" w:rsidRPr="003223F5">
        <w:rPr>
          <w:rFonts w:eastAsiaTheme="minorHAnsi"/>
          <w:lang w:eastAsia="en-US"/>
        </w:rPr>
        <w:t>вухмесячник по санитарной очистке и благоустройству населённых пунктов района»</w:t>
      </w:r>
      <w:r w:rsidR="003223F5">
        <w:rPr>
          <w:rFonts w:eastAsiaTheme="minorHAnsi"/>
          <w:lang w:eastAsia="en-US"/>
        </w:rPr>
        <w:t xml:space="preserve">. </w:t>
      </w:r>
      <w:r w:rsidR="003223F5" w:rsidRPr="003223F5">
        <w:rPr>
          <w:rFonts w:eastAsiaTheme="minorHAnsi"/>
          <w:lang w:eastAsia="en-US"/>
        </w:rPr>
        <w:t>Двухмесячник проводится с апреля по июн</w:t>
      </w:r>
      <w:r w:rsidR="003223F5">
        <w:rPr>
          <w:rFonts w:eastAsiaTheme="minorHAnsi"/>
          <w:lang w:eastAsia="en-US"/>
        </w:rPr>
        <w:t>ь</w:t>
      </w:r>
      <w:r w:rsidR="003223F5" w:rsidRPr="003223F5">
        <w:rPr>
          <w:rFonts w:eastAsiaTheme="minorHAnsi"/>
          <w:lang w:eastAsia="en-US"/>
        </w:rPr>
        <w:t xml:space="preserve"> в целях благоустройства населённых пунктов  района и обеспечения санитарных норм проживания населения.</w:t>
      </w:r>
      <w:r w:rsidR="003223F5">
        <w:rPr>
          <w:rFonts w:eastAsiaTheme="minorHAnsi"/>
          <w:lang w:eastAsia="en-US"/>
        </w:rPr>
        <w:t xml:space="preserve"> </w:t>
      </w:r>
      <w:r w:rsidR="003223F5" w:rsidRPr="003223F5">
        <w:rPr>
          <w:rFonts w:eastAsiaTheme="minorHAnsi"/>
          <w:lang w:eastAsia="en-US"/>
        </w:rPr>
        <w:t>Участвуют сельские муниципальные образования, организации, предприятия, образовательные учреждения, ИП, ООО, ОАО, население.</w:t>
      </w:r>
      <w:r w:rsidR="003223F5">
        <w:rPr>
          <w:rFonts w:eastAsiaTheme="minorHAnsi"/>
          <w:lang w:eastAsia="en-US"/>
        </w:rPr>
        <w:t xml:space="preserve"> </w:t>
      </w:r>
    </w:p>
    <w:p w:rsidR="00CF299F" w:rsidRPr="003223F5" w:rsidRDefault="00CF299F" w:rsidP="00C97399">
      <w:pPr>
        <w:jc w:val="both"/>
        <w:rPr>
          <w:rFonts w:eastAsiaTheme="minorHAnsi"/>
          <w:lang w:eastAsia="en-US"/>
        </w:rPr>
      </w:pPr>
      <w:r>
        <w:rPr>
          <w:rFonts w:eastAsiaTheme="minorHAnsi"/>
          <w:lang w:eastAsia="en-US"/>
        </w:rPr>
        <w:t xml:space="preserve">   На территории района планируется построить 2 полигона по сбору и утилизации твердых коммунальных отходов на территории МО «</w:t>
      </w:r>
      <w:proofErr w:type="spellStart"/>
      <w:r>
        <w:rPr>
          <w:rFonts w:eastAsiaTheme="minorHAnsi"/>
          <w:lang w:eastAsia="en-US"/>
        </w:rPr>
        <w:t>Хохорск</w:t>
      </w:r>
      <w:proofErr w:type="spellEnd"/>
      <w:r>
        <w:rPr>
          <w:rFonts w:eastAsiaTheme="minorHAnsi"/>
          <w:lang w:eastAsia="en-US"/>
        </w:rPr>
        <w:t>» и МО «Олонки».</w:t>
      </w:r>
    </w:p>
    <w:p w:rsidR="003223F5" w:rsidRPr="003223F5" w:rsidRDefault="003223F5" w:rsidP="003223F5">
      <w:pPr>
        <w:jc w:val="both"/>
        <w:rPr>
          <w:rFonts w:eastAsiaTheme="minorHAnsi"/>
          <w:sz w:val="28"/>
          <w:szCs w:val="28"/>
          <w:lang w:eastAsia="en-US"/>
        </w:rPr>
      </w:pPr>
    </w:p>
    <w:p w:rsidR="00F621E8" w:rsidRPr="001666B8" w:rsidRDefault="00980CFD" w:rsidP="00F621E8">
      <w:pPr>
        <w:rPr>
          <w:b/>
          <w:i/>
        </w:rPr>
      </w:pPr>
      <w:r w:rsidRPr="001666B8">
        <w:rPr>
          <w:b/>
          <w:i/>
        </w:rPr>
        <w:t>1</w:t>
      </w:r>
      <w:r w:rsidR="00F621E8" w:rsidRPr="001666B8">
        <w:rPr>
          <w:b/>
          <w:i/>
        </w:rPr>
        <w:t>.2. Основные проблемы социально-экономического развития МО "</w:t>
      </w:r>
      <w:proofErr w:type="spellStart"/>
      <w:r w:rsidR="00F621E8" w:rsidRPr="001666B8">
        <w:rPr>
          <w:b/>
          <w:i/>
        </w:rPr>
        <w:t>Боханский</w:t>
      </w:r>
      <w:proofErr w:type="spellEnd"/>
      <w:r w:rsidR="00F621E8" w:rsidRPr="001666B8">
        <w:rPr>
          <w:b/>
          <w:i/>
        </w:rPr>
        <w:t xml:space="preserve"> район"</w:t>
      </w:r>
      <w:r w:rsidR="00C875FA" w:rsidRPr="001666B8">
        <w:rPr>
          <w:b/>
          <w:i/>
        </w:rPr>
        <w:t>.</w:t>
      </w:r>
    </w:p>
    <w:p w:rsidR="00B70582" w:rsidRPr="00B70582" w:rsidRDefault="00C97399" w:rsidP="00C97399">
      <w:pPr>
        <w:pStyle w:val="ad"/>
        <w:jc w:val="both"/>
        <w:rPr>
          <w:rFonts w:ascii="Times New Roman" w:hAnsi="Times New Roman"/>
          <w:sz w:val="24"/>
          <w:szCs w:val="24"/>
        </w:rPr>
      </w:pPr>
      <w:r>
        <w:rPr>
          <w:rFonts w:ascii="Times New Roman" w:hAnsi="Times New Roman"/>
          <w:sz w:val="24"/>
          <w:szCs w:val="24"/>
        </w:rPr>
        <w:t xml:space="preserve">    </w:t>
      </w:r>
      <w:r w:rsidR="00B70582" w:rsidRPr="00B70582">
        <w:rPr>
          <w:rFonts w:ascii="Times New Roman" w:hAnsi="Times New Roman"/>
          <w:sz w:val="24"/>
          <w:szCs w:val="24"/>
        </w:rPr>
        <w:t xml:space="preserve">Проведённый комплексный анализ социально-экономического развития </w:t>
      </w:r>
      <w:proofErr w:type="spellStart"/>
      <w:r w:rsidR="003D1B82">
        <w:rPr>
          <w:rFonts w:ascii="Times New Roman" w:hAnsi="Times New Roman"/>
          <w:sz w:val="24"/>
          <w:szCs w:val="24"/>
        </w:rPr>
        <w:t>Боханского</w:t>
      </w:r>
      <w:proofErr w:type="spellEnd"/>
      <w:r w:rsidR="00B70582" w:rsidRPr="00B70582">
        <w:rPr>
          <w:rFonts w:ascii="Times New Roman" w:hAnsi="Times New Roman"/>
          <w:sz w:val="24"/>
          <w:szCs w:val="24"/>
        </w:rPr>
        <w:t xml:space="preserve"> района за 201</w:t>
      </w:r>
      <w:r w:rsidR="00CF299F">
        <w:rPr>
          <w:rFonts w:ascii="Times New Roman" w:hAnsi="Times New Roman"/>
          <w:sz w:val="24"/>
          <w:szCs w:val="24"/>
        </w:rPr>
        <w:t xml:space="preserve">3 </w:t>
      </w:r>
      <w:r w:rsidR="00B70582" w:rsidRPr="00B70582">
        <w:rPr>
          <w:rFonts w:ascii="Times New Roman" w:hAnsi="Times New Roman"/>
          <w:sz w:val="24"/>
          <w:szCs w:val="24"/>
        </w:rPr>
        <w:t>- 201</w:t>
      </w:r>
      <w:r w:rsidR="00CF299F">
        <w:rPr>
          <w:rFonts w:ascii="Times New Roman" w:hAnsi="Times New Roman"/>
          <w:sz w:val="24"/>
          <w:szCs w:val="24"/>
        </w:rPr>
        <w:t>7</w:t>
      </w:r>
      <w:r w:rsidR="00B70582" w:rsidRPr="00B70582">
        <w:rPr>
          <w:rFonts w:ascii="Times New Roman" w:hAnsi="Times New Roman"/>
          <w:sz w:val="24"/>
          <w:szCs w:val="24"/>
        </w:rPr>
        <w:t xml:space="preserve"> годы является основой для</w:t>
      </w:r>
      <w:r w:rsidR="001D7009">
        <w:rPr>
          <w:rFonts w:ascii="Times New Roman" w:hAnsi="Times New Roman"/>
          <w:sz w:val="24"/>
          <w:szCs w:val="24"/>
        </w:rPr>
        <w:t xml:space="preserve"> </w:t>
      </w:r>
      <w:r w:rsidR="00B70582" w:rsidRPr="00B70582">
        <w:rPr>
          <w:rFonts w:ascii="Times New Roman" w:hAnsi="Times New Roman"/>
          <w:sz w:val="24"/>
          <w:szCs w:val="24"/>
        </w:rPr>
        <w:t xml:space="preserve">формирования SWOT-анализа. Выявлены слабые и сильные стороны, определены ситуации, представляющие угрозу для основных сфер деятельности, благоприятные возможности для их развития. Благоприятные возможности можно использовать на благо социально-экономического развития </w:t>
      </w:r>
      <w:proofErr w:type="spellStart"/>
      <w:r w:rsidR="001D7009">
        <w:rPr>
          <w:rFonts w:ascii="Times New Roman" w:hAnsi="Times New Roman"/>
          <w:sz w:val="24"/>
          <w:szCs w:val="24"/>
        </w:rPr>
        <w:t>Боханского</w:t>
      </w:r>
      <w:proofErr w:type="spellEnd"/>
      <w:r w:rsidR="00B70582" w:rsidRPr="00B70582">
        <w:rPr>
          <w:rFonts w:ascii="Times New Roman" w:hAnsi="Times New Roman"/>
          <w:sz w:val="24"/>
          <w:szCs w:val="24"/>
        </w:rPr>
        <w:t xml:space="preserve"> района в целом и его </w:t>
      </w:r>
      <w:r w:rsidR="00B70582" w:rsidRPr="00B70582">
        <w:rPr>
          <w:rFonts w:ascii="Times New Roman" w:hAnsi="Times New Roman"/>
          <w:sz w:val="24"/>
          <w:szCs w:val="24"/>
        </w:rPr>
        <w:lastRenderedPageBreak/>
        <w:t>отдельных населённых пунктов. Угрозы - это актуальные или потенциальные опасности для района.</w:t>
      </w:r>
      <w:r w:rsidR="001D7009">
        <w:rPr>
          <w:rFonts w:ascii="Times New Roman" w:hAnsi="Times New Roman"/>
          <w:sz w:val="24"/>
          <w:szCs w:val="24"/>
        </w:rPr>
        <w:t xml:space="preserve"> </w:t>
      </w:r>
      <w:r w:rsidR="00B70582" w:rsidRPr="00B70582">
        <w:rPr>
          <w:rFonts w:ascii="Times New Roman" w:hAnsi="Times New Roman"/>
          <w:sz w:val="24"/>
          <w:szCs w:val="24"/>
        </w:rPr>
        <w:t>Благоприятные возможности вытекают из сильных сторон, угрозы – из слабых сторон. Вместе с тем, возможности и угрозы могут существовать и</w:t>
      </w:r>
      <w:r w:rsidR="001D7009">
        <w:rPr>
          <w:rFonts w:ascii="Times New Roman" w:hAnsi="Times New Roman"/>
          <w:sz w:val="24"/>
          <w:szCs w:val="24"/>
        </w:rPr>
        <w:t xml:space="preserve"> </w:t>
      </w:r>
      <w:r w:rsidR="00B70582" w:rsidRPr="00B70582">
        <w:rPr>
          <w:rFonts w:ascii="Times New Roman" w:hAnsi="Times New Roman"/>
          <w:sz w:val="24"/>
          <w:szCs w:val="24"/>
        </w:rPr>
        <w:t xml:space="preserve">сами по себе, не вытекая из сильных и слабых сторон. </w:t>
      </w:r>
    </w:p>
    <w:p w:rsidR="001666B8" w:rsidRDefault="001666B8" w:rsidP="00437B9D">
      <w:pPr>
        <w:rPr>
          <w:b/>
          <w:bCs/>
          <w:color w:val="000000"/>
          <w:shd w:val="clear" w:color="auto" w:fill="FFFFFF"/>
        </w:rPr>
      </w:pPr>
    </w:p>
    <w:p w:rsidR="00437B9D" w:rsidRPr="00745628" w:rsidRDefault="00437B9D" w:rsidP="00437B9D">
      <w:r w:rsidRPr="00745628">
        <w:rPr>
          <w:b/>
          <w:bCs/>
          <w:color w:val="000000"/>
          <w:shd w:val="clear" w:color="auto" w:fill="FFFFFF"/>
        </w:rPr>
        <w:t>1) Анализ сильных и слабых сторон социально-экономического развития МО "</w:t>
      </w:r>
      <w:proofErr w:type="spellStart"/>
      <w:r w:rsidR="00EB25DE" w:rsidRPr="00745628">
        <w:rPr>
          <w:b/>
          <w:bCs/>
          <w:color w:val="000000"/>
          <w:shd w:val="clear" w:color="auto" w:fill="FFFFFF"/>
        </w:rPr>
        <w:t>Боханский</w:t>
      </w:r>
      <w:proofErr w:type="spellEnd"/>
      <w:r w:rsidR="00EB25DE" w:rsidRPr="00745628">
        <w:rPr>
          <w:b/>
          <w:bCs/>
          <w:color w:val="000000"/>
          <w:shd w:val="clear" w:color="auto" w:fill="FFFFFF"/>
        </w:rPr>
        <w:t xml:space="preserve"> район</w:t>
      </w:r>
      <w:r w:rsidRPr="00745628">
        <w:rPr>
          <w:b/>
          <w:bCs/>
          <w:color w:val="000000"/>
          <w:shd w:val="clear" w:color="auto" w:fill="FFFFFF"/>
        </w:rPr>
        <w:t>"</w:t>
      </w:r>
      <w:r w:rsidRPr="00745628">
        <w:rPr>
          <w:color w:val="000000"/>
        </w:rPr>
        <w:br/>
      </w:r>
    </w:p>
    <w:tbl>
      <w:tblPr>
        <w:tblW w:w="9885" w:type="dxa"/>
        <w:jc w:val="center"/>
        <w:tblCellSpacing w:w="0" w:type="dxa"/>
        <w:tblInd w:w="-51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160"/>
        <w:gridCol w:w="4725"/>
      </w:tblGrid>
      <w:tr w:rsidR="00437B9D" w:rsidTr="00C97399">
        <w:trPr>
          <w:tblHeader/>
          <w:tblCellSpacing w:w="0" w:type="dxa"/>
          <w:jc w:val="center"/>
        </w:trPr>
        <w:tc>
          <w:tcPr>
            <w:tcW w:w="5160" w:type="dxa"/>
            <w:tcBorders>
              <w:top w:val="outset" w:sz="6" w:space="0" w:color="000000"/>
              <w:left w:val="outset" w:sz="6" w:space="0" w:color="000000"/>
              <w:bottom w:val="outset" w:sz="6" w:space="0" w:color="000000"/>
              <w:right w:val="outset" w:sz="6" w:space="0" w:color="000000"/>
            </w:tcBorders>
            <w:shd w:val="clear" w:color="auto" w:fill="C0C0C0"/>
            <w:vAlign w:val="bottom"/>
            <w:hideMark/>
          </w:tcPr>
          <w:p w:rsidR="00437B9D" w:rsidRDefault="00437B9D" w:rsidP="00001775">
            <w:r>
              <w:rPr>
                <w:rStyle w:val="submenu-table"/>
                <w:b/>
                <w:bCs/>
              </w:rPr>
              <w:t>Сильные стороны</w:t>
            </w:r>
          </w:p>
        </w:tc>
        <w:tc>
          <w:tcPr>
            <w:tcW w:w="4725" w:type="dxa"/>
            <w:tcBorders>
              <w:top w:val="outset" w:sz="6" w:space="0" w:color="000000"/>
              <w:left w:val="outset" w:sz="6" w:space="0" w:color="000000"/>
              <w:bottom w:val="outset" w:sz="6" w:space="0" w:color="000000"/>
              <w:right w:val="outset" w:sz="6" w:space="0" w:color="000000"/>
            </w:tcBorders>
            <w:shd w:val="clear" w:color="auto" w:fill="C0C0C0"/>
            <w:hideMark/>
          </w:tcPr>
          <w:p w:rsidR="00437B9D" w:rsidRDefault="00437B9D" w:rsidP="00001775">
            <w:r>
              <w:br/>
            </w:r>
            <w:r>
              <w:rPr>
                <w:b/>
                <w:bCs/>
              </w:rPr>
              <w:t>Слабые стороны</w:t>
            </w:r>
          </w:p>
        </w:tc>
      </w:tr>
      <w:tr w:rsidR="00437B9D" w:rsidTr="00C97399">
        <w:trPr>
          <w:tblCellSpacing w:w="0" w:type="dxa"/>
          <w:jc w:val="center"/>
        </w:trPr>
        <w:tc>
          <w:tcPr>
            <w:tcW w:w="9885" w:type="dxa"/>
            <w:gridSpan w:val="2"/>
            <w:tcBorders>
              <w:top w:val="outset" w:sz="6" w:space="0" w:color="000000"/>
              <w:left w:val="outset" w:sz="6" w:space="0" w:color="000000"/>
              <w:bottom w:val="outset" w:sz="6" w:space="0" w:color="000000"/>
              <w:right w:val="outset" w:sz="6" w:space="0" w:color="000000"/>
            </w:tcBorders>
            <w:shd w:val="clear" w:color="auto" w:fill="CCFFCC"/>
            <w:hideMark/>
          </w:tcPr>
          <w:p w:rsidR="00437B9D" w:rsidRDefault="00437B9D" w:rsidP="00001775">
            <w:r>
              <w:rPr>
                <w:b/>
                <w:bCs/>
              </w:rPr>
              <w:t>1. Социальная сфера</w:t>
            </w:r>
          </w:p>
        </w:tc>
      </w:tr>
      <w:tr w:rsidR="00437B9D" w:rsidTr="00C97399">
        <w:trPr>
          <w:tblCellSpacing w:w="0" w:type="dxa"/>
          <w:jc w:val="center"/>
        </w:trPr>
        <w:tc>
          <w:tcPr>
            <w:tcW w:w="9885" w:type="dxa"/>
            <w:gridSpan w:val="2"/>
            <w:tcBorders>
              <w:top w:val="outset" w:sz="6" w:space="0" w:color="000000"/>
              <w:left w:val="outset" w:sz="6" w:space="0" w:color="000000"/>
              <w:bottom w:val="outset" w:sz="6" w:space="0" w:color="000000"/>
              <w:right w:val="outset" w:sz="6" w:space="0" w:color="000000"/>
            </w:tcBorders>
            <w:shd w:val="clear" w:color="auto" w:fill="CCFFCC"/>
            <w:vAlign w:val="center"/>
            <w:hideMark/>
          </w:tcPr>
          <w:p w:rsidR="00437B9D" w:rsidRDefault="00437B9D">
            <w:r>
              <w:rPr>
                <w:b/>
                <w:bCs/>
                <w:i/>
                <w:iCs/>
              </w:rPr>
              <w:t>1.1. Демографическая ситуация</w:t>
            </w:r>
          </w:p>
        </w:tc>
      </w:tr>
      <w:tr w:rsidR="00437B9D" w:rsidTr="00C97399">
        <w:trPr>
          <w:tblCellSpacing w:w="0" w:type="dxa"/>
          <w:jc w:val="center"/>
        </w:trPr>
        <w:tc>
          <w:tcPr>
            <w:tcW w:w="5160" w:type="dxa"/>
            <w:tcBorders>
              <w:top w:val="outset" w:sz="6" w:space="0" w:color="000000"/>
              <w:left w:val="outset" w:sz="6" w:space="0" w:color="000000"/>
              <w:bottom w:val="outset" w:sz="6" w:space="0" w:color="000000"/>
              <w:right w:val="outset" w:sz="6" w:space="0" w:color="000000"/>
            </w:tcBorders>
          </w:tcPr>
          <w:p w:rsidR="00437B9D" w:rsidRDefault="00EA3B18" w:rsidP="00BE2EB2">
            <w:r>
              <w:t>Ежегодный рост рождаемости</w:t>
            </w:r>
            <w:r w:rsidR="00C72821">
              <w:t>.</w:t>
            </w:r>
            <w:r w:rsidR="00BE2EB2">
              <w:t xml:space="preserve"> </w:t>
            </w:r>
          </w:p>
        </w:tc>
        <w:tc>
          <w:tcPr>
            <w:tcW w:w="4725" w:type="dxa"/>
            <w:tcBorders>
              <w:top w:val="outset" w:sz="6" w:space="0" w:color="000000"/>
              <w:left w:val="outset" w:sz="6" w:space="0" w:color="000000"/>
              <w:bottom w:val="outset" w:sz="6" w:space="0" w:color="000000"/>
              <w:right w:val="outset" w:sz="6" w:space="0" w:color="000000"/>
            </w:tcBorders>
            <w:vAlign w:val="center"/>
          </w:tcPr>
          <w:p w:rsidR="00437B9D" w:rsidRDefault="007B6187">
            <w:r>
              <w:t>М</w:t>
            </w:r>
            <w:r w:rsidR="00EA3B18">
              <w:t>играция населения</w:t>
            </w:r>
            <w:r w:rsidR="00C72821">
              <w:t>.</w:t>
            </w:r>
            <w:r w:rsidR="00BE2EB2">
              <w:t xml:space="preserve"> Высокий удельный вес населения пенсионного возраста.</w:t>
            </w:r>
          </w:p>
        </w:tc>
      </w:tr>
      <w:tr w:rsidR="00437B9D" w:rsidTr="00C97399">
        <w:trPr>
          <w:tblCellSpacing w:w="0" w:type="dxa"/>
          <w:jc w:val="center"/>
        </w:trPr>
        <w:tc>
          <w:tcPr>
            <w:tcW w:w="9885" w:type="dxa"/>
            <w:gridSpan w:val="2"/>
            <w:tcBorders>
              <w:top w:val="outset" w:sz="6" w:space="0" w:color="000000"/>
              <w:left w:val="outset" w:sz="6" w:space="0" w:color="000000"/>
              <w:bottom w:val="outset" w:sz="6" w:space="0" w:color="000000"/>
              <w:right w:val="outset" w:sz="6" w:space="0" w:color="000000"/>
            </w:tcBorders>
            <w:shd w:val="clear" w:color="auto" w:fill="CCFFCC"/>
            <w:vAlign w:val="center"/>
            <w:hideMark/>
          </w:tcPr>
          <w:p w:rsidR="00437B9D" w:rsidRDefault="00437B9D">
            <w:r>
              <w:rPr>
                <w:b/>
                <w:bCs/>
                <w:i/>
                <w:iCs/>
              </w:rPr>
              <w:t>1.2. Доходы населения</w:t>
            </w:r>
          </w:p>
        </w:tc>
      </w:tr>
      <w:tr w:rsidR="00437B9D" w:rsidTr="00C97399">
        <w:trPr>
          <w:tblCellSpacing w:w="0" w:type="dxa"/>
          <w:jc w:val="center"/>
        </w:trPr>
        <w:tc>
          <w:tcPr>
            <w:tcW w:w="5160" w:type="dxa"/>
            <w:tcBorders>
              <w:top w:val="outset" w:sz="6" w:space="0" w:color="000000"/>
              <w:left w:val="outset" w:sz="6" w:space="0" w:color="000000"/>
              <w:bottom w:val="outset" w:sz="6" w:space="0" w:color="000000"/>
              <w:right w:val="outset" w:sz="6" w:space="0" w:color="000000"/>
            </w:tcBorders>
          </w:tcPr>
          <w:p w:rsidR="00437B9D" w:rsidRDefault="00647C72" w:rsidP="00C72821">
            <w:r>
              <w:t xml:space="preserve">Стабильный </w:t>
            </w:r>
            <w:r w:rsidR="00C72821">
              <w:t xml:space="preserve"> рост доходов населения, занятых в бюджетной сфере.</w:t>
            </w:r>
            <w:r>
              <w:t xml:space="preserve"> Увеличение поступления денежных средств за счет реализации инвестиционных проектов.</w:t>
            </w:r>
          </w:p>
        </w:tc>
        <w:tc>
          <w:tcPr>
            <w:tcW w:w="4725" w:type="dxa"/>
            <w:tcBorders>
              <w:top w:val="outset" w:sz="6" w:space="0" w:color="000000"/>
              <w:left w:val="outset" w:sz="6" w:space="0" w:color="000000"/>
              <w:bottom w:val="outset" w:sz="6" w:space="0" w:color="000000"/>
              <w:right w:val="outset" w:sz="6" w:space="0" w:color="000000"/>
            </w:tcBorders>
          </w:tcPr>
          <w:p w:rsidR="00437B9D" w:rsidRPr="00647C72" w:rsidRDefault="00C72821" w:rsidP="00647C72">
            <w:r w:rsidRPr="00647C72">
              <w:rPr>
                <w:color w:val="000000"/>
              </w:rPr>
              <w:t xml:space="preserve">Низкий уровень заработной платы у работников сельского хозяйства, коммунальных услуг. </w:t>
            </w:r>
            <w:r w:rsidR="00217F37">
              <w:rPr>
                <w:color w:val="000000"/>
              </w:rPr>
              <w:t>Сокращение рабочих мест.</w:t>
            </w:r>
          </w:p>
        </w:tc>
      </w:tr>
      <w:tr w:rsidR="00437B9D" w:rsidTr="00C97399">
        <w:trPr>
          <w:tblCellSpacing w:w="0" w:type="dxa"/>
          <w:jc w:val="center"/>
        </w:trPr>
        <w:tc>
          <w:tcPr>
            <w:tcW w:w="9885" w:type="dxa"/>
            <w:gridSpan w:val="2"/>
            <w:tcBorders>
              <w:top w:val="outset" w:sz="6" w:space="0" w:color="000000"/>
              <w:left w:val="outset" w:sz="6" w:space="0" w:color="000000"/>
              <w:bottom w:val="outset" w:sz="6" w:space="0" w:color="000000"/>
              <w:right w:val="outset" w:sz="6" w:space="0" w:color="000000"/>
            </w:tcBorders>
            <w:shd w:val="clear" w:color="auto" w:fill="CCFFCC"/>
            <w:vAlign w:val="center"/>
            <w:hideMark/>
          </w:tcPr>
          <w:p w:rsidR="00437B9D" w:rsidRDefault="00437B9D">
            <w:r>
              <w:rPr>
                <w:b/>
                <w:bCs/>
                <w:i/>
                <w:iCs/>
              </w:rPr>
              <w:t>1.3. Сфера образования</w:t>
            </w:r>
          </w:p>
        </w:tc>
      </w:tr>
      <w:tr w:rsidR="00437B9D" w:rsidTr="00C97399">
        <w:trPr>
          <w:tblCellSpacing w:w="0" w:type="dxa"/>
          <w:jc w:val="center"/>
        </w:trPr>
        <w:tc>
          <w:tcPr>
            <w:tcW w:w="5160" w:type="dxa"/>
            <w:tcBorders>
              <w:top w:val="outset" w:sz="6" w:space="0" w:color="000000"/>
              <w:left w:val="outset" w:sz="6" w:space="0" w:color="000000"/>
              <w:bottom w:val="outset" w:sz="6" w:space="0" w:color="000000"/>
              <w:right w:val="outset" w:sz="6" w:space="0" w:color="000000"/>
            </w:tcBorders>
            <w:vAlign w:val="center"/>
          </w:tcPr>
          <w:p w:rsidR="00437B9D" w:rsidRDefault="00647C72" w:rsidP="009736E9">
            <w:r>
              <w:t>Развитая сеть образовательных учреждений</w:t>
            </w:r>
            <w:r w:rsidR="00C57724">
              <w:t xml:space="preserve"> начального, основного, среднего и дополнительного образования</w:t>
            </w:r>
            <w:r>
              <w:t>.</w:t>
            </w:r>
            <w:r w:rsidRPr="00B825EC">
              <w:t xml:space="preserve"> </w:t>
            </w:r>
          </w:p>
        </w:tc>
        <w:tc>
          <w:tcPr>
            <w:tcW w:w="4725" w:type="dxa"/>
            <w:tcBorders>
              <w:top w:val="outset" w:sz="6" w:space="0" w:color="000000"/>
              <w:left w:val="outset" w:sz="6" w:space="0" w:color="000000"/>
              <w:bottom w:val="outset" w:sz="6" w:space="0" w:color="000000"/>
              <w:right w:val="outset" w:sz="6" w:space="0" w:color="000000"/>
            </w:tcBorders>
          </w:tcPr>
          <w:p w:rsidR="00437B9D" w:rsidRDefault="006435B1" w:rsidP="00647C72">
            <w:r>
              <w:t xml:space="preserve">Устаревшая инженерно-техническая инфраструктура образования. </w:t>
            </w:r>
          </w:p>
        </w:tc>
      </w:tr>
      <w:tr w:rsidR="00437B9D" w:rsidTr="00C97399">
        <w:trPr>
          <w:tblCellSpacing w:w="0" w:type="dxa"/>
          <w:jc w:val="center"/>
        </w:trPr>
        <w:tc>
          <w:tcPr>
            <w:tcW w:w="9885" w:type="dxa"/>
            <w:gridSpan w:val="2"/>
            <w:tcBorders>
              <w:top w:val="outset" w:sz="6" w:space="0" w:color="000000"/>
              <w:left w:val="outset" w:sz="6" w:space="0" w:color="000000"/>
              <w:bottom w:val="outset" w:sz="6" w:space="0" w:color="000000"/>
              <w:right w:val="outset" w:sz="6" w:space="0" w:color="000000"/>
            </w:tcBorders>
            <w:shd w:val="clear" w:color="auto" w:fill="CCFFCC"/>
            <w:vAlign w:val="center"/>
            <w:hideMark/>
          </w:tcPr>
          <w:p w:rsidR="00437B9D" w:rsidRDefault="00437B9D">
            <w:r>
              <w:rPr>
                <w:b/>
                <w:bCs/>
                <w:i/>
                <w:iCs/>
              </w:rPr>
              <w:t>1.4. Сфера здравоохранения</w:t>
            </w:r>
          </w:p>
        </w:tc>
      </w:tr>
      <w:tr w:rsidR="00437B9D" w:rsidTr="00C97399">
        <w:trPr>
          <w:tblCellSpacing w:w="0" w:type="dxa"/>
          <w:jc w:val="center"/>
        </w:trPr>
        <w:tc>
          <w:tcPr>
            <w:tcW w:w="5160" w:type="dxa"/>
            <w:tcBorders>
              <w:top w:val="outset" w:sz="6" w:space="0" w:color="000000"/>
              <w:left w:val="outset" w:sz="6" w:space="0" w:color="000000"/>
              <w:bottom w:val="outset" w:sz="6" w:space="0" w:color="000000"/>
              <w:right w:val="outset" w:sz="6" w:space="0" w:color="000000"/>
            </w:tcBorders>
            <w:vAlign w:val="center"/>
          </w:tcPr>
          <w:p w:rsidR="00437B9D" w:rsidRDefault="006435B1" w:rsidP="004C390B">
            <w:r>
              <w:t xml:space="preserve">Открытие </w:t>
            </w:r>
            <w:r w:rsidR="004C390B">
              <w:t>центральной районной больницы на 155 коек, с поликлиникой на 200 посещений в смену</w:t>
            </w:r>
            <w:r w:rsidR="003E0093">
              <w:t xml:space="preserve"> - первый пусковой объект</w:t>
            </w:r>
            <w:r w:rsidR="004C390B">
              <w:t>.</w:t>
            </w:r>
            <w:r>
              <w:t xml:space="preserve"> </w:t>
            </w:r>
          </w:p>
        </w:tc>
        <w:tc>
          <w:tcPr>
            <w:tcW w:w="4725" w:type="dxa"/>
            <w:tcBorders>
              <w:top w:val="outset" w:sz="6" w:space="0" w:color="000000"/>
              <w:left w:val="outset" w:sz="6" w:space="0" w:color="000000"/>
              <w:bottom w:val="outset" w:sz="6" w:space="0" w:color="000000"/>
              <w:right w:val="outset" w:sz="6" w:space="0" w:color="000000"/>
            </w:tcBorders>
          </w:tcPr>
          <w:p w:rsidR="00437B9D" w:rsidRDefault="004C390B" w:rsidP="004C390B">
            <w:r>
              <w:t>Дефицит квалифицированных врачебных кадров.</w:t>
            </w:r>
          </w:p>
        </w:tc>
      </w:tr>
      <w:tr w:rsidR="00437B9D" w:rsidTr="00C97399">
        <w:trPr>
          <w:tblCellSpacing w:w="0" w:type="dxa"/>
          <w:jc w:val="center"/>
        </w:trPr>
        <w:tc>
          <w:tcPr>
            <w:tcW w:w="9885" w:type="dxa"/>
            <w:gridSpan w:val="2"/>
            <w:tcBorders>
              <w:top w:val="outset" w:sz="6" w:space="0" w:color="000000"/>
              <w:left w:val="outset" w:sz="6" w:space="0" w:color="000000"/>
              <w:bottom w:val="outset" w:sz="6" w:space="0" w:color="000000"/>
              <w:right w:val="outset" w:sz="6" w:space="0" w:color="000000"/>
            </w:tcBorders>
            <w:shd w:val="clear" w:color="auto" w:fill="CCFFCC"/>
            <w:vAlign w:val="center"/>
            <w:hideMark/>
          </w:tcPr>
          <w:p w:rsidR="00437B9D" w:rsidRDefault="00437B9D">
            <w:r>
              <w:rPr>
                <w:b/>
                <w:bCs/>
                <w:i/>
                <w:iCs/>
              </w:rPr>
              <w:t>1.5. Культура, средства массовой информации</w:t>
            </w:r>
          </w:p>
        </w:tc>
      </w:tr>
      <w:tr w:rsidR="00437B9D" w:rsidTr="00C97399">
        <w:trPr>
          <w:tblCellSpacing w:w="0" w:type="dxa"/>
          <w:jc w:val="center"/>
        </w:trPr>
        <w:tc>
          <w:tcPr>
            <w:tcW w:w="5160" w:type="dxa"/>
            <w:tcBorders>
              <w:top w:val="outset" w:sz="6" w:space="0" w:color="000000"/>
              <w:left w:val="outset" w:sz="6" w:space="0" w:color="000000"/>
              <w:bottom w:val="outset" w:sz="6" w:space="0" w:color="000000"/>
              <w:right w:val="outset" w:sz="6" w:space="0" w:color="000000"/>
            </w:tcBorders>
            <w:vAlign w:val="center"/>
          </w:tcPr>
          <w:p w:rsidR="00437B9D" w:rsidRDefault="004C390B" w:rsidP="00C57724">
            <w:r>
              <w:t xml:space="preserve">Высокий уровень культурно-досуговой деятельности учреждений культуры. Сохранение и развитие </w:t>
            </w:r>
            <w:r w:rsidR="00C57724">
              <w:t>много</w:t>
            </w:r>
            <w:r>
              <w:t>национальн</w:t>
            </w:r>
            <w:r w:rsidR="00C57724">
              <w:t>ой культуры</w:t>
            </w:r>
            <w:r>
              <w:t xml:space="preserve">. </w:t>
            </w:r>
          </w:p>
        </w:tc>
        <w:tc>
          <w:tcPr>
            <w:tcW w:w="4725" w:type="dxa"/>
            <w:tcBorders>
              <w:top w:val="outset" w:sz="6" w:space="0" w:color="000000"/>
              <w:left w:val="outset" w:sz="6" w:space="0" w:color="000000"/>
              <w:bottom w:val="outset" w:sz="6" w:space="0" w:color="000000"/>
              <w:right w:val="outset" w:sz="6" w:space="0" w:color="000000"/>
            </w:tcBorders>
          </w:tcPr>
          <w:p w:rsidR="00437B9D" w:rsidRPr="00D5173E" w:rsidRDefault="00D5173E" w:rsidP="004C390B">
            <w:r w:rsidRPr="00D5173E">
              <w:t>Недостаточные объемы финансирования сферы культуры и искусства</w:t>
            </w:r>
            <w:r>
              <w:t>.</w:t>
            </w:r>
            <w:r w:rsidR="00C57724">
              <w:t xml:space="preserve"> Нехватка квалифицированных кадров.</w:t>
            </w:r>
          </w:p>
        </w:tc>
      </w:tr>
      <w:tr w:rsidR="00437B9D" w:rsidTr="00C97399">
        <w:trPr>
          <w:tblCellSpacing w:w="0" w:type="dxa"/>
          <w:jc w:val="center"/>
        </w:trPr>
        <w:tc>
          <w:tcPr>
            <w:tcW w:w="9885" w:type="dxa"/>
            <w:gridSpan w:val="2"/>
            <w:tcBorders>
              <w:top w:val="outset" w:sz="6" w:space="0" w:color="000000"/>
              <w:left w:val="outset" w:sz="6" w:space="0" w:color="000000"/>
              <w:bottom w:val="outset" w:sz="6" w:space="0" w:color="000000"/>
              <w:right w:val="outset" w:sz="6" w:space="0" w:color="000000"/>
            </w:tcBorders>
            <w:shd w:val="clear" w:color="auto" w:fill="CCFFCC"/>
            <w:vAlign w:val="center"/>
            <w:hideMark/>
          </w:tcPr>
          <w:p w:rsidR="00437B9D" w:rsidRDefault="00437B9D">
            <w:r>
              <w:rPr>
                <w:b/>
                <w:bCs/>
                <w:i/>
                <w:iCs/>
              </w:rPr>
              <w:t>1.6. Физическая культура и спорт</w:t>
            </w:r>
          </w:p>
        </w:tc>
      </w:tr>
      <w:tr w:rsidR="00EF0631" w:rsidTr="00C97399">
        <w:trPr>
          <w:tblCellSpacing w:w="0" w:type="dxa"/>
          <w:jc w:val="center"/>
        </w:trPr>
        <w:tc>
          <w:tcPr>
            <w:tcW w:w="5160" w:type="dxa"/>
            <w:tcBorders>
              <w:top w:val="outset" w:sz="6" w:space="0" w:color="000000"/>
              <w:left w:val="outset" w:sz="6" w:space="0" w:color="000000"/>
              <w:bottom w:val="outset" w:sz="6" w:space="0" w:color="000000"/>
              <w:right w:val="outset" w:sz="6" w:space="0" w:color="000000"/>
            </w:tcBorders>
            <w:vAlign w:val="center"/>
          </w:tcPr>
          <w:p w:rsidR="00EF0631" w:rsidRPr="008A640A" w:rsidRDefault="00EF0631" w:rsidP="004460E4">
            <w:pPr>
              <w:rPr>
                <w:color w:val="000000"/>
              </w:rPr>
            </w:pPr>
            <w:r>
              <w:rPr>
                <w:color w:val="000000"/>
              </w:rPr>
              <w:t xml:space="preserve">Сохранение и развитие национальных видов спорта. Ежегодный рост количества </w:t>
            </w:r>
            <w:proofErr w:type="gramStart"/>
            <w:r>
              <w:rPr>
                <w:color w:val="000000"/>
              </w:rPr>
              <w:t>занимающихся</w:t>
            </w:r>
            <w:proofErr w:type="gramEnd"/>
            <w:r>
              <w:rPr>
                <w:color w:val="000000"/>
              </w:rPr>
              <w:t xml:space="preserve"> физической культурой и спортом.</w:t>
            </w:r>
          </w:p>
        </w:tc>
        <w:tc>
          <w:tcPr>
            <w:tcW w:w="4725" w:type="dxa"/>
            <w:tcBorders>
              <w:top w:val="outset" w:sz="6" w:space="0" w:color="000000"/>
              <w:left w:val="outset" w:sz="6" w:space="0" w:color="000000"/>
              <w:bottom w:val="outset" w:sz="6" w:space="0" w:color="000000"/>
              <w:right w:val="outset" w:sz="6" w:space="0" w:color="000000"/>
            </w:tcBorders>
          </w:tcPr>
          <w:p w:rsidR="00EF0631" w:rsidRDefault="00EF0631" w:rsidP="00EF0631">
            <w:r>
              <w:t>Недостаточное  развитие материально-технической базы спортивных сооружений сельских поселений.</w:t>
            </w:r>
          </w:p>
        </w:tc>
      </w:tr>
      <w:tr w:rsidR="00EF0631" w:rsidTr="00C97399">
        <w:trPr>
          <w:tblCellSpacing w:w="0" w:type="dxa"/>
          <w:jc w:val="center"/>
        </w:trPr>
        <w:tc>
          <w:tcPr>
            <w:tcW w:w="9885" w:type="dxa"/>
            <w:gridSpan w:val="2"/>
            <w:tcBorders>
              <w:top w:val="outset" w:sz="6" w:space="0" w:color="000000"/>
              <w:left w:val="outset" w:sz="6" w:space="0" w:color="000000"/>
              <w:bottom w:val="outset" w:sz="6" w:space="0" w:color="000000"/>
              <w:right w:val="outset" w:sz="6" w:space="0" w:color="000000"/>
            </w:tcBorders>
            <w:shd w:val="clear" w:color="auto" w:fill="CCFFCC"/>
            <w:vAlign w:val="center"/>
            <w:hideMark/>
          </w:tcPr>
          <w:p w:rsidR="00EF0631" w:rsidRDefault="00EF0631" w:rsidP="00997DC7">
            <w:r>
              <w:rPr>
                <w:b/>
                <w:bCs/>
                <w:i/>
                <w:iCs/>
              </w:rPr>
              <w:t xml:space="preserve">1.7. </w:t>
            </w:r>
            <w:r w:rsidR="00997DC7">
              <w:rPr>
                <w:b/>
                <w:bCs/>
                <w:i/>
                <w:iCs/>
              </w:rPr>
              <w:t>Строительство</w:t>
            </w:r>
            <w:r w:rsidR="00256D70">
              <w:rPr>
                <w:b/>
                <w:bCs/>
                <w:i/>
                <w:iCs/>
              </w:rPr>
              <w:t xml:space="preserve"> жилья</w:t>
            </w:r>
            <w:r w:rsidR="00997DC7">
              <w:rPr>
                <w:b/>
                <w:bCs/>
                <w:i/>
                <w:iCs/>
              </w:rPr>
              <w:t>.</w:t>
            </w:r>
          </w:p>
        </w:tc>
      </w:tr>
      <w:tr w:rsidR="00EF0631" w:rsidTr="00C97399">
        <w:trPr>
          <w:tblCellSpacing w:w="0" w:type="dxa"/>
          <w:jc w:val="center"/>
        </w:trPr>
        <w:tc>
          <w:tcPr>
            <w:tcW w:w="5160" w:type="dxa"/>
            <w:tcBorders>
              <w:top w:val="outset" w:sz="6" w:space="0" w:color="000000"/>
              <w:left w:val="outset" w:sz="6" w:space="0" w:color="000000"/>
              <w:bottom w:val="outset" w:sz="6" w:space="0" w:color="000000"/>
              <w:right w:val="outset" w:sz="6" w:space="0" w:color="000000"/>
            </w:tcBorders>
          </w:tcPr>
          <w:p w:rsidR="00EF0631" w:rsidRDefault="00997DC7" w:rsidP="006A63DB">
            <w:r>
              <w:t>Строительство жилых помещений по областным, муниципальным программам.</w:t>
            </w:r>
          </w:p>
          <w:p w:rsidR="00997DC7" w:rsidRDefault="00997DC7" w:rsidP="006A63DB"/>
        </w:tc>
        <w:tc>
          <w:tcPr>
            <w:tcW w:w="4725" w:type="dxa"/>
            <w:tcBorders>
              <w:top w:val="outset" w:sz="6" w:space="0" w:color="000000"/>
              <w:left w:val="outset" w:sz="6" w:space="0" w:color="000000"/>
              <w:bottom w:val="outset" w:sz="6" w:space="0" w:color="000000"/>
              <w:right w:val="outset" w:sz="6" w:space="0" w:color="000000"/>
            </w:tcBorders>
          </w:tcPr>
          <w:p w:rsidR="00EF0631" w:rsidRDefault="00256D70" w:rsidP="006A63DB">
            <w:r>
              <w:t xml:space="preserve">Отсутствие квалифицированных кадров. Снижение </w:t>
            </w:r>
            <w:r w:rsidR="00217F37">
              <w:t xml:space="preserve"> производства </w:t>
            </w:r>
            <w:r>
              <w:t>продуктов лесопереработки местных товаропроизводителей</w:t>
            </w:r>
            <w:r w:rsidR="00217F37">
              <w:t xml:space="preserve"> для стр</w:t>
            </w:r>
            <w:r w:rsidR="006A63DB">
              <w:t>о</w:t>
            </w:r>
            <w:r w:rsidR="00217F37">
              <w:t>ительства</w:t>
            </w:r>
            <w:r>
              <w:t xml:space="preserve">. </w:t>
            </w:r>
          </w:p>
        </w:tc>
      </w:tr>
      <w:tr w:rsidR="00EF0631" w:rsidTr="00C97399">
        <w:trPr>
          <w:tblCellSpacing w:w="0" w:type="dxa"/>
          <w:jc w:val="center"/>
        </w:trPr>
        <w:tc>
          <w:tcPr>
            <w:tcW w:w="9885" w:type="dxa"/>
            <w:gridSpan w:val="2"/>
            <w:tcBorders>
              <w:top w:val="outset" w:sz="6" w:space="0" w:color="000000"/>
              <w:left w:val="outset" w:sz="6" w:space="0" w:color="000000"/>
              <w:bottom w:val="outset" w:sz="6" w:space="0" w:color="000000"/>
              <w:right w:val="outset" w:sz="6" w:space="0" w:color="000000"/>
            </w:tcBorders>
            <w:shd w:val="clear" w:color="auto" w:fill="CCFFCC"/>
            <w:vAlign w:val="center"/>
            <w:hideMark/>
          </w:tcPr>
          <w:p w:rsidR="00EF0631" w:rsidRDefault="00EF0631" w:rsidP="001C32C6">
            <w:r>
              <w:rPr>
                <w:b/>
                <w:bCs/>
                <w:i/>
                <w:iCs/>
              </w:rPr>
              <w:t>1.</w:t>
            </w:r>
            <w:r w:rsidR="001C32C6">
              <w:rPr>
                <w:b/>
                <w:bCs/>
                <w:i/>
                <w:iCs/>
              </w:rPr>
              <w:t>8</w:t>
            </w:r>
            <w:r>
              <w:rPr>
                <w:b/>
                <w:bCs/>
                <w:i/>
                <w:iCs/>
              </w:rPr>
              <w:t>. Общественный транспорт и дорожное хозяйство</w:t>
            </w:r>
          </w:p>
        </w:tc>
      </w:tr>
      <w:tr w:rsidR="00EF0631" w:rsidTr="00C97399">
        <w:trPr>
          <w:tblCellSpacing w:w="0" w:type="dxa"/>
          <w:jc w:val="center"/>
        </w:trPr>
        <w:tc>
          <w:tcPr>
            <w:tcW w:w="5160" w:type="dxa"/>
            <w:tcBorders>
              <w:top w:val="outset" w:sz="6" w:space="0" w:color="000000"/>
              <w:left w:val="outset" w:sz="6" w:space="0" w:color="000000"/>
              <w:bottom w:val="outset" w:sz="6" w:space="0" w:color="000000"/>
              <w:right w:val="outset" w:sz="6" w:space="0" w:color="000000"/>
            </w:tcBorders>
            <w:vAlign w:val="center"/>
          </w:tcPr>
          <w:p w:rsidR="00EF0631" w:rsidRDefault="005D5A7E" w:rsidP="005D5A7E">
            <w:r>
              <w:t>Наличие  регулярного междугороднего автобусного сообщения Бохан-Иркутск. Наличие регулярного автобусного сообщения всех населенных пунктов района с административным центром п. Бохан.</w:t>
            </w:r>
            <w:r w:rsidR="004520D2">
              <w:t xml:space="preserve"> </w:t>
            </w:r>
          </w:p>
        </w:tc>
        <w:tc>
          <w:tcPr>
            <w:tcW w:w="4725" w:type="dxa"/>
            <w:tcBorders>
              <w:top w:val="outset" w:sz="6" w:space="0" w:color="000000"/>
              <w:left w:val="outset" w:sz="6" w:space="0" w:color="000000"/>
              <w:bottom w:val="outset" w:sz="6" w:space="0" w:color="000000"/>
              <w:right w:val="outset" w:sz="6" w:space="0" w:color="000000"/>
            </w:tcBorders>
          </w:tcPr>
          <w:p w:rsidR="00EF0631" w:rsidRDefault="005D5A7E" w:rsidP="001C32C6">
            <w:r>
              <w:t>Высокая степень износа дорожного покрытия дорог в районе.</w:t>
            </w:r>
          </w:p>
        </w:tc>
      </w:tr>
      <w:tr w:rsidR="00EF0631" w:rsidTr="00C97399">
        <w:trPr>
          <w:tblCellSpacing w:w="0" w:type="dxa"/>
          <w:jc w:val="center"/>
        </w:trPr>
        <w:tc>
          <w:tcPr>
            <w:tcW w:w="9885" w:type="dxa"/>
            <w:gridSpan w:val="2"/>
            <w:tcBorders>
              <w:top w:val="outset" w:sz="6" w:space="0" w:color="000000"/>
              <w:left w:val="outset" w:sz="6" w:space="0" w:color="000000"/>
              <w:bottom w:val="outset" w:sz="6" w:space="0" w:color="000000"/>
              <w:right w:val="outset" w:sz="6" w:space="0" w:color="000000"/>
            </w:tcBorders>
            <w:shd w:val="clear" w:color="auto" w:fill="CCFFCC"/>
            <w:vAlign w:val="center"/>
            <w:hideMark/>
          </w:tcPr>
          <w:p w:rsidR="00EF0631" w:rsidRDefault="001C32C6" w:rsidP="001C32C6">
            <w:r>
              <w:rPr>
                <w:b/>
                <w:bCs/>
                <w:i/>
                <w:iCs/>
              </w:rPr>
              <w:t>1.9</w:t>
            </w:r>
            <w:r w:rsidR="00EF0631">
              <w:rPr>
                <w:b/>
                <w:bCs/>
                <w:i/>
                <w:iCs/>
              </w:rPr>
              <w:t>. Благоустройство территории и экология</w:t>
            </w:r>
          </w:p>
        </w:tc>
      </w:tr>
      <w:tr w:rsidR="00EF0631" w:rsidTr="00C97399">
        <w:trPr>
          <w:tblCellSpacing w:w="0" w:type="dxa"/>
          <w:jc w:val="center"/>
        </w:trPr>
        <w:tc>
          <w:tcPr>
            <w:tcW w:w="5160" w:type="dxa"/>
            <w:tcBorders>
              <w:top w:val="outset" w:sz="6" w:space="0" w:color="000000"/>
              <w:left w:val="outset" w:sz="6" w:space="0" w:color="000000"/>
              <w:bottom w:val="outset" w:sz="6" w:space="0" w:color="000000"/>
              <w:right w:val="outset" w:sz="6" w:space="0" w:color="000000"/>
            </w:tcBorders>
            <w:vAlign w:val="center"/>
          </w:tcPr>
          <w:p w:rsidR="00EF0631" w:rsidRDefault="001C32C6" w:rsidP="001C32C6">
            <w:r>
              <w:lastRenderedPageBreak/>
              <w:t xml:space="preserve">Проектирование строительства полигона </w:t>
            </w:r>
            <w:proofErr w:type="gramStart"/>
            <w:r>
              <w:t>для</w:t>
            </w:r>
            <w:proofErr w:type="gramEnd"/>
            <w:r>
              <w:t xml:space="preserve"> </w:t>
            </w:r>
            <w:proofErr w:type="gramStart"/>
            <w:r>
              <w:t>размещение</w:t>
            </w:r>
            <w:proofErr w:type="gramEnd"/>
            <w:r>
              <w:t xml:space="preserve"> и утилизации твердо-коммунальных отходов. Проведение субботников, двухмесячников по благоустройству и санитарной очистке населенных пунктов.</w:t>
            </w:r>
          </w:p>
          <w:p w:rsidR="0076758B" w:rsidRDefault="0076758B" w:rsidP="001C32C6">
            <w:r>
              <w:t>Запланировано строительство полигонов для размещения и утилизации твердо-коммунальных отходов на территории МО «</w:t>
            </w:r>
            <w:proofErr w:type="spellStart"/>
            <w:r>
              <w:t>Хохорск</w:t>
            </w:r>
            <w:proofErr w:type="spellEnd"/>
            <w:r>
              <w:t>» и МО «Олонки»</w:t>
            </w:r>
          </w:p>
        </w:tc>
        <w:tc>
          <w:tcPr>
            <w:tcW w:w="4725" w:type="dxa"/>
            <w:tcBorders>
              <w:top w:val="outset" w:sz="6" w:space="0" w:color="000000"/>
              <w:left w:val="outset" w:sz="6" w:space="0" w:color="000000"/>
              <w:bottom w:val="outset" w:sz="6" w:space="0" w:color="000000"/>
              <w:right w:val="outset" w:sz="6" w:space="0" w:color="000000"/>
            </w:tcBorders>
          </w:tcPr>
          <w:p w:rsidR="00EF0631" w:rsidRDefault="001C32C6" w:rsidP="001C32C6">
            <w:r>
              <w:t>Рост несанкционированных свалок.</w:t>
            </w:r>
          </w:p>
        </w:tc>
      </w:tr>
      <w:tr w:rsidR="00EF0631" w:rsidTr="00C97399">
        <w:trPr>
          <w:tblCellSpacing w:w="0" w:type="dxa"/>
          <w:jc w:val="center"/>
        </w:trPr>
        <w:tc>
          <w:tcPr>
            <w:tcW w:w="9885" w:type="dxa"/>
            <w:gridSpan w:val="2"/>
            <w:tcBorders>
              <w:top w:val="outset" w:sz="6" w:space="0" w:color="000000"/>
              <w:left w:val="outset" w:sz="6" w:space="0" w:color="000000"/>
              <w:bottom w:val="outset" w:sz="6" w:space="0" w:color="000000"/>
              <w:right w:val="outset" w:sz="6" w:space="0" w:color="000000"/>
            </w:tcBorders>
            <w:shd w:val="clear" w:color="auto" w:fill="CCFFCC"/>
            <w:vAlign w:val="center"/>
            <w:hideMark/>
          </w:tcPr>
          <w:p w:rsidR="00EF0631" w:rsidRDefault="00EF0631">
            <w:r>
              <w:rPr>
                <w:rStyle w:val="butback"/>
                <w:b/>
                <w:bCs/>
              </w:rPr>
              <w:t>^</w:t>
            </w:r>
            <w:r>
              <w:rPr>
                <w:rStyle w:val="apple-converted-space"/>
                <w:b/>
                <w:bCs/>
              </w:rPr>
              <w:t> </w:t>
            </w:r>
            <w:r>
              <w:rPr>
                <w:rStyle w:val="submenu-table"/>
                <w:b/>
                <w:bCs/>
              </w:rPr>
              <w:t>2. Сфера экономики</w:t>
            </w:r>
          </w:p>
        </w:tc>
      </w:tr>
      <w:tr w:rsidR="00EF0631" w:rsidTr="00C97399">
        <w:trPr>
          <w:tblCellSpacing w:w="0" w:type="dxa"/>
          <w:jc w:val="center"/>
        </w:trPr>
        <w:tc>
          <w:tcPr>
            <w:tcW w:w="9885" w:type="dxa"/>
            <w:gridSpan w:val="2"/>
            <w:tcBorders>
              <w:top w:val="outset" w:sz="6" w:space="0" w:color="000000"/>
              <w:left w:val="outset" w:sz="6" w:space="0" w:color="000000"/>
              <w:bottom w:val="outset" w:sz="6" w:space="0" w:color="000000"/>
              <w:right w:val="outset" w:sz="6" w:space="0" w:color="000000"/>
            </w:tcBorders>
            <w:shd w:val="clear" w:color="auto" w:fill="CCFFCC"/>
            <w:vAlign w:val="center"/>
            <w:hideMark/>
          </w:tcPr>
          <w:p w:rsidR="00EF0631" w:rsidRDefault="00EF0631" w:rsidP="004520D2">
            <w:r>
              <w:rPr>
                <w:b/>
                <w:bCs/>
                <w:i/>
                <w:iCs/>
              </w:rPr>
              <w:t xml:space="preserve">2.1. </w:t>
            </w:r>
            <w:r w:rsidR="004520D2">
              <w:rPr>
                <w:b/>
                <w:bCs/>
                <w:i/>
                <w:iCs/>
              </w:rPr>
              <w:t>Сельское хозяйство</w:t>
            </w:r>
          </w:p>
        </w:tc>
      </w:tr>
      <w:tr w:rsidR="00EF0631" w:rsidTr="00C97399">
        <w:trPr>
          <w:tblCellSpacing w:w="0" w:type="dxa"/>
          <w:jc w:val="center"/>
        </w:trPr>
        <w:tc>
          <w:tcPr>
            <w:tcW w:w="5160" w:type="dxa"/>
            <w:tcBorders>
              <w:top w:val="outset" w:sz="6" w:space="0" w:color="000000"/>
              <w:left w:val="outset" w:sz="6" w:space="0" w:color="000000"/>
              <w:bottom w:val="outset" w:sz="6" w:space="0" w:color="000000"/>
              <w:right w:val="outset" w:sz="6" w:space="0" w:color="000000"/>
            </w:tcBorders>
          </w:tcPr>
          <w:p w:rsidR="00EF0631" w:rsidRPr="004460E4" w:rsidRDefault="004460E4" w:rsidP="006A63DB">
            <w:r w:rsidRPr="004460E4">
              <w:t>Наличие земельных ресурсов для дальнейшего развития</w:t>
            </w:r>
            <w:r>
              <w:t xml:space="preserve"> сельскохозяйственного производства.</w:t>
            </w:r>
            <w:r w:rsidRPr="007F507F">
              <w:rPr>
                <w:sz w:val="28"/>
                <w:szCs w:val="28"/>
              </w:rPr>
              <w:t xml:space="preserve"> </w:t>
            </w:r>
            <w:r w:rsidRPr="004460E4">
              <w:t xml:space="preserve">Наличие </w:t>
            </w:r>
            <w:r>
              <w:t>КФХ, ИП, ЛПХ</w:t>
            </w:r>
            <w:r w:rsidRPr="004460E4">
              <w:t xml:space="preserve"> </w:t>
            </w:r>
            <w:proofErr w:type="gramStart"/>
            <w:r w:rsidRPr="004460E4">
              <w:t>способных</w:t>
            </w:r>
            <w:proofErr w:type="gramEnd"/>
            <w:r w:rsidRPr="004460E4">
              <w:t xml:space="preserve"> развивать </w:t>
            </w:r>
            <w:r>
              <w:t>сельскохозяйственное производство.</w:t>
            </w:r>
          </w:p>
        </w:tc>
        <w:tc>
          <w:tcPr>
            <w:tcW w:w="4725" w:type="dxa"/>
            <w:tcBorders>
              <w:top w:val="outset" w:sz="6" w:space="0" w:color="000000"/>
              <w:left w:val="outset" w:sz="6" w:space="0" w:color="000000"/>
              <w:bottom w:val="outset" w:sz="6" w:space="0" w:color="000000"/>
              <w:right w:val="outset" w:sz="6" w:space="0" w:color="000000"/>
            </w:tcBorders>
          </w:tcPr>
          <w:p w:rsidR="004460E4" w:rsidRPr="004460E4" w:rsidRDefault="004460E4" w:rsidP="004460E4">
            <w:pPr>
              <w:pStyle w:val="ad"/>
              <w:rPr>
                <w:rFonts w:ascii="Times New Roman" w:hAnsi="Times New Roman"/>
                <w:sz w:val="24"/>
                <w:szCs w:val="24"/>
              </w:rPr>
            </w:pPr>
            <w:r>
              <w:rPr>
                <w:rFonts w:ascii="Times New Roman" w:hAnsi="Times New Roman"/>
                <w:sz w:val="24"/>
                <w:szCs w:val="24"/>
              </w:rPr>
              <w:t>В</w:t>
            </w:r>
            <w:r w:rsidRPr="004460E4">
              <w:rPr>
                <w:rFonts w:ascii="Times New Roman" w:hAnsi="Times New Roman"/>
                <w:sz w:val="24"/>
                <w:szCs w:val="24"/>
              </w:rPr>
              <w:t>ысокий уровень цен на энергоносители, горюче-смазочные материалы, удобрения, семена, машины и оборудование</w:t>
            </w:r>
            <w:r>
              <w:rPr>
                <w:rFonts w:ascii="Times New Roman" w:hAnsi="Times New Roman"/>
                <w:sz w:val="24"/>
                <w:szCs w:val="24"/>
              </w:rPr>
              <w:t xml:space="preserve">. </w:t>
            </w:r>
          </w:p>
          <w:p w:rsidR="004460E4" w:rsidRPr="004460E4" w:rsidRDefault="004460E4" w:rsidP="004460E4">
            <w:pPr>
              <w:pStyle w:val="ad"/>
              <w:rPr>
                <w:rFonts w:ascii="Times New Roman" w:hAnsi="Times New Roman"/>
                <w:sz w:val="24"/>
                <w:szCs w:val="24"/>
              </w:rPr>
            </w:pPr>
            <w:r>
              <w:rPr>
                <w:rFonts w:ascii="Times New Roman" w:hAnsi="Times New Roman"/>
                <w:sz w:val="24"/>
                <w:szCs w:val="24"/>
              </w:rPr>
              <w:t>Н</w:t>
            </w:r>
            <w:r w:rsidRPr="004460E4">
              <w:rPr>
                <w:rFonts w:ascii="Times New Roman" w:hAnsi="Times New Roman"/>
                <w:sz w:val="24"/>
                <w:szCs w:val="24"/>
              </w:rPr>
              <w:t>изкий уровень закупочных цен на сельскохозяйственную продук</w:t>
            </w:r>
            <w:r>
              <w:rPr>
                <w:rFonts w:ascii="Times New Roman" w:hAnsi="Times New Roman"/>
                <w:sz w:val="24"/>
                <w:szCs w:val="24"/>
              </w:rPr>
              <w:t>цию.</w:t>
            </w:r>
          </w:p>
          <w:p w:rsidR="004460E4" w:rsidRPr="004460E4" w:rsidRDefault="004460E4" w:rsidP="004460E4">
            <w:pPr>
              <w:pStyle w:val="ad"/>
              <w:rPr>
                <w:rFonts w:ascii="Times New Roman" w:hAnsi="Times New Roman"/>
                <w:sz w:val="24"/>
                <w:szCs w:val="24"/>
              </w:rPr>
            </w:pPr>
            <w:r>
              <w:rPr>
                <w:rFonts w:ascii="Times New Roman" w:hAnsi="Times New Roman"/>
                <w:sz w:val="24"/>
                <w:szCs w:val="24"/>
              </w:rPr>
              <w:t>Н</w:t>
            </w:r>
            <w:r w:rsidRPr="004460E4">
              <w:rPr>
                <w:rFonts w:ascii="Times New Roman" w:hAnsi="Times New Roman"/>
                <w:sz w:val="24"/>
                <w:szCs w:val="24"/>
              </w:rPr>
              <w:t>изкая технологическая оснащенность сельскохозяйственного производ</w:t>
            </w:r>
            <w:r>
              <w:rPr>
                <w:rFonts w:ascii="Times New Roman" w:hAnsi="Times New Roman"/>
                <w:sz w:val="24"/>
                <w:szCs w:val="24"/>
              </w:rPr>
              <w:t>ства.</w:t>
            </w:r>
          </w:p>
          <w:p w:rsidR="004460E4" w:rsidRPr="004460E4" w:rsidRDefault="004460E4" w:rsidP="004460E4">
            <w:pPr>
              <w:pStyle w:val="ad"/>
              <w:rPr>
                <w:rFonts w:ascii="Times New Roman" w:hAnsi="Times New Roman"/>
                <w:sz w:val="24"/>
                <w:szCs w:val="24"/>
              </w:rPr>
            </w:pPr>
            <w:r>
              <w:rPr>
                <w:rFonts w:ascii="Times New Roman" w:hAnsi="Times New Roman"/>
                <w:sz w:val="24"/>
                <w:szCs w:val="24"/>
              </w:rPr>
              <w:t>Д</w:t>
            </w:r>
            <w:r w:rsidRPr="004460E4">
              <w:rPr>
                <w:rFonts w:ascii="Times New Roman" w:hAnsi="Times New Roman"/>
                <w:sz w:val="24"/>
                <w:szCs w:val="24"/>
              </w:rPr>
              <w:t xml:space="preserve">ефицит  управленческих кадров, </w:t>
            </w:r>
            <w:r>
              <w:rPr>
                <w:rFonts w:ascii="Times New Roman" w:hAnsi="Times New Roman"/>
                <w:sz w:val="24"/>
                <w:szCs w:val="24"/>
              </w:rPr>
              <w:t>работников высокой квалификации.</w:t>
            </w:r>
          </w:p>
          <w:p w:rsidR="00EF0631" w:rsidRPr="00F82D35" w:rsidRDefault="004460E4" w:rsidP="00F82D35">
            <w:pPr>
              <w:pStyle w:val="ad"/>
              <w:rPr>
                <w:rFonts w:ascii="Times New Roman" w:hAnsi="Times New Roman"/>
                <w:sz w:val="24"/>
                <w:szCs w:val="24"/>
              </w:rPr>
            </w:pPr>
            <w:r>
              <w:rPr>
                <w:rFonts w:ascii="Times New Roman" w:hAnsi="Times New Roman"/>
                <w:sz w:val="24"/>
                <w:szCs w:val="24"/>
              </w:rPr>
              <w:t>О</w:t>
            </w:r>
            <w:r w:rsidRPr="004460E4">
              <w:rPr>
                <w:rFonts w:ascii="Times New Roman" w:hAnsi="Times New Roman"/>
                <w:sz w:val="24"/>
                <w:szCs w:val="24"/>
              </w:rPr>
              <w:t>тсутствие государственной системы закупок сельскохозяйственной продукции</w:t>
            </w:r>
            <w:r>
              <w:rPr>
                <w:rFonts w:ascii="Times New Roman" w:hAnsi="Times New Roman"/>
                <w:sz w:val="24"/>
                <w:szCs w:val="24"/>
              </w:rPr>
              <w:t>. Низкая заработная плата.</w:t>
            </w:r>
          </w:p>
        </w:tc>
      </w:tr>
      <w:tr w:rsidR="00EF0631" w:rsidTr="00C97399">
        <w:trPr>
          <w:tblCellSpacing w:w="0" w:type="dxa"/>
          <w:jc w:val="center"/>
        </w:trPr>
        <w:tc>
          <w:tcPr>
            <w:tcW w:w="9885" w:type="dxa"/>
            <w:gridSpan w:val="2"/>
            <w:tcBorders>
              <w:top w:val="outset" w:sz="6" w:space="0" w:color="000000"/>
              <w:left w:val="outset" w:sz="6" w:space="0" w:color="000000"/>
              <w:bottom w:val="outset" w:sz="6" w:space="0" w:color="000000"/>
              <w:right w:val="outset" w:sz="6" w:space="0" w:color="000000"/>
            </w:tcBorders>
            <w:shd w:val="clear" w:color="auto" w:fill="CCFFCC"/>
            <w:vAlign w:val="center"/>
            <w:hideMark/>
          </w:tcPr>
          <w:p w:rsidR="00EF0631" w:rsidRDefault="00EF0631">
            <w:r>
              <w:rPr>
                <w:b/>
                <w:bCs/>
                <w:i/>
                <w:iCs/>
              </w:rPr>
              <w:t>2.2. Промышленность</w:t>
            </w:r>
          </w:p>
        </w:tc>
      </w:tr>
      <w:tr w:rsidR="00B664A4" w:rsidTr="00C97399">
        <w:trPr>
          <w:tblCellSpacing w:w="0" w:type="dxa"/>
          <w:jc w:val="center"/>
        </w:trPr>
        <w:tc>
          <w:tcPr>
            <w:tcW w:w="5160" w:type="dxa"/>
            <w:tcBorders>
              <w:top w:val="outset" w:sz="6" w:space="0" w:color="000000"/>
              <w:left w:val="outset" w:sz="6" w:space="0" w:color="000000"/>
              <w:bottom w:val="outset" w:sz="6" w:space="0" w:color="000000"/>
              <w:right w:val="outset" w:sz="6" w:space="0" w:color="000000"/>
            </w:tcBorders>
            <w:vAlign w:val="center"/>
          </w:tcPr>
          <w:p w:rsidR="00B664A4" w:rsidRPr="00B664A4" w:rsidRDefault="00B664A4" w:rsidP="004B0919">
            <w:pPr>
              <w:rPr>
                <w:color w:val="000000"/>
              </w:rPr>
            </w:pPr>
            <w:r w:rsidRPr="00B664A4">
              <w:t>Наличие свободных производственных площадей с их последующей реконструкцией и использованием</w:t>
            </w:r>
            <w:r w:rsidR="006A63DB">
              <w:t>.</w:t>
            </w:r>
          </w:p>
        </w:tc>
        <w:tc>
          <w:tcPr>
            <w:tcW w:w="4725" w:type="dxa"/>
            <w:tcBorders>
              <w:top w:val="outset" w:sz="6" w:space="0" w:color="000000"/>
              <w:left w:val="outset" w:sz="6" w:space="0" w:color="000000"/>
              <w:bottom w:val="outset" w:sz="6" w:space="0" w:color="000000"/>
              <w:right w:val="outset" w:sz="6" w:space="0" w:color="000000"/>
            </w:tcBorders>
          </w:tcPr>
          <w:p w:rsidR="00B664A4" w:rsidRPr="00B664A4" w:rsidRDefault="00B664A4" w:rsidP="004B0919">
            <w:pPr>
              <w:rPr>
                <w:color w:val="000000"/>
              </w:rPr>
            </w:pPr>
            <w:r>
              <w:t>В</w:t>
            </w:r>
            <w:r w:rsidRPr="00B664A4">
              <w:t>ысокий износ основных фондов промышленных предприятий</w:t>
            </w:r>
            <w:r>
              <w:t>.</w:t>
            </w:r>
            <w:r w:rsidRPr="007F507F">
              <w:rPr>
                <w:sz w:val="28"/>
                <w:szCs w:val="28"/>
              </w:rPr>
              <w:t xml:space="preserve"> </w:t>
            </w:r>
            <w:r w:rsidRPr="00B664A4">
              <w:t>Недостаток оборотных средств.</w:t>
            </w:r>
          </w:p>
        </w:tc>
      </w:tr>
      <w:tr w:rsidR="00B664A4" w:rsidTr="00C97399">
        <w:trPr>
          <w:tblCellSpacing w:w="0" w:type="dxa"/>
          <w:jc w:val="center"/>
        </w:trPr>
        <w:tc>
          <w:tcPr>
            <w:tcW w:w="5160" w:type="dxa"/>
            <w:tcBorders>
              <w:top w:val="outset" w:sz="6" w:space="0" w:color="000000"/>
              <w:left w:val="outset" w:sz="6" w:space="0" w:color="000000"/>
              <w:bottom w:val="outset" w:sz="6" w:space="0" w:color="000000"/>
              <w:right w:val="outset" w:sz="6" w:space="0" w:color="000000"/>
            </w:tcBorders>
            <w:vAlign w:val="center"/>
          </w:tcPr>
          <w:p w:rsidR="00B664A4" w:rsidRPr="008A640A" w:rsidRDefault="00B664A4" w:rsidP="004B0919">
            <w:pPr>
              <w:rPr>
                <w:color w:val="000000"/>
              </w:rPr>
            </w:pPr>
            <w:r>
              <w:rPr>
                <w:color w:val="000000"/>
              </w:rPr>
              <w:t>Наличие сырьевой базы для переработки.</w:t>
            </w:r>
          </w:p>
        </w:tc>
        <w:tc>
          <w:tcPr>
            <w:tcW w:w="4725" w:type="dxa"/>
            <w:tcBorders>
              <w:top w:val="outset" w:sz="6" w:space="0" w:color="000000"/>
              <w:left w:val="outset" w:sz="6" w:space="0" w:color="000000"/>
              <w:bottom w:val="outset" w:sz="6" w:space="0" w:color="000000"/>
              <w:right w:val="outset" w:sz="6" w:space="0" w:color="000000"/>
            </w:tcBorders>
            <w:vAlign w:val="center"/>
          </w:tcPr>
          <w:p w:rsidR="00B664A4" w:rsidRPr="008A640A" w:rsidRDefault="00B664A4" w:rsidP="004B0919">
            <w:pPr>
              <w:rPr>
                <w:color w:val="000000"/>
              </w:rPr>
            </w:pPr>
          </w:p>
        </w:tc>
      </w:tr>
      <w:tr w:rsidR="00B664A4" w:rsidTr="00C97399">
        <w:trPr>
          <w:tblCellSpacing w:w="0" w:type="dxa"/>
          <w:jc w:val="center"/>
        </w:trPr>
        <w:tc>
          <w:tcPr>
            <w:tcW w:w="9885" w:type="dxa"/>
            <w:gridSpan w:val="2"/>
            <w:tcBorders>
              <w:top w:val="outset" w:sz="6" w:space="0" w:color="000000"/>
              <w:left w:val="outset" w:sz="6" w:space="0" w:color="000000"/>
              <w:bottom w:val="outset" w:sz="6" w:space="0" w:color="000000"/>
              <w:right w:val="outset" w:sz="6" w:space="0" w:color="000000"/>
            </w:tcBorders>
            <w:shd w:val="clear" w:color="auto" w:fill="CCFFCC"/>
            <w:vAlign w:val="center"/>
            <w:hideMark/>
          </w:tcPr>
          <w:p w:rsidR="00B664A4" w:rsidRDefault="00B664A4" w:rsidP="005B45D2">
            <w:r>
              <w:rPr>
                <w:b/>
                <w:bCs/>
                <w:i/>
                <w:iCs/>
              </w:rPr>
              <w:t>2.3. Системы коммунальной инфраструктуры, электроснабжение</w:t>
            </w:r>
          </w:p>
        </w:tc>
      </w:tr>
      <w:tr w:rsidR="00B664A4" w:rsidTr="00C97399">
        <w:trPr>
          <w:tblCellSpacing w:w="0" w:type="dxa"/>
          <w:jc w:val="center"/>
        </w:trPr>
        <w:tc>
          <w:tcPr>
            <w:tcW w:w="5160" w:type="dxa"/>
            <w:tcBorders>
              <w:top w:val="outset" w:sz="6" w:space="0" w:color="000000"/>
              <w:left w:val="outset" w:sz="6" w:space="0" w:color="000000"/>
              <w:bottom w:val="outset" w:sz="6" w:space="0" w:color="000000"/>
              <w:right w:val="outset" w:sz="6" w:space="0" w:color="000000"/>
            </w:tcBorders>
            <w:vAlign w:val="center"/>
          </w:tcPr>
          <w:p w:rsidR="00B664A4" w:rsidRDefault="00B664A4" w:rsidP="00C97399">
            <w:r>
              <w:t>Все населенные пункты электр</w:t>
            </w:r>
            <w:r w:rsidR="00C97399">
              <w:t>и</w:t>
            </w:r>
            <w:r>
              <w:t>фицирова</w:t>
            </w:r>
            <w:r w:rsidR="001D7009">
              <w:t>н</w:t>
            </w:r>
            <w:r>
              <w:t>ы, объекты социальной сферы снабжены приборами учета электрической энергии тепла и воды.</w:t>
            </w:r>
          </w:p>
        </w:tc>
        <w:tc>
          <w:tcPr>
            <w:tcW w:w="4725" w:type="dxa"/>
            <w:tcBorders>
              <w:top w:val="outset" w:sz="6" w:space="0" w:color="000000"/>
              <w:left w:val="outset" w:sz="6" w:space="0" w:color="000000"/>
              <w:bottom w:val="outset" w:sz="6" w:space="0" w:color="000000"/>
              <w:right w:val="outset" w:sz="6" w:space="0" w:color="000000"/>
            </w:tcBorders>
          </w:tcPr>
          <w:p w:rsidR="00B664A4" w:rsidRDefault="00B664A4" w:rsidP="005B45D2">
            <w:r>
              <w:t>Износ существующих линий электропередач и трансформаторных подстанций.</w:t>
            </w:r>
          </w:p>
        </w:tc>
      </w:tr>
      <w:tr w:rsidR="00B664A4" w:rsidTr="00C97399">
        <w:trPr>
          <w:tblCellSpacing w:w="0" w:type="dxa"/>
          <w:jc w:val="center"/>
        </w:trPr>
        <w:tc>
          <w:tcPr>
            <w:tcW w:w="9885" w:type="dxa"/>
            <w:gridSpan w:val="2"/>
            <w:tcBorders>
              <w:top w:val="outset" w:sz="6" w:space="0" w:color="000000"/>
              <w:left w:val="outset" w:sz="6" w:space="0" w:color="000000"/>
              <w:bottom w:val="outset" w:sz="6" w:space="0" w:color="000000"/>
              <w:right w:val="outset" w:sz="6" w:space="0" w:color="000000"/>
            </w:tcBorders>
            <w:vAlign w:val="center"/>
          </w:tcPr>
          <w:p w:rsidR="00B664A4" w:rsidRDefault="00B664A4" w:rsidP="005B45D2">
            <w:r>
              <w:rPr>
                <w:b/>
                <w:bCs/>
                <w:i/>
                <w:iCs/>
                <w:color w:val="000000"/>
              </w:rPr>
              <w:t>2.4.</w:t>
            </w:r>
            <w:r w:rsidRPr="008A640A">
              <w:rPr>
                <w:b/>
                <w:bCs/>
                <w:i/>
                <w:iCs/>
                <w:color w:val="000000"/>
              </w:rPr>
              <w:t>Потребительский рынок</w:t>
            </w:r>
          </w:p>
        </w:tc>
      </w:tr>
      <w:tr w:rsidR="00B664A4" w:rsidTr="00C97399">
        <w:trPr>
          <w:tblCellSpacing w:w="0" w:type="dxa"/>
          <w:jc w:val="center"/>
        </w:trPr>
        <w:tc>
          <w:tcPr>
            <w:tcW w:w="5160" w:type="dxa"/>
            <w:tcBorders>
              <w:top w:val="outset" w:sz="6" w:space="0" w:color="000000"/>
              <w:left w:val="outset" w:sz="6" w:space="0" w:color="000000"/>
              <w:bottom w:val="outset" w:sz="6" w:space="0" w:color="000000"/>
              <w:right w:val="outset" w:sz="6" w:space="0" w:color="000000"/>
            </w:tcBorders>
            <w:vAlign w:val="center"/>
          </w:tcPr>
          <w:p w:rsidR="00B664A4" w:rsidRPr="000E3DE9" w:rsidRDefault="00B664A4" w:rsidP="005B45D2">
            <w:r>
              <w:t>Ежегодный рост товарооборота розничной торговли и общественного питания.</w:t>
            </w:r>
            <w:r w:rsidRPr="00295BCF">
              <w:rPr>
                <w:sz w:val="28"/>
                <w:szCs w:val="28"/>
              </w:rPr>
              <w:t xml:space="preserve"> </w:t>
            </w:r>
            <w:r w:rsidRPr="000E3DE9">
              <w:t>Развит</w:t>
            </w:r>
            <w:r>
              <w:t>ие</w:t>
            </w:r>
            <w:r w:rsidRPr="000E3DE9">
              <w:t xml:space="preserve"> инфраструктур</w:t>
            </w:r>
            <w:r>
              <w:t>ы</w:t>
            </w:r>
            <w:r w:rsidRPr="000E3DE9">
              <w:t xml:space="preserve"> потребительского рынка и </w:t>
            </w:r>
            <w:r>
              <w:t>общественного питания</w:t>
            </w:r>
            <w:r w:rsidRPr="000E3DE9">
              <w:t xml:space="preserve">. </w:t>
            </w:r>
          </w:p>
          <w:p w:rsidR="00B664A4" w:rsidRPr="000E3DE9" w:rsidRDefault="00B664A4" w:rsidP="005B45D2">
            <w:r>
              <w:t>У</w:t>
            </w:r>
            <w:r w:rsidRPr="000E3DE9">
              <w:t>ровень обеспеченности населения торговыми площадями</w:t>
            </w:r>
            <w:r>
              <w:t xml:space="preserve"> выше нормативного критерия  в 1,7 раз. </w:t>
            </w:r>
          </w:p>
        </w:tc>
        <w:tc>
          <w:tcPr>
            <w:tcW w:w="4725" w:type="dxa"/>
            <w:tcBorders>
              <w:top w:val="outset" w:sz="6" w:space="0" w:color="000000"/>
              <w:left w:val="outset" w:sz="6" w:space="0" w:color="000000"/>
              <w:bottom w:val="outset" w:sz="6" w:space="0" w:color="000000"/>
              <w:right w:val="outset" w:sz="6" w:space="0" w:color="000000"/>
            </w:tcBorders>
          </w:tcPr>
          <w:p w:rsidR="00B664A4" w:rsidRDefault="00B664A4" w:rsidP="00F452A7">
            <w:r>
              <w:t>Недостаточное количество предприятий бытового обслуживания населения. Слабое развитие малого предпринимательства в отдаленных населенных пунктах.</w:t>
            </w:r>
          </w:p>
        </w:tc>
      </w:tr>
      <w:tr w:rsidR="00B664A4" w:rsidTr="00C97399">
        <w:trPr>
          <w:tblCellSpacing w:w="0" w:type="dxa"/>
          <w:jc w:val="center"/>
        </w:trPr>
        <w:tc>
          <w:tcPr>
            <w:tcW w:w="9885" w:type="dxa"/>
            <w:gridSpan w:val="2"/>
            <w:tcBorders>
              <w:top w:val="outset" w:sz="6" w:space="0" w:color="000000"/>
              <w:left w:val="outset" w:sz="6" w:space="0" w:color="000000"/>
              <w:bottom w:val="outset" w:sz="6" w:space="0" w:color="000000"/>
              <w:right w:val="outset" w:sz="6" w:space="0" w:color="000000"/>
            </w:tcBorders>
            <w:shd w:val="clear" w:color="auto" w:fill="CCFFCC"/>
            <w:vAlign w:val="center"/>
            <w:hideMark/>
          </w:tcPr>
          <w:p w:rsidR="00B664A4" w:rsidRDefault="00B664A4" w:rsidP="000E3DE9">
            <w:r>
              <w:rPr>
                <w:b/>
                <w:bCs/>
                <w:i/>
                <w:iCs/>
              </w:rPr>
              <w:t>2.5. Рынок труда и занятость</w:t>
            </w:r>
          </w:p>
        </w:tc>
      </w:tr>
      <w:tr w:rsidR="00B664A4" w:rsidTr="00C97399">
        <w:trPr>
          <w:tblCellSpacing w:w="0" w:type="dxa"/>
          <w:jc w:val="center"/>
        </w:trPr>
        <w:tc>
          <w:tcPr>
            <w:tcW w:w="5160" w:type="dxa"/>
            <w:tcBorders>
              <w:top w:val="outset" w:sz="6" w:space="0" w:color="000000"/>
              <w:left w:val="outset" w:sz="6" w:space="0" w:color="000000"/>
              <w:bottom w:val="outset" w:sz="6" w:space="0" w:color="000000"/>
              <w:right w:val="outset" w:sz="6" w:space="0" w:color="000000"/>
            </w:tcBorders>
            <w:vAlign w:val="center"/>
          </w:tcPr>
          <w:p w:rsidR="00B664A4" w:rsidRDefault="007B6187">
            <w:r>
              <w:t>Наличие потенциально свободной рабочей силы. Эффективная работа службы занятости с безработными гражданами.</w:t>
            </w:r>
          </w:p>
        </w:tc>
        <w:tc>
          <w:tcPr>
            <w:tcW w:w="4725" w:type="dxa"/>
            <w:tcBorders>
              <w:top w:val="outset" w:sz="6" w:space="0" w:color="000000"/>
              <w:left w:val="outset" w:sz="6" w:space="0" w:color="000000"/>
              <w:bottom w:val="outset" w:sz="6" w:space="0" w:color="000000"/>
              <w:right w:val="outset" w:sz="6" w:space="0" w:color="000000"/>
            </w:tcBorders>
          </w:tcPr>
          <w:p w:rsidR="00B664A4" w:rsidRDefault="007B6187" w:rsidP="007B6187">
            <w:r>
              <w:t>Наличие неформальной занятости населения. Дефицит квалифицированных кадров современных рабочих профессий.</w:t>
            </w:r>
          </w:p>
        </w:tc>
      </w:tr>
    </w:tbl>
    <w:p w:rsidR="00437B9D" w:rsidRPr="008A640A" w:rsidRDefault="00437B9D" w:rsidP="00437B9D">
      <w:pPr>
        <w:rPr>
          <w:rStyle w:val="submenu-table"/>
          <w:b/>
          <w:bCs/>
          <w:color w:val="000000"/>
          <w:shd w:val="clear" w:color="auto" w:fill="FFFFFF"/>
        </w:rPr>
      </w:pPr>
      <w:r>
        <w:rPr>
          <w:color w:val="000000"/>
          <w:sz w:val="27"/>
          <w:szCs w:val="27"/>
        </w:rPr>
        <w:br/>
      </w:r>
      <w:r>
        <w:rPr>
          <w:rStyle w:val="apple-converted-space"/>
          <w:b/>
          <w:bCs/>
          <w:color w:val="000000"/>
          <w:sz w:val="27"/>
          <w:szCs w:val="27"/>
          <w:shd w:val="clear" w:color="auto" w:fill="FFFFFF"/>
        </w:rPr>
        <w:t> </w:t>
      </w:r>
      <w:r w:rsidRPr="008A640A">
        <w:rPr>
          <w:rStyle w:val="submenu-table"/>
          <w:b/>
          <w:bCs/>
          <w:color w:val="000000"/>
          <w:shd w:val="clear" w:color="auto" w:fill="FFFFFF"/>
        </w:rPr>
        <w:t>2) Анализ возможностей и угроз для социально-экономического развития МО "</w:t>
      </w:r>
      <w:proofErr w:type="spellStart"/>
      <w:r w:rsidR="00EA3B18" w:rsidRPr="008A640A">
        <w:rPr>
          <w:rStyle w:val="submenu-table"/>
          <w:b/>
          <w:bCs/>
          <w:color w:val="000000"/>
          <w:shd w:val="clear" w:color="auto" w:fill="FFFFFF"/>
        </w:rPr>
        <w:t>Боханский</w:t>
      </w:r>
      <w:proofErr w:type="spellEnd"/>
      <w:r w:rsidR="00EA3B18" w:rsidRPr="008A640A">
        <w:rPr>
          <w:rStyle w:val="submenu-table"/>
          <w:b/>
          <w:bCs/>
          <w:color w:val="000000"/>
          <w:shd w:val="clear" w:color="auto" w:fill="FFFFFF"/>
        </w:rPr>
        <w:t xml:space="preserve"> район</w:t>
      </w:r>
      <w:r w:rsidRPr="008A640A">
        <w:rPr>
          <w:rStyle w:val="submenu-table"/>
          <w:b/>
          <w:bCs/>
          <w:color w:val="000000"/>
          <w:shd w:val="clear" w:color="auto" w:fill="FFFFFF"/>
        </w:rPr>
        <w:t>"</w:t>
      </w:r>
    </w:p>
    <w:p w:rsidR="00237221" w:rsidRDefault="00237221" w:rsidP="00437B9D"/>
    <w:tbl>
      <w:tblPr>
        <w:tblW w:w="9774" w:type="dxa"/>
        <w:tblCellSpacing w:w="0" w:type="dxa"/>
        <w:tblInd w:w="45"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4678"/>
        <w:gridCol w:w="5096"/>
      </w:tblGrid>
      <w:tr w:rsidR="00437B9D" w:rsidRPr="008A640A" w:rsidTr="001D7009">
        <w:trPr>
          <w:tblHeader/>
          <w:tblCellSpacing w:w="0" w:type="dxa"/>
        </w:trPr>
        <w:tc>
          <w:tcPr>
            <w:tcW w:w="467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37B9D" w:rsidRPr="008A640A" w:rsidRDefault="00237221" w:rsidP="00EA512D">
            <w:pPr>
              <w:rPr>
                <w:color w:val="000000"/>
              </w:rPr>
            </w:pPr>
            <w:r w:rsidRPr="008A640A">
              <w:rPr>
                <w:color w:val="000000"/>
              </w:rPr>
              <w:t xml:space="preserve"> </w:t>
            </w:r>
            <w:r w:rsidR="00437B9D" w:rsidRPr="008A640A">
              <w:rPr>
                <w:b/>
                <w:bCs/>
                <w:color w:val="000000"/>
              </w:rPr>
              <w:t>Возможности</w:t>
            </w:r>
          </w:p>
        </w:tc>
        <w:tc>
          <w:tcPr>
            <w:tcW w:w="509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37B9D" w:rsidRPr="008A640A" w:rsidRDefault="00437B9D">
            <w:pPr>
              <w:rPr>
                <w:color w:val="000000"/>
              </w:rPr>
            </w:pPr>
            <w:r w:rsidRPr="008A640A">
              <w:rPr>
                <w:b/>
                <w:bCs/>
                <w:color w:val="000000"/>
              </w:rPr>
              <w:t>Угрозы</w:t>
            </w:r>
          </w:p>
        </w:tc>
      </w:tr>
      <w:tr w:rsidR="00437B9D" w:rsidRPr="008A640A" w:rsidTr="001D7009">
        <w:trPr>
          <w:tblCellSpacing w:w="0" w:type="dxa"/>
        </w:trPr>
        <w:tc>
          <w:tcPr>
            <w:tcW w:w="9774" w:type="dxa"/>
            <w:gridSpan w:val="2"/>
            <w:tcBorders>
              <w:top w:val="outset" w:sz="6" w:space="0" w:color="000000"/>
              <w:left w:val="outset" w:sz="6" w:space="0" w:color="000000"/>
              <w:bottom w:val="outset" w:sz="6" w:space="0" w:color="000000"/>
              <w:right w:val="outset" w:sz="6" w:space="0" w:color="000000"/>
            </w:tcBorders>
            <w:shd w:val="clear" w:color="auto" w:fill="CCFFCC"/>
            <w:vAlign w:val="bottom"/>
            <w:hideMark/>
          </w:tcPr>
          <w:p w:rsidR="00437B9D" w:rsidRPr="008A640A" w:rsidRDefault="00437B9D">
            <w:pPr>
              <w:rPr>
                <w:color w:val="000000"/>
              </w:rPr>
            </w:pPr>
            <w:r w:rsidRPr="008A640A">
              <w:rPr>
                <w:rStyle w:val="apple-converted-space"/>
                <w:b/>
                <w:bCs/>
                <w:color w:val="000000"/>
              </w:rPr>
              <w:t> </w:t>
            </w:r>
            <w:r w:rsidRPr="008A640A">
              <w:rPr>
                <w:rStyle w:val="submenu-table"/>
                <w:b/>
                <w:bCs/>
                <w:color w:val="000000"/>
              </w:rPr>
              <w:t>1. Социальная сфера</w:t>
            </w:r>
          </w:p>
        </w:tc>
      </w:tr>
      <w:tr w:rsidR="00437B9D" w:rsidRPr="008A640A" w:rsidTr="001D7009">
        <w:trPr>
          <w:tblCellSpacing w:w="0" w:type="dxa"/>
        </w:trPr>
        <w:tc>
          <w:tcPr>
            <w:tcW w:w="9774" w:type="dxa"/>
            <w:gridSpan w:val="2"/>
            <w:tcBorders>
              <w:top w:val="outset" w:sz="6" w:space="0" w:color="000000"/>
              <w:left w:val="outset" w:sz="6" w:space="0" w:color="000000"/>
              <w:bottom w:val="outset" w:sz="6" w:space="0" w:color="000000"/>
              <w:right w:val="outset" w:sz="6" w:space="0" w:color="000000"/>
            </w:tcBorders>
            <w:shd w:val="clear" w:color="auto" w:fill="CCFFCC"/>
            <w:vAlign w:val="bottom"/>
            <w:hideMark/>
          </w:tcPr>
          <w:p w:rsidR="00437B9D" w:rsidRPr="008A640A" w:rsidRDefault="00437B9D">
            <w:pPr>
              <w:rPr>
                <w:color w:val="000000"/>
              </w:rPr>
            </w:pPr>
            <w:r w:rsidRPr="008A640A">
              <w:rPr>
                <w:b/>
                <w:bCs/>
                <w:i/>
                <w:iCs/>
                <w:color w:val="000000"/>
              </w:rPr>
              <w:t>1.1. Демографическая ситуация</w:t>
            </w:r>
          </w:p>
        </w:tc>
      </w:tr>
      <w:tr w:rsidR="00C72821" w:rsidRPr="008A640A" w:rsidTr="001D7009">
        <w:trPr>
          <w:tblCellSpacing w:w="0" w:type="dxa"/>
        </w:trPr>
        <w:tc>
          <w:tcPr>
            <w:tcW w:w="4678" w:type="dxa"/>
            <w:tcBorders>
              <w:top w:val="outset" w:sz="6" w:space="0" w:color="000000"/>
              <w:left w:val="outset" w:sz="6" w:space="0" w:color="000000"/>
              <w:bottom w:val="outset" w:sz="6" w:space="0" w:color="000000"/>
              <w:right w:val="outset" w:sz="6" w:space="0" w:color="000000"/>
            </w:tcBorders>
            <w:shd w:val="clear" w:color="auto" w:fill="FFFFFF"/>
          </w:tcPr>
          <w:p w:rsidR="00C72821" w:rsidRPr="008A640A" w:rsidRDefault="00C72821" w:rsidP="00C72821">
            <w:pPr>
              <w:rPr>
                <w:color w:val="000000"/>
              </w:rPr>
            </w:pPr>
            <w:r>
              <w:rPr>
                <w:color w:val="000000"/>
              </w:rPr>
              <w:t>Увеличение продолжительности жизни. Рост рождаемости. Снижение смертности.</w:t>
            </w:r>
          </w:p>
        </w:tc>
        <w:tc>
          <w:tcPr>
            <w:tcW w:w="5096" w:type="dxa"/>
            <w:tcBorders>
              <w:top w:val="outset" w:sz="6" w:space="0" w:color="000000"/>
              <w:left w:val="outset" w:sz="6" w:space="0" w:color="000000"/>
              <w:bottom w:val="outset" w:sz="6" w:space="0" w:color="000000"/>
              <w:right w:val="outset" w:sz="6" w:space="0" w:color="000000"/>
            </w:tcBorders>
            <w:shd w:val="clear" w:color="auto" w:fill="FFFFFF"/>
          </w:tcPr>
          <w:p w:rsidR="00C72821" w:rsidRPr="008A640A" w:rsidRDefault="00C72821" w:rsidP="00C72821">
            <w:pPr>
              <w:rPr>
                <w:color w:val="000000"/>
              </w:rPr>
            </w:pPr>
            <w:r>
              <w:rPr>
                <w:color w:val="000000"/>
              </w:rPr>
              <w:t>Снижение уровня рождаемости, Повышение уровня смертности. Отток активной части населения.</w:t>
            </w:r>
          </w:p>
        </w:tc>
      </w:tr>
      <w:tr w:rsidR="00C72821" w:rsidRPr="008A640A" w:rsidTr="001D7009">
        <w:trPr>
          <w:tblCellSpacing w:w="0" w:type="dxa"/>
        </w:trPr>
        <w:tc>
          <w:tcPr>
            <w:tcW w:w="9774" w:type="dxa"/>
            <w:gridSpan w:val="2"/>
            <w:tcBorders>
              <w:top w:val="outset" w:sz="6" w:space="0" w:color="000000"/>
              <w:left w:val="outset" w:sz="6" w:space="0" w:color="000000"/>
              <w:bottom w:val="outset" w:sz="6" w:space="0" w:color="000000"/>
              <w:right w:val="outset" w:sz="6" w:space="0" w:color="000000"/>
            </w:tcBorders>
            <w:shd w:val="clear" w:color="auto" w:fill="CCFFCC"/>
            <w:vAlign w:val="bottom"/>
            <w:hideMark/>
          </w:tcPr>
          <w:p w:rsidR="00C72821" w:rsidRPr="008A640A" w:rsidRDefault="00C72821">
            <w:pPr>
              <w:rPr>
                <w:color w:val="000000"/>
              </w:rPr>
            </w:pPr>
            <w:r w:rsidRPr="008A640A">
              <w:rPr>
                <w:b/>
                <w:bCs/>
                <w:i/>
                <w:iCs/>
                <w:color w:val="000000"/>
              </w:rPr>
              <w:t>1.2. Доходы населения</w:t>
            </w:r>
          </w:p>
        </w:tc>
      </w:tr>
      <w:tr w:rsidR="00C72821" w:rsidRPr="008A640A" w:rsidTr="001D7009">
        <w:trPr>
          <w:tblCellSpacing w:w="0" w:type="dxa"/>
        </w:trPr>
        <w:tc>
          <w:tcPr>
            <w:tcW w:w="4678" w:type="dxa"/>
            <w:tcBorders>
              <w:top w:val="outset" w:sz="6" w:space="0" w:color="000000"/>
              <w:left w:val="outset" w:sz="6" w:space="0" w:color="000000"/>
              <w:bottom w:val="outset" w:sz="6" w:space="0" w:color="000000"/>
              <w:right w:val="outset" w:sz="6" w:space="0" w:color="000000"/>
            </w:tcBorders>
            <w:shd w:val="clear" w:color="auto" w:fill="FFFFFF"/>
          </w:tcPr>
          <w:p w:rsidR="00C72821" w:rsidRPr="008A640A" w:rsidRDefault="00647C72" w:rsidP="006435B1">
            <w:pPr>
              <w:rPr>
                <w:color w:val="000000"/>
              </w:rPr>
            </w:pPr>
            <w:r>
              <w:rPr>
                <w:color w:val="000000"/>
              </w:rPr>
              <w:t>Создание новых рабочих мест в результате реализации инвестиционных проектов, новых производств.</w:t>
            </w:r>
            <w:r w:rsidR="007B6187">
              <w:rPr>
                <w:color w:val="000000"/>
              </w:rPr>
              <w:t xml:space="preserve"> </w:t>
            </w:r>
          </w:p>
        </w:tc>
        <w:tc>
          <w:tcPr>
            <w:tcW w:w="5096" w:type="dxa"/>
            <w:tcBorders>
              <w:top w:val="outset" w:sz="6" w:space="0" w:color="000000"/>
              <w:left w:val="outset" w:sz="6" w:space="0" w:color="000000"/>
              <w:bottom w:val="outset" w:sz="6" w:space="0" w:color="000000"/>
              <w:right w:val="outset" w:sz="6" w:space="0" w:color="000000"/>
            </w:tcBorders>
            <w:shd w:val="clear" w:color="auto" w:fill="FFFFFF"/>
          </w:tcPr>
          <w:p w:rsidR="00C72821" w:rsidRPr="00647C72" w:rsidRDefault="00647C72" w:rsidP="00E4011C">
            <w:pPr>
              <w:rPr>
                <w:color w:val="000000"/>
              </w:rPr>
            </w:pPr>
            <w:proofErr w:type="gramStart"/>
            <w:r w:rsidRPr="00647C72">
              <w:rPr>
                <w:color w:val="000000"/>
              </w:rPr>
              <w:t>Зависимость бюджета района от областного и федерального</w:t>
            </w:r>
            <w:r w:rsidR="007B6187">
              <w:rPr>
                <w:color w:val="000000"/>
              </w:rPr>
              <w:t xml:space="preserve"> бюджетов</w:t>
            </w:r>
            <w:r w:rsidRPr="00647C72">
              <w:rPr>
                <w:color w:val="000000"/>
              </w:rPr>
              <w:t>.</w:t>
            </w:r>
            <w:proofErr w:type="gramEnd"/>
            <w:r>
              <w:rPr>
                <w:color w:val="000000"/>
              </w:rPr>
              <w:t xml:space="preserve"> Сокращение мер государственной подд</w:t>
            </w:r>
            <w:r w:rsidR="007B6187">
              <w:rPr>
                <w:color w:val="000000"/>
              </w:rPr>
              <w:t xml:space="preserve">ержки </w:t>
            </w:r>
            <w:r w:rsidR="00E4011C">
              <w:rPr>
                <w:color w:val="000000"/>
              </w:rPr>
              <w:t>субъектам малого и среднего предпринимательства</w:t>
            </w:r>
            <w:r>
              <w:rPr>
                <w:color w:val="000000"/>
              </w:rPr>
              <w:t>.</w:t>
            </w:r>
          </w:p>
        </w:tc>
      </w:tr>
      <w:tr w:rsidR="00C72821" w:rsidRPr="008A640A" w:rsidTr="001D7009">
        <w:trPr>
          <w:tblCellSpacing w:w="0" w:type="dxa"/>
        </w:trPr>
        <w:tc>
          <w:tcPr>
            <w:tcW w:w="9774" w:type="dxa"/>
            <w:gridSpan w:val="2"/>
            <w:tcBorders>
              <w:top w:val="outset" w:sz="6" w:space="0" w:color="000000"/>
              <w:left w:val="outset" w:sz="6" w:space="0" w:color="000000"/>
              <w:bottom w:val="outset" w:sz="6" w:space="0" w:color="000000"/>
              <w:right w:val="outset" w:sz="6" w:space="0" w:color="000000"/>
            </w:tcBorders>
            <w:shd w:val="clear" w:color="auto" w:fill="CCFFCC"/>
            <w:vAlign w:val="bottom"/>
            <w:hideMark/>
          </w:tcPr>
          <w:p w:rsidR="00C72821" w:rsidRPr="008A640A" w:rsidRDefault="00C72821">
            <w:pPr>
              <w:rPr>
                <w:color w:val="000000"/>
              </w:rPr>
            </w:pPr>
            <w:r w:rsidRPr="008A640A">
              <w:rPr>
                <w:b/>
                <w:bCs/>
                <w:i/>
                <w:iCs/>
                <w:color w:val="000000"/>
              </w:rPr>
              <w:t>1.3. Сфера образования</w:t>
            </w:r>
          </w:p>
        </w:tc>
      </w:tr>
      <w:tr w:rsidR="00C72821" w:rsidRPr="008A640A" w:rsidTr="001D7009">
        <w:trPr>
          <w:tblCellSpacing w:w="0" w:type="dxa"/>
        </w:trPr>
        <w:tc>
          <w:tcPr>
            <w:tcW w:w="467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72821" w:rsidRPr="008A640A" w:rsidRDefault="009736E9" w:rsidP="006435B1">
            <w:pPr>
              <w:rPr>
                <w:color w:val="000000"/>
              </w:rPr>
            </w:pPr>
            <w:r>
              <w:t>С</w:t>
            </w:r>
            <w:r w:rsidRPr="00B825EC">
              <w:t>троительств</w:t>
            </w:r>
            <w:r>
              <w:t>о</w:t>
            </w:r>
            <w:r w:rsidRPr="00B825EC">
              <w:t xml:space="preserve"> и реконструкции новых школьных зданий</w:t>
            </w:r>
            <w:r>
              <w:t xml:space="preserve">. </w:t>
            </w:r>
            <w:r w:rsidR="00330D66">
              <w:t xml:space="preserve"> </w:t>
            </w:r>
            <w:r w:rsidR="006435B1">
              <w:t>С</w:t>
            </w:r>
            <w:r w:rsidR="006435B1" w:rsidRPr="00B825EC">
              <w:t>оздание дополнительных мест для обучения в односменном режиме учащихся по программам общего образования</w:t>
            </w:r>
            <w:r w:rsidR="006435B1">
              <w:t>. Увеличение количества детей охваченных кружковой деятельностью.</w:t>
            </w:r>
          </w:p>
        </w:tc>
        <w:tc>
          <w:tcPr>
            <w:tcW w:w="5096" w:type="dxa"/>
            <w:tcBorders>
              <w:top w:val="outset" w:sz="6" w:space="0" w:color="000000"/>
              <w:left w:val="outset" w:sz="6" w:space="0" w:color="000000"/>
              <w:bottom w:val="outset" w:sz="6" w:space="0" w:color="000000"/>
              <w:right w:val="outset" w:sz="6" w:space="0" w:color="000000"/>
            </w:tcBorders>
            <w:shd w:val="clear" w:color="auto" w:fill="FFFFFF"/>
          </w:tcPr>
          <w:p w:rsidR="00C72821" w:rsidRPr="008A640A" w:rsidRDefault="006435B1" w:rsidP="006435B1">
            <w:pPr>
              <w:rPr>
                <w:color w:val="000000"/>
              </w:rPr>
            </w:pPr>
            <w:r>
              <w:rPr>
                <w:color w:val="000000"/>
              </w:rPr>
              <w:t xml:space="preserve">Низкая динамика кадрового обновления в системе образования. </w:t>
            </w:r>
          </w:p>
        </w:tc>
      </w:tr>
      <w:tr w:rsidR="00C72821" w:rsidRPr="008A640A" w:rsidTr="001D7009">
        <w:trPr>
          <w:tblCellSpacing w:w="0" w:type="dxa"/>
        </w:trPr>
        <w:tc>
          <w:tcPr>
            <w:tcW w:w="9774" w:type="dxa"/>
            <w:gridSpan w:val="2"/>
            <w:tcBorders>
              <w:top w:val="outset" w:sz="6" w:space="0" w:color="000000"/>
              <w:left w:val="outset" w:sz="6" w:space="0" w:color="000000"/>
              <w:bottom w:val="outset" w:sz="6" w:space="0" w:color="000000"/>
              <w:right w:val="outset" w:sz="6" w:space="0" w:color="000000"/>
            </w:tcBorders>
            <w:shd w:val="clear" w:color="auto" w:fill="CCFFCC"/>
            <w:vAlign w:val="bottom"/>
            <w:hideMark/>
          </w:tcPr>
          <w:p w:rsidR="00C72821" w:rsidRPr="008A640A" w:rsidRDefault="00C72821">
            <w:pPr>
              <w:rPr>
                <w:color w:val="000000"/>
              </w:rPr>
            </w:pPr>
            <w:r w:rsidRPr="008A640A">
              <w:rPr>
                <w:b/>
                <w:bCs/>
                <w:i/>
                <w:iCs/>
                <w:color w:val="000000"/>
              </w:rPr>
              <w:t>1.4. Сфера здравоохранения</w:t>
            </w:r>
          </w:p>
        </w:tc>
      </w:tr>
      <w:tr w:rsidR="00C72821" w:rsidRPr="008A640A" w:rsidTr="001D7009">
        <w:trPr>
          <w:tblCellSpacing w:w="0" w:type="dxa"/>
        </w:trPr>
        <w:tc>
          <w:tcPr>
            <w:tcW w:w="467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72821" w:rsidRPr="008A640A" w:rsidRDefault="004C390B">
            <w:pPr>
              <w:rPr>
                <w:color w:val="000000"/>
              </w:rPr>
            </w:pPr>
            <w:r>
              <w:rPr>
                <w:color w:val="000000"/>
              </w:rPr>
              <w:t>Укрепление материально-технической базы лечебных учреждений района современным медицинским оборудованием.</w:t>
            </w:r>
          </w:p>
        </w:tc>
        <w:tc>
          <w:tcPr>
            <w:tcW w:w="5096" w:type="dxa"/>
            <w:tcBorders>
              <w:top w:val="outset" w:sz="6" w:space="0" w:color="000000"/>
              <w:left w:val="outset" w:sz="6" w:space="0" w:color="000000"/>
              <w:bottom w:val="outset" w:sz="6" w:space="0" w:color="000000"/>
              <w:right w:val="outset" w:sz="6" w:space="0" w:color="000000"/>
            </w:tcBorders>
            <w:shd w:val="clear" w:color="auto" w:fill="FFFFFF"/>
          </w:tcPr>
          <w:p w:rsidR="00C72821" w:rsidRPr="008A640A" w:rsidRDefault="004C390B" w:rsidP="001D7009">
            <w:pPr>
              <w:rPr>
                <w:color w:val="000000"/>
              </w:rPr>
            </w:pPr>
            <w:r>
              <w:rPr>
                <w:color w:val="000000"/>
              </w:rPr>
              <w:t xml:space="preserve">Закрытие лечебных учреждений района </w:t>
            </w:r>
            <w:proofErr w:type="gramStart"/>
            <w:r>
              <w:rPr>
                <w:color w:val="000000"/>
              </w:rPr>
              <w:t>в</w:t>
            </w:r>
            <w:r w:rsidR="001D7009">
              <w:rPr>
                <w:color w:val="000000"/>
              </w:rPr>
              <w:t xml:space="preserve"> </w:t>
            </w:r>
            <w:r>
              <w:rPr>
                <w:color w:val="000000"/>
              </w:rPr>
              <w:t>следстви</w:t>
            </w:r>
            <w:r w:rsidR="001D7009">
              <w:rPr>
                <w:color w:val="000000"/>
              </w:rPr>
              <w:t>и</w:t>
            </w:r>
            <w:proofErr w:type="gramEnd"/>
            <w:r>
              <w:rPr>
                <w:color w:val="000000"/>
              </w:rPr>
              <w:t xml:space="preserve"> изношенности материально-технической базы и нехватки кадров. </w:t>
            </w:r>
          </w:p>
        </w:tc>
      </w:tr>
      <w:tr w:rsidR="00C72821" w:rsidRPr="008A640A" w:rsidTr="001D7009">
        <w:trPr>
          <w:tblCellSpacing w:w="0" w:type="dxa"/>
        </w:trPr>
        <w:tc>
          <w:tcPr>
            <w:tcW w:w="9774" w:type="dxa"/>
            <w:gridSpan w:val="2"/>
            <w:tcBorders>
              <w:top w:val="outset" w:sz="6" w:space="0" w:color="000000"/>
              <w:left w:val="outset" w:sz="6" w:space="0" w:color="000000"/>
              <w:bottom w:val="outset" w:sz="6" w:space="0" w:color="000000"/>
              <w:right w:val="outset" w:sz="6" w:space="0" w:color="000000"/>
            </w:tcBorders>
            <w:shd w:val="clear" w:color="auto" w:fill="CCFFCC"/>
            <w:vAlign w:val="bottom"/>
            <w:hideMark/>
          </w:tcPr>
          <w:p w:rsidR="00C72821" w:rsidRPr="008A640A" w:rsidRDefault="00C72821">
            <w:pPr>
              <w:rPr>
                <w:color w:val="000000"/>
              </w:rPr>
            </w:pPr>
            <w:r w:rsidRPr="008A640A">
              <w:rPr>
                <w:b/>
                <w:bCs/>
                <w:i/>
                <w:iCs/>
                <w:color w:val="000000"/>
              </w:rPr>
              <w:t>1.5. Культура, средства массовой информации</w:t>
            </w:r>
          </w:p>
        </w:tc>
      </w:tr>
      <w:tr w:rsidR="00C72821" w:rsidRPr="008A640A" w:rsidTr="001D7009">
        <w:trPr>
          <w:tblCellSpacing w:w="0" w:type="dxa"/>
        </w:trPr>
        <w:tc>
          <w:tcPr>
            <w:tcW w:w="467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72821" w:rsidRPr="008A640A" w:rsidRDefault="00D5173E" w:rsidP="00D5173E">
            <w:pPr>
              <w:rPr>
                <w:color w:val="000000"/>
              </w:rPr>
            </w:pPr>
            <w:r>
              <w:t>Рост числа народных творческих коллективов. Повышение  уровня культуры, организации досуга населения.</w:t>
            </w:r>
            <w:r w:rsidR="00C57724">
              <w:t xml:space="preserve"> Возможность обеспечения жильем молодых семей и молодых специалистов по договору найма жилого помещения.</w:t>
            </w:r>
          </w:p>
        </w:tc>
        <w:tc>
          <w:tcPr>
            <w:tcW w:w="5096" w:type="dxa"/>
            <w:tcBorders>
              <w:top w:val="outset" w:sz="6" w:space="0" w:color="000000"/>
              <w:left w:val="outset" w:sz="6" w:space="0" w:color="000000"/>
              <w:bottom w:val="outset" w:sz="6" w:space="0" w:color="000000"/>
              <w:right w:val="outset" w:sz="6" w:space="0" w:color="000000"/>
            </w:tcBorders>
            <w:shd w:val="clear" w:color="auto" w:fill="FFFFFF"/>
          </w:tcPr>
          <w:p w:rsidR="00C72821" w:rsidRPr="008A640A" w:rsidRDefault="00EF0631" w:rsidP="00C57724">
            <w:pPr>
              <w:rPr>
                <w:color w:val="000000"/>
              </w:rPr>
            </w:pPr>
            <w:r>
              <w:rPr>
                <w:color w:val="000000"/>
              </w:rPr>
              <w:t>Снижение уровня образованности и культуры населения.</w:t>
            </w:r>
            <w:r w:rsidR="00C57724">
              <w:rPr>
                <w:color w:val="000000"/>
              </w:rPr>
              <w:t xml:space="preserve">  Сокращение библиотечной сети в населенных пунктах  с численностью менее 1000 человек.</w:t>
            </w:r>
          </w:p>
        </w:tc>
      </w:tr>
      <w:tr w:rsidR="00C72821" w:rsidRPr="008A640A" w:rsidTr="001D7009">
        <w:trPr>
          <w:tblCellSpacing w:w="0" w:type="dxa"/>
        </w:trPr>
        <w:tc>
          <w:tcPr>
            <w:tcW w:w="9774" w:type="dxa"/>
            <w:gridSpan w:val="2"/>
            <w:tcBorders>
              <w:top w:val="outset" w:sz="6" w:space="0" w:color="000000"/>
              <w:left w:val="outset" w:sz="6" w:space="0" w:color="000000"/>
              <w:bottom w:val="outset" w:sz="6" w:space="0" w:color="000000"/>
              <w:right w:val="outset" w:sz="6" w:space="0" w:color="000000"/>
            </w:tcBorders>
            <w:shd w:val="clear" w:color="auto" w:fill="CCFFCC"/>
            <w:vAlign w:val="bottom"/>
            <w:hideMark/>
          </w:tcPr>
          <w:p w:rsidR="00C72821" w:rsidRPr="008A640A" w:rsidRDefault="00C72821">
            <w:pPr>
              <w:rPr>
                <w:color w:val="000000"/>
              </w:rPr>
            </w:pPr>
            <w:r w:rsidRPr="008A640A">
              <w:rPr>
                <w:b/>
                <w:bCs/>
                <w:i/>
                <w:iCs/>
                <w:color w:val="000000"/>
              </w:rPr>
              <w:t>1.6. Физическая культура и спорт</w:t>
            </w:r>
          </w:p>
        </w:tc>
      </w:tr>
      <w:tr w:rsidR="00C72821" w:rsidRPr="008A640A" w:rsidTr="001D7009">
        <w:trPr>
          <w:tblCellSpacing w:w="0" w:type="dxa"/>
        </w:trPr>
        <w:tc>
          <w:tcPr>
            <w:tcW w:w="467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72821" w:rsidRPr="008A640A" w:rsidRDefault="00EF0631">
            <w:pPr>
              <w:rPr>
                <w:color w:val="000000"/>
              </w:rPr>
            </w:pPr>
            <w:r>
              <w:rPr>
                <w:color w:val="000000"/>
              </w:rPr>
              <w:t>Сохранение и развитие национальных видов спорта.</w:t>
            </w:r>
            <w:r w:rsidR="00997DC7">
              <w:rPr>
                <w:color w:val="000000"/>
              </w:rPr>
              <w:t xml:space="preserve"> Увеличение количества населения, ведущего здоровый образ жизни.</w:t>
            </w:r>
          </w:p>
        </w:tc>
        <w:tc>
          <w:tcPr>
            <w:tcW w:w="5096" w:type="dxa"/>
            <w:tcBorders>
              <w:top w:val="outset" w:sz="6" w:space="0" w:color="000000"/>
              <w:left w:val="outset" w:sz="6" w:space="0" w:color="000000"/>
              <w:bottom w:val="outset" w:sz="6" w:space="0" w:color="000000"/>
              <w:right w:val="outset" w:sz="6" w:space="0" w:color="000000"/>
            </w:tcBorders>
            <w:shd w:val="clear" w:color="auto" w:fill="FFFFFF"/>
          </w:tcPr>
          <w:p w:rsidR="00C72821" w:rsidRPr="008A640A" w:rsidRDefault="00997DC7" w:rsidP="00997DC7">
            <w:pPr>
              <w:rPr>
                <w:color w:val="000000"/>
              </w:rPr>
            </w:pPr>
            <w:r>
              <w:rPr>
                <w:color w:val="000000"/>
              </w:rPr>
              <w:t>Снижение количества жителей района, занимающихся физической культурой и спортом.</w:t>
            </w:r>
          </w:p>
        </w:tc>
      </w:tr>
      <w:tr w:rsidR="00C72821" w:rsidRPr="008A640A" w:rsidTr="001D7009">
        <w:trPr>
          <w:tblCellSpacing w:w="0" w:type="dxa"/>
        </w:trPr>
        <w:tc>
          <w:tcPr>
            <w:tcW w:w="9774" w:type="dxa"/>
            <w:gridSpan w:val="2"/>
            <w:tcBorders>
              <w:top w:val="outset" w:sz="6" w:space="0" w:color="000000"/>
              <w:left w:val="outset" w:sz="6" w:space="0" w:color="000000"/>
              <w:bottom w:val="outset" w:sz="6" w:space="0" w:color="000000"/>
              <w:right w:val="outset" w:sz="6" w:space="0" w:color="000000"/>
            </w:tcBorders>
            <w:shd w:val="clear" w:color="auto" w:fill="CCFFCC"/>
            <w:vAlign w:val="bottom"/>
            <w:hideMark/>
          </w:tcPr>
          <w:p w:rsidR="00C72821" w:rsidRPr="008A640A" w:rsidRDefault="00C72821" w:rsidP="001C32C6">
            <w:pPr>
              <w:rPr>
                <w:color w:val="000000"/>
              </w:rPr>
            </w:pPr>
            <w:r w:rsidRPr="008A640A">
              <w:rPr>
                <w:b/>
                <w:bCs/>
                <w:i/>
                <w:iCs/>
                <w:color w:val="000000"/>
              </w:rPr>
              <w:t xml:space="preserve">1.7. </w:t>
            </w:r>
            <w:r w:rsidR="001C32C6">
              <w:rPr>
                <w:b/>
                <w:bCs/>
                <w:i/>
                <w:iCs/>
                <w:color w:val="000000"/>
              </w:rPr>
              <w:t>Строительство ж</w:t>
            </w:r>
            <w:r w:rsidRPr="008A640A">
              <w:rPr>
                <w:b/>
                <w:bCs/>
                <w:i/>
                <w:iCs/>
                <w:color w:val="000000"/>
              </w:rPr>
              <w:t>ил</w:t>
            </w:r>
            <w:r w:rsidR="001C32C6">
              <w:rPr>
                <w:b/>
                <w:bCs/>
                <w:i/>
                <w:iCs/>
                <w:color w:val="000000"/>
              </w:rPr>
              <w:t>ья.</w:t>
            </w:r>
          </w:p>
        </w:tc>
      </w:tr>
      <w:tr w:rsidR="00C72821" w:rsidRPr="008A640A" w:rsidTr="001D7009">
        <w:trPr>
          <w:tblCellSpacing w:w="0" w:type="dxa"/>
        </w:trPr>
        <w:tc>
          <w:tcPr>
            <w:tcW w:w="4678" w:type="dxa"/>
            <w:tcBorders>
              <w:top w:val="outset" w:sz="6" w:space="0" w:color="000000"/>
              <w:left w:val="outset" w:sz="6" w:space="0" w:color="000000"/>
              <w:bottom w:val="outset" w:sz="6" w:space="0" w:color="000000"/>
              <w:right w:val="outset" w:sz="6" w:space="0" w:color="000000"/>
            </w:tcBorders>
            <w:shd w:val="clear" w:color="auto" w:fill="FFFFFF"/>
          </w:tcPr>
          <w:p w:rsidR="00C72821" w:rsidRPr="008A640A" w:rsidRDefault="00256D70" w:rsidP="00256D70">
            <w:pPr>
              <w:rPr>
                <w:color w:val="000000"/>
              </w:rPr>
            </w:pPr>
            <w:r>
              <w:rPr>
                <w:color w:val="000000"/>
              </w:rPr>
              <w:t>Ежегодный рост площади вводимых в строй жилых помещений на душу населения.</w:t>
            </w:r>
          </w:p>
        </w:tc>
        <w:tc>
          <w:tcPr>
            <w:tcW w:w="5096" w:type="dxa"/>
            <w:tcBorders>
              <w:top w:val="outset" w:sz="6" w:space="0" w:color="000000"/>
              <w:left w:val="outset" w:sz="6" w:space="0" w:color="000000"/>
              <w:bottom w:val="outset" w:sz="6" w:space="0" w:color="000000"/>
              <w:right w:val="outset" w:sz="6" w:space="0" w:color="000000"/>
            </w:tcBorders>
            <w:shd w:val="clear" w:color="auto" w:fill="FFFFFF"/>
          </w:tcPr>
          <w:p w:rsidR="00C72821" w:rsidRPr="008A640A" w:rsidRDefault="00256D70">
            <w:pPr>
              <w:rPr>
                <w:color w:val="000000"/>
              </w:rPr>
            </w:pPr>
            <w:r>
              <w:t>Нехватка денежных средств у физических лиц</w:t>
            </w:r>
            <w:r w:rsidR="006A63DB">
              <w:t xml:space="preserve"> для индивидуального жилищного строительства</w:t>
            </w:r>
            <w:r>
              <w:t>. Рост стоимости строительных материалов и услуг для индивидуального строительства.</w:t>
            </w:r>
          </w:p>
        </w:tc>
      </w:tr>
      <w:tr w:rsidR="00C72821" w:rsidRPr="008A640A" w:rsidTr="001D7009">
        <w:trPr>
          <w:tblCellSpacing w:w="0" w:type="dxa"/>
        </w:trPr>
        <w:tc>
          <w:tcPr>
            <w:tcW w:w="9774" w:type="dxa"/>
            <w:gridSpan w:val="2"/>
            <w:tcBorders>
              <w:top w:val="outset" w:sz="6" w:space="0" w:color="000000"/>
              <w:left w:val="outset" w:sz="6" w:space="0" w:color="000000"/>
              <w:bottom w:val="outset" w:sz="6" w:space="0" w:color="000000"/>
              <w:right w:val="outset" w:sz="6" w:space="0" w:color="000000"/>
            </w:tcBorders>
            <w:shd w:val="clear" w:color="auto" w:fill="CCFFCC"/>
            <w:vAlign w:val="bottom"/>
            <w:hideMark/>
          </w:tcPr>
          <w:p w:rsidR="00C72821" w:rsidRPr="008A640A" w:rsidRDefault="00C72821" w:rsidP="001C32C6">
            <w:pPr>
              <w:rPr>
                <w:color w:val="000000"/>
              </w:rPr>
            </w:pPr>
            <w:r w:rsidRPr="008A640A">
              <w:rPr>
                <w:b/>
                <w:bCs/>
                <w:i/>
                <w:iCs/>
                <w:color w:val="000000"/>
              </w:rPr>
              <w:t>1.</w:t>
            </w:r>
            <w:r w:rsidR="001C32C6">
              <w:rPr>
                <w:b/>
                <w:bCs/>
                <w:i/>
                <w:iCs/>
                <w:color w:val="000000"/>
              </w:rPr>
              <w:t>8</w:t>
            </w:r>
            <w:r w:rsidRPr="008A640A">
              <w:rPr>
                <w:b/>
                <w:bCs/>
                <w:i/>
                <w:iCs/>
                <w:color w:val="000000"/>
              </w:rPr>
              <w:t>. Общественный транспорт и дорожное хозяйство</w:t>
            </w:r>
          </w:p>
        </w:tc>
      </w:tr>
      <w:tr w:rsidR="00C72821" w:rsidRPr="008A640A" w:rsidTr="001D7009">
        <w:trPr>
          <w:tblCellSpacing w:w="0" w:type="dxa"/>
        </w:trPr>
        <w:tc>
          <w:tcPr>
            <w:tcW w:w="4678" w:type="dxa"/>
            <w:tcBorders>
              <w:top w:val="outset" w:sz="6" w:space="0" w:color="000000"/>
              <w:left w:val="outset" w:sz="6" w:space="0" w:color="000000"/>
              <w:bottom w:val="outset" w:sz="6" w:space="0" w:color="000000"/>
              <w:right w:val="outset" w:sz="6" w:space="0" w:color="000000"/>
            </w:tcBorders>
            <w:shd w:val="clear" w:color="auto" w:fill="FFFFFF"/>
          </w:tcPr>
          <w:p w:rsidR="00C72821" w:rsidRPr="008A640A" w:rsidRDefault="007B6187" w:rsidP="007B6187">
            <w:pPr>
              <w:rPr>
                <w:color w:val="000000"/>
              </w:rPr>
            </w:pPr>
            <w:r>
              <w:rPr>
                <w:color w:val="000000"/>
              </w:rPr>
              <w:t>Наличие паромной переправы региональной автомобильной дороги Иркутск-Свирск.</w:t>
            </w:r>
          </w:p>
        </w:tc>
        <w:tc>
          <w:tcPr>
            <w:tcW w:w="5096" w:type="dxa"/>
            <w:tcBorders>
              <w:top w:val="outset" w:sz="6" w:space="0" w:color="000000"/>
              <w:left w:val="outset" w:sz="6" w:space="0" w:color="000000"/>
              <w:bottom w:val="outset" w:sz="6" w:space="0" w:color="000000"/>
              <w:right w:val="outset" w:sz="6" w:space="0" w:color="000000"/>
            </w:tcBorders>
            <w:shd w:val="clear" w:color="auto" w:fill="FFFFFF"/>
          </w:tcPr>
          <w:p w:rsidR="00C72821" w:rsidRPr="008A640A" w:rsidRDefault="001C32C6" w:rsidP="001C32C6">
            <w:pPr>
              <w:rPr>
                <w:color w:val="000000"/>
              </w:rPr>
            </w:pPr>
            <w:r>
              <w:rPr>
                <w:color w:val="000000"/>
              </w:rPr>
              <w:t>Наличие участков дорог в населенных пунктах с плохим твердым покрытием.</w:t>
            </w:r>
          </w:p>
        </w:tc>
      </w:tr>
      <w:tr w:rsidR="00C72821" w:rsidRPr="008A640A" w:rsidTr="001D7009">
        <w:trPr>
          <w:tblCellSpacing w:w="0" w:type="dxa"/>
        </w:trPr>
        <w:tc>
          <w:tcPr>
            <w:tcW w:w="9774" w:type="dxa"/>
            <w:gridSpan w:val="2"/>
            <w:tcBorders>
              <w:top w:val="outset" w:sz="6" w:space="0" w:color="000000"/>
              <w:left w:val="outset" w:sz="6" w:space="0" w:color="000000"/>
              <w:bottom w:val="outset" w:sz="6" w:space="0" w:color="000000"/>
              <w:right w:val="outset" w:sz="6" w:space="0" w:color="000000"/>
            </w:tcBorders>
            <w:shd w:val="clear" w:color="auto" w:fill="CCFFCC"/>
            <w:vAlign w:val="bottom"/>
            <w:hideMark/>
          </w:tcPr>
          <w:p w:rsidR="00C72821" w:rsidRPr="008A640A" w:rsidRDefault="00C72821">
            <w:pPr>
              <w:rPr>
                <w:color w:val="000000"/>
              </w:rPr>
            </w:pPr>
            <w:r w:rsidRPr="008A640A">
              <w:rPr>
                <w:b/>
                <w:bCs/>
                <w:i/>
                <w:iCs/>
                <w:color w:val="000000"/>
              </w:rPr>
              <w:t>1.10. Благоустройство территории и экология</w:t>
            </w:r>
          </w:p>
        </w:tc>
      </w:tr>
      <w:tr w:rsidR="00C72821" w:rsidRPr="008A640A" w:rsidTr="001D7009">
        <w:trPr>
          <w:tblCellSpacing w:w="0" w:type="dxa"/>
        </w:trPr>
        <w:tc>
          <w:tcPr>
            <w:tcW w:w="4678" w:type="dxa"/>
            <w:tcBorders>
              <w:top w:val="outset" w:sz="6" w:space="0" w:color="000000"/>
              <w:left w:val="outset" w:sz="6" w:space="0" w:color="000000"/>
              <w:bottom w:val="outset" w:sz="6" w:space="0" w:color="000000"/>
              <w:right w:val="outset" w:sz="6" w:space="0" w:color="000000"/>
            </w:tcBorders>
            <w:shd w:val="clear" w:color="auto" w:fill="FFFFFF"/>
          </w:tcPr>
          <w:p w:rsidR="00C72821" w:rsidRPr="008A640A" w:rsidRDefault="001C32C6">
            <w:pPr>
              <w:rPr>
                <w:color w:val="000000"/>
              </w:rPr>
            </w:pPr>
            <w:r>
              <w:rPr>
                <w:color w:val="000000"/>
              </w:rPr>
              <w:t xml:space="preserve">Проведение разъяснительной работы среди населения, мероприятий по экологической безопасности в образовательных </w:t>
            </w:r>
            <w:r>
              <w:rPr>
                <w:color w:val="000000"/>
              </w:rPr>
              <w:lastRenderedPageBreak/>
              <w:t>учреждениях. Проведение конкурсов  на лучшую работу по экологии и благоустройству населенных пунктов.</w:t>
            </w:r>
            <w:r w:rsidR="005B45D2">
              <w:rPr>
                <w:color w:val="000000"/>
              </w:rPr>
              <w:t xml:space="preserve"> </w:t>
            </w:r>
            <w:r>
              <w:rPr>
                <w:color w:val="000000"/>
              </w:rPr>
              <w:t xml:space="preserve"> </w:t>
            </w:r>
            <w:r w:rsidR="005B45D2">
              <w:rPr>
                <w:color w:val="000000"/>
              </w:rPr>
              <w:t>Программа "Чистая вода".</w:t>
            </w:r>
          </w:p>
        </w:tc>
        <w:tc>
          <w:tcPr>
            <w:tcW w:w="5096" w:type="dxa"/>
            <w:tcBorders>
              <w:top w:val="outset" w:sz="6" w:space="0" w:color="000000"/>
              <w:left w:val="outset" w:sz="6" w:space="0" w:color="000000"/>
              <w:bottom w:val="outset" w:sz="6" w:space="0" w:color="000000"/>
              <w:right w:val="outset" w:sz="6" w:space="0" w:color="000000"/>
            </w:tcBorders>
            <w:shd w:val="clear" w:color="auto" w:fill="FFFFFF"/>
          </w:tcPr>
          <w:p w:rsidR="00C72821" w:rsidRPr="008A640A" w:rsidRDefault="005B45D2">
            <w:pPr>
              <w:rPr>
                <w:color w:val="000000"/>
              </w:rPr>
            </w:pPr>
            <w:r>
              <w:rPr>
                <w:color w:val="000000"/>
              </w:rPr>
              <w:lastRenderedPageBreak/>
              <w:t>Ухудшение экологической обстановки в районе.</w:t>
            </w:r>
          </w:p>
        </w:tc>
      </w:tr>
      <w:tr w:rsidR="00C72821" w:rsidRPr="008A640A" w:rsidTr="001D7009">
        <w:trPr>
          <w:tblCellSpacing w:w="0" w:type="dxa"/>
        </w:trPr>
        <w:tc>
          <w:tcPr>
            <w:tcW w:w="9774" w:type="dxa"/>
            <w:gridSpan w:val="2"/>
            <w:tcBorders>
              <w:top w:val="outset" w:sz="6" w:space="0" w:color="000000"/>
              <w:left w:val="outset" w:sz="6" w:space="0" w:color="000000"/>
              <w:bottom w:val="outset" w:sz="6" w:space="0" w:color="000000"/>
              <w:right w:val="outset" w:sz="6" w:space="0" w:color="000000"/>
            </w:tcBorders>
            <w:shd w:val="clear" w:color="auto" w:fill="CCFFCC"/>
            <w:vAlign w:val="bottom"/>
            <w:hideMark/>
          </w:tcPr>
          <w:p w:rsidR="00C72821" w:rsidRPr="008A640A" w:rsidRDefault="00C72821">
            <w:pPr>
              <w:rPr>
                <w:color w:val="000000"/>
              </w:rPr>
            </w:pPr>
            <w:r w:rsidRPr="008A640A">
              <w:rPr>
                <w:rStyle w:val="apple-converted-space"/>
                <w:b/>
                <w:bCs/>
                <w:color w:val="000000"/>
              </w:rPr>
              <w:lastRenderedPageBreak/>
              <w:t> </w:t>
            </w:r>
            <w:r w:rsidRPr="008A640A">
              <w:rPr>
                <w:rStyle w:val="submenu-table"/>
                <w:b/>
                <w:bCs/>
                <w:color w:val="000000"/>
              </w:rPr>
              <w:t>2.Сфера экономики</w:t>
            </w:r>
          </w:p>
        </w:tc>
      </w:tr>
      <w:tr w:rsidR="00C72821" w:rsidRPr="008A640A" w:rsidTr="001D7009">
        <w:trPr>
          <w:tblCellSpacing w:w="0" w:type="dxa"/>
        </w:trPr>
        <w:tc>
          <w:tcPr>
            <w:tcW w:w="9774" w:type="dxa"/>
            <w:gridSpan w:val="2"/>
            <w:tcBorders>
              <w:top w:val="outset" w:sz="6" w:space="0" w:color="000000"/>
              <w:left w:val="outset" w:sz="6" w:space="0" w:color="000000"/>
              <w:bottom w:val="outset" w:sz="6" w:space="0" w:color="000000"/>
              <w:right w:val="outset" w:sz="6" w:space="0" w:color="000000"/>
            </w:tcBorders>
            <w:shd w:val="clear" w:color="auto" w:fill="CCFFCC"/>
            <w:vAlign w:val="bottom"/>
            <w:hideMark/>
          </w:tcPr>
          <w:p w:rsidR="00C72821" w:rsidRPr="008A640A" w:rsidRDefault="004460E4" w:rsidP="004460E4">
            <w:pPr>
              <w:rPr>
                <w:color w:val="000000"/>
              </w:rPr>
            </w:pPr>
            <w:r>
              <w:rPr>
                <w:b/>
                <w:bCs/>
                <w:i/>
                <w:iCs/>
                <w:color w:val="000000"/>
              </w:rPr>
              <w:t>2.1. Сельское хозяйство</w:t>
            </w:r>
          </w:p>
        </w:tc>
      </w:tr>
      <w:tr w:rsidR="00C72821" w:rsidRPr="008A640A" w:rsidTr="001D7009">
        <w:trPr>
          <w:tblCellSpacing w:w="0" w:type="dxa"/>
        </w:trPr>
        <w:tc>
          <w:tcPr>
            <w:tcW w:w="4678" w:type="dxa"/>
            <w:tcBorders>
              <w:top w:val="outset" w:sz="6" w:space="0" w:color="000000"/>
              <w:left w:val="outset" w:sz="6" w:space="0" w:color="000000"/>
              <w:bottom w:val="outset" w:sz="6" w:space="0" w:color="000000"/>
              <w:right w:val="outset" w:sz="6" w:space="0" w:color="000000"/>
            </w:tcBorders>
            <w:shd w:val="clear" w:color="auto" w:fill="FFFFFF"/>
          </w:tcPr>
          <w:p w:rsidR="00C72821" w:rsidRPr="008A640A" w:rsidRDefault="000E3DE9">
            <w:pPr>
              <w:rPr>
                <w:color w:val="000000"/>
              </w:rPr>
            </w:pPr>
            <w:r>
              <w:rPr>
                <w:color w:val="000000"/>
              </w:rPr>
              <w:t>Привлечение инвестиций в сельскохозяйственное производство.  Улучшение профессиональной подготовки кадров.</w:t>
            </w:r>
          </w:p>
        </w:tc>
        <w:tc>
          <w:tcPr>
            <w:tcW w:w="5096" w:type="dxa"/>
            <w:tcBorders>
              <w:top w:val="outset" w:sz="6" w:space="0" w:color="000000"/>
              <w:left w:val="outset" w:sz="6" w:space="0" w:color="000000"/>
              <w:bottom w:val="outset" w:sz="6" w:space="0" w:color="000000"/>
              <w:right w:val="outset" w:sz="6" w:space="0" w:color="000000"/>
            </w:tcBorders>
            <w:shd w:val="clear" w:color="auto" w:fill="FFFFFF"/>
          </w:tcPr>
          <w:p w:rsidR="00C72821" w:rsidRPr="008A640A" w:rsidRDefault="004460E4">
            <w:pPr>
              <w:rPr>
                <w:color w:val="000000"/>
              </w:rPr>
            </w:pPr>
            <w:r w:rsidRPr="004460E4">
              <w:t>Расположение в зоне рискованного земледелия.</w:t>
            </w:r>
            <w:r>
              <w:t xml:space="preserve"> С</w:t>
            </w:r>
            <w:r w:rsidRPr="004460E4">
              <w:t>нижение у сельских жителей мотивации к работе на земле</w:t>
            </w:r>
            <w:r>
              <w:t>.</w:t>
            </w:r>
            <w:r w:rsidR="000E3DE9">
              <w:t xml:space="preserve"> Миграция сельского населения.</w:t>
            </w:r>
          </w:p>
        </w:tc>
      </w:tr>
      <w:tr w:rsidR="00C72821" w:rsidRPr="008A640A" w:rsidTr="001D7009">
        <w:trPr>
          <w:tblCellSpacing w:w="0" w:type="dxa"/>
        </w:trPr>
        <w:tc>
          <w:tcPr>
            <w:tcW w:w="9774" w:type="dxa"/>
            <w:gridSpan w:val="2"/>
            <w:tcBorders>
              <w:top w:val="outset" w:sz="6" w:space="0" w:color="000000"/>
              <w:left w:val="outset" w:sz="6" w:space="0" w:color="000000"/>
              <w:bottom w:val="outset" w:sz="6" w:space="0" w:color="000000"/>
              <w:right w:val="outset" w:sz="6" w:space="0" w:color="000000"/>
            </w:tcBorders>
            <w:shd w:val="clear" w:color="auto" w:fill="CCFFCC"/>
            <w:vAlign w:val="bottom"/>
            <w:hideMark/>
          </w:tcPr>
          <w:p w:rsidR="00C72821" w:rsidRPr="008A640A" w:rsidRDefault="00C72821">
            <w:pPr>
              <w:rPr>
                <w:color w:val="000000"/>
              </w:rPr>
            </w:pPr>
            <w:r w:rsidRPr="008A640A">
              <w:rPr>
                <w:b/>
                <w:bCs/>
                <w:i/>
                <w:iCs/>
                <w:color w:val="000000"/>
              </w:rPr>
              <w:t>2.2. Промышленность</w:t>
            </w:r>
          </w:p>
        </w:tc>
      </w:tr>
      <w:tr w:rsidR="00C72821" w:rsidRPr="008A640A" w:rsidTr="001D7009">
        <w:trPr>
          <w:tblCellSpacing w:w="0" w:type="dxa"/>
        </w:trPr>
        <w:tc>
          <w:tcPr>
            <w:tcW w:w="467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72821" w:rsidRPr="00B664A4" w:rsidRDefault="00B664A4">
            <w:pPr>
              <w:rPr>
                <w:color w:val="000000"/>
              </w:rPr>
            </w:pPr>
            <w:r>
              <w:rPr>
                <w:color w:val="000000"/>
              </w:rPr>
              <w:t>Создание новых производств, новых видов продукции. Разработка месторождений и добыча полезных ископаемых.</w:t>
            </w:r>
          </w:p>
        </w:tc>
        <w:tc>
          <w:tcPr>
            <w:tcW w:w="5096" w:type="dxa"/>
            <w:tcBorders>
              <w:top w:val="outset" w:sz="6" w:space="0" w:color="000000"/>
              <w:left w:val="outset" w:sz="6" w:space="0" w:color="000000"/>
              <w:bottom w:val="outset" w:sz="6" w:space="0" w:color="000000"/>
              <w:right w:val="outset" w:sz="6" w:space="0" w:color="000000"/>
            </w:tcBorders>
            <w:shd w:val="clear" w:color="auto" w:fill="FFFFFF"/>
          </w:tcPr>
          <w:p w:rsidR="00C72821" w:rsidRPr="00B664A4" w:rsidRDefault="00B664A4" w:rsidP="00B664A4">
            <w:pPr>
              <w:rPr>
                <w:color w:val="000000"/>
              </w:rPr>
            </w:pPr>
            <w:r>
              <w:rPr>
                <w:color w:val="000000"/>
              </w:rPr>
              <w:t>Отсутствие возможности использовать природные ресурсы без сторонней инвестиционной поддержки.</w:t>
            </w:r>
          </w:p>
        </w:tc>
      </w:tr>
      <w:tr w:rsidR="00C72821" w:rsidRPr="008A640A" w:rsidTr="001D7009">
        <w:trPr>
          <w:tblCellSpacing w:w="0" w:type="dxa"/>
        </w:trPr>
        <w:tc>
          <w:tcPr>
            <w:tcW w:w="9774" w:type="dxa"/>
            <w:gridSpan w:val="2"/>
            <w:tcBorders>
              <w:top w:val="outset" w:sz="6" w:space="0" w:color="000000"/>
              <w:left w:val="outset" w:sz="6" w:space="0" w:color="000000"/>
              <w:bottom w:val="outset" w:sz="6" w:space="0" w:color="000000"/>
              <w:right w:val="outset" w:sz="6" w:space="0" w:color="000000"/>
            </w:tcBorders>
            <w:shd w:val="clear" w:color="auto" w:fill="CCFFCC"/>
            <w:vAlign w:val="bottom"/>
            <w:hideMark/>
          </w:tcPr>
          <w:p w:rsidR="00C72821" w:rsidRPr="008A640A" w:rsidRDefault="00C72821">
            <w:pPr>
              <w:rPr>
                <w:color w:val="000000"/>
              </w:rPr>
            </w:pPr>
            <w:r w:rsidRPr="008A640A">
              <w:rPr>
                <w:b/>
                <w:bCs/>
                <w:i/>
                <w:iCs/>
                <w:color w:val="000000"/>
              </w:rPr>
              <w:t xml:space="preserve">2.3. Системы коммунальной инфраструктуры, </w:t>
            </w:r>
            <w:proofErr w:type="spellStart"/>
            <w:r w:rsidRPr="008A640A">
              <w:rPr>
                <w:b/>
                <w:bCs/>
                <w:i/>
                <w:iCs/>
                <w:color w:val="000000"/>
              </w:rPr>
              <w:t>электро</w:t>
            </w:r>
            <w:proofErr w:type="spellEnd"/>
            <w:r w:rsidRPr="008A640A">
              <w:rPr>
                <w:b/>
                <w:bCs/>
                <w:i/>
                <w:iCs/>
                <w:color w:val="000000"/>
              </w:rPr>
              <w:t xml:space="preserve"> и газоснабжение</w:t>
            </w:r>
          </w:p>
        </w:tc>
      </w:tr>
      <w:tr w:rsidR="00C72821" w:rsidRPr="008A640A" w:rsidTr="001D7009">
        <w:trPr>
          <w:tblCellSpacing w:w="0" w:type="dxa"/>
        </w:trPr>
        <w:tc>
          <w:tcPr>
            <w:tcW w:w="4678" w:type="dxa"/>
            <w:tcBorders>
              <w:top w:val="outset" w:sz="6" w:space="0" w:color="000000"/>
              <w:left w:val="outset" w:sz="6" w:space="0" w:color="000000"/>
              <w:bottom w:val="outset" w:sz="6" w:space="0" w:color="000000"/>
              <w:right w:val="outset" w:sz="6" w:space="0" w:color="000000"/>
            </w:tcBorders>
            <w:shd w:val="clear" w:color="auto" w:fill="FFFFFF"/>
          </w:tcPr>
          <w:p w:rsidR="00C72821" w:rsidRPr="008A640A" w:rsidRDefault="005B45D2" w:rsidP="006A63DB">
            <w:pPr>
              <w:rPr>
                <w:color w:val="000000"/>
              </w:rPr>
            </w:pPr>
            <w:r>
              <w:rPr>
                <w:color w:val="000000"/>
              </w:rPr>
              <w:t>В образовательных учреждениях  монтаж систем водоснабжения, водоотведения. Для уменьшения затрат по электроэнергии  перевод электро</w:t>
            </w:r>
            <w:r w:rsidR="001D7009">
              <w:rPr>
                <w:color w:val="000000"/>
              </w:rPr>
              <w:t>-</w:t>
            </w:r>
            <w:r>
              <w:rPr>
                <w:color w:val="000000"/>
              </w:rPr>
              <w:t xml:space="preserve">котельных на твердое топливо (уголь) в образовательных учреждениях и объектах социальной сферы. </w:t>
            </w:r>
          </w:p>
        </w:tc>
        <w:tc>
          <w:tcPr>
            <w:tcW w:w="5096" w:type="dxa"/>
            <w:tcBorders>
              <w:top w:val="outset" w:sz="6" w:space="0" w:color="000000"/>
              <w:left w:val="outset" w:sz="6" w:space="0" w:color="000000"/>
              <w:bottom w:val="outset" w:sz="6" w:space="0" w:color="000000"/>
              <w:right w:val="outset" w:sz="6" w:space="0" w:color="000000"/>
            </w:tcBorders>
            <w:shd w:val="clear" w:color="auto" w:fill="FFFFFF"/>
          </w:tcPr>
          <w:p w:rsidR="00C72821" w:rsidRPr="008A640A" w:rsidRDefault="005B45D2">
            <w:pPr>
              <w:rPr>
                <w:color w:val="000000"/>
              </w:rPr>
            </w:pPr>
            <w:r>
              <w:t>Недостаток финансовых средств на осуществление данных мероприятий.</w:t>
            </w:r>
          </w:p>
        </w:tc>
      </w:tr>
      <w:tr w:rsidR="00C72821" w:rsidRPr="008A640A" w:rsidTr="001D7009">
        <w:trPr>
          <w:tblCellSpacing w:w="0" w:type="dxa"/>
        </w:trPr>
        <w:tc>
          <w:tcPr>
            <w:tcW w:w="9774" w:type="dxa"/>
            <w:gridSpan w:val="2"/>
            <w:tcBorders>
              <w:top w:val="outset" w:sz="6" w:space="0" w:color="000000"/>
              <w:left w:val="outset" w:sz="6" w:space="0" w:color="000000"/>
              <w:bottom w:val="outset" w:sz="6" w:space="0" w:color="000000"/>
              <w:right w:val="outset" w:sz="6" w:space="0" w:color="000000"/>
            </w:tcBorders>
            <w:shd w:val="clear" w:color="auto" w:fill="CCFFCC"/>
            <w:vAlign w:val="bottom"/>
            <w:hideMark/>
          </w:tcPr>
          <w:p w:rsidR="00C72821" w:rsidRPr="008A640A" w:rsidRDefault="00C72821">
            <w:pPr>
              <w:rPr>
                <w:color w:val="000000"/>
              </w:rPr>
            </w:pPr>
            <w:r w:rsidRPr="008A640A">
              <w:rPr>
                <w:b/>
                <w:bCs/>
                <w:i/>
                <w:iCs/>
                <w:color w:val="000000"/>
              </w:rPr>
              <w:t>2.4. Потребительский рынок</w:t>
            </w:r>
          </w:p>
        </w:tc>
      </w:tr>
      <w:tr w:rsidR="00C72821" w:rsidRPr="008A640A" w:rsidTr="001D7009">
        <w:trPr>
          <w:tblCellSpacing w:w="0" w:type="dxa"/>
        </w:trPr>
        <w:tc>
          <w:tcPr>
            <w:tcW w:w="467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C72821" w:rsidRPr="00F452A7" w:rsidRDefault="00F452A7" w:rsidP="00F452A7">
            <w:pPr>
              <w:rPr>
                <w:color w:val="000000"/>
              </w:rPr>
            </w:pPr>
            <w:r w:rsidRPr="00F452A7">
              <w:t xml:space="preserve"> </w:t>
            </w:r>
            <w:r>
              <w:t>С</w:t>
            </w:r>
            <w:r w:rsidRPr="00F452A7">
              <w:t>овершенствование организации торговых процессов, а также внедрение прогрессивных технологий и форм продаж.</w:t>
            </w:r>
            <w:r>
              <w:t xml:space="preserve">  Р</w:t>
            </w:r>
            <w:r w:rsidRPr="00F452A7">
              <w:t>асшир</w:t>
            </w:r>
            <w:r>
              <w:t xml:space="preserve">ение </w:t>
            </w:r>
            <w:r w:rsidRPr="00F452A7">
              <w:t>ассортимент</w:t>
            </w:r>
            <w:r>
              <w:t>а</w:t>
            </w:r>
            <w:r w:rsidRPr="00F452A7">
              <w:t xml:space="preserve"> товаров</w:t>
            </w:r>
            <w:r>
              <w:t>.  Увеличение сферы оказания бытовых услуг.</w:t>
            </w:r>
          </w:p>
        </w:tc>
        <w:tc>
          <w:tcPr>
            <w:tcW w:w="5096" w:type="dxa"/>
            <w:tcBorders>
              <w:top w:val="outset" w:sz="6" w:space="0" w:color="000000"/>
              <w:left w:val="outset" w:sz="6" w:space="0" w:color="000000"/>
              <w:bottom w:val="outset" w:sz="6" w:space="0" w:color="000000"/>
              <w:right w:val="outset" w:sz="6" w:space="0" w:color="000000"/>
            </w:tcBorders>
            <w:shd w:val="clear" w:color="auto" w:fill="FFFFFF"/>
          </w:tcPr>
          <w:p w:rsidR="00C72821" w:rsidRPr="008A640A" w:rsidRDefault="00F452A7" w:rsidP="00F452A7">
            <w:pPr>
              <w:rPr>
                <w:color w:val="000000"/>
              </w:rPr>
            </w:pPr>
            <w:r>
              <w:rPr>
                <w:color w:val="000000"/>
              </w:rPr>
              <w:t>Сокращение денежных доходов населения. Развитие на территории района сетевых супермаркетов.</w:t>
            </w:r>
          </w:p>
        </w:tc>
      </w:tr>
      <w:tr w:rsidR="00C72821" w:rsidRPr="008A640A" w:rsidTr="001D7009">
        <w:trPr>
          <w:tblCellSpacing w:w="0" w:type="dxa"/>
        </w:trPr>
        <w:tc>
          <w:tcPr>
            <w:tcW w:w="9774" w:type="dxa"/>
            <w:gridSpan w:val="2"/>
            <w:tcBorders>
              <w:top w:val="outset" w:sz="6" w:space="0" w:color="000000"/>
              <w:left w:val="outset" w:sz="6" w:space="0" w:color="000000"/>
              <w:bottom w:val="outset" w:sz="6" w:space="0" w:color="000000"/>
              <w:right w:val="outset" w:sz="6" w:space="0" w:color="000000"/>
            </w:tcBorders>
            <w:shd w:val="clear" w:color="auto" w:fill="CCFFCC"/>
            <w:vAlign w:val="bottom"/>
            <w:hideMark/>
          </w:tcPr>
          <w:p w:rsidR="00C72821" w:rsidRPr="008A640A" w:rsidRDefault="00C72821">
            <w:pPr>
              <w:rPr>
                <w:color w:val="000000"/>
              </w:rPr>
            </w:pPr>
            <w:r w:rsidRPr="008A640A">
              <w:rPr>
                <w:b/>
                <w:bCs/>
                <w:i/>
                <w:iCs/>
                <w:color w:val="000000"/>
              </w:rPr>
              <w:t>2.5. Рынок труда и занятость</w:t>
            </w:r>
          </w:p>
        </w:tc>
      </w:tr>
      <w:tr w:rsidR="00C72821" w:rsidRPr="008A640A" w:rsidTr="001D7009">
        <w:trPr>
          <w:tblCellSpacing w:w="0" w:type="dxa"/>
        </w:trPr>
        <w:tc>
          <w:tcPr>
            <w:tcW w:w="4678" w:type="dxa"/>
            <w:tcBorders>
              <w:top w:val="outset" w:sz="6" w:space="0" w:color="000000"/>
              <w:left w:val="outset" w:sz="6" w:space="0" w:color="000000"/>
              <w:bottom w:val="outset" w:sz="6" w:space="0" w:color="000000"/>
              <w:right w:val="outset" w:sz="6" w:space="0" w:color="000000"/>
            </w:tcBorders>
            <w:shd w:val="clear" w:color="auto" w:fill="FFFFFF"/>
          </w:tcPr>
          <w:p w:rsidR="00C72821" w:rsidRPr="008A640A" w:rsidRDefault="007B6187" w:rsidP="007B6187">
            <w:pPr>
              <w:rPr>
                <w:color w:val="000000"/>
              </w:rPr>
            </w:pPr>
            <w:r>
              <w:rPr>
                <w:color w:val="000000"/>
              </w:rPr>
              <w:t xml:space="preserve">Сокращение неформальной занятости. Рост числа </w:t>
            </w:r>
            <w:proofErr w:type="gramStart"/>
            <w:r>
              <w:rPr>
                <w:color w:val="000000"/>
              </w:rPr>
              <w:t>занятых</w:t>
            </w:r>
            <w:proofErr w:type="gramEnd"/>
            <w:r>
              <w:rPr>
                <w:color w:val="000000"/>
              </w:rPr>
              <w:t xml:space="preserve"> в малом бизнесе.</w:t>
            </w:r>
          </w:p>
        </w:tc>
        <w:tc>
          <w:tcPr>
            <w:tcW w:w="5096" w:type="dxa"/>
            <w:tcBorders>
              <w:top w:val="outset" w:sz="6" w:space="0" w:color="000000"/>
              <w:left w:val="outset" w:sz="6" w:space="0" w:color="000000"/>
              <w:bottom w:val="outset" w:sz="6" w:space="0" w:color="000000"/>
              <w:right w:val="outset" w:sz="6" w:space="0" w:color="000000"/>
            </w:tcBorders>
            <w:shd w:val="clear" w:color="auto" w:fill="FFFFFF"/>
          </w:tcPr>
          <w:p w:rsidR="00C72821" w:rsidRPr="008A640A" w:rsidRDefault="007B6187">
            <w:pPr>
              <w:rPr>
                <w:color w:val="000000"/>
              </w:rPr>
            </w:pPr>
            <w:r>
              <w:rPr>
                <w:color w:val="000000"/>
              </w:rPr>
              <w:t xml:space="preserve"> Рост уровня безработицы населения в связи с сокращением бюджетных учреждений. Трудовая миграция.</w:t>
            </w:r>
          </w:p>
        </w:tc>
      </w:tr>
    </w:tbl>
    <w:p w:rsidR="006758D7" w:rsidRDefault="006758D7" w:rsidP="00F621E8">
      <w:pPr>
        <w:pStyle w:val="ConsPlusNormal"/>
        <w:tabs>
          <w:tab w:val="left" w:pos="435"/>
        </w:tabs>
      </w:pPr>
    </w:p>
    <w:p w:rsidR="005F6141" w:rsidRDefault="00F158A6" w:rsidP="005F6141">
      <w:pPr>
        <w:widowControl w:val="0"/>
        <w:autoSpaceDE w:val="0"/>
        <w:autoSpaceDN w:val="0"/>
        <w:ind w:firstLine="540"/>
        <w:jc w:val="center"/>
        <w:rPr>
          <w:b/>
          <w:sz w:val="28"/>
          <w:szCs w:val="28"/>
        </w:rPr>
      </w:pPr>
      <w:r w:rsidRPr="00F158A6">
        <w:rPr>
          <w:b/>
          <w:sz w:val="28"/>
          <w:szCs w:val="28"/>
        </w:rPr>
        <w:t xml:space="preserve">Раздел 2. Приоритеты, цели, задачи и направления социально-экономической политики </w:t>
      </w:r>
      <w:r w:rsidR="005F6141">
        <w:rPr>
          <w:b/>
          <w:sz w:val="28"/>
          <w:szCs w:val="28"/>
        </w:rPr>
        <w:t>м</w:t>
      </w:r>
      <w:r w:rsidRPr="00F158A6">
        <w:rPr>
          <w:b/>
          <w:sz w:val="28"/>
          <w:szCs w:val="28"/>
        </w:rPr>
        <w:t xml:space="preserve">униципального </w:t>
      </w:r>
      <w:r w:rsidR="005F6141">
        <w:rPr>
          <w:b/>
          <w:sz w:val="28"/>
          <w:szCs w:val="28"/>
        </w:rPr>
        <w:t>образования «</w:t>
      </w:r>
      <w:proofErr w:type="spellStart"/>
      <w:r w:rsidR="005F6141">
        <w:rPr>
          <w:b/>
          <w:sz w:val="28"/>
          <w:szCs w:val="28"/>
        </w:rPr>
        <w:t>Боханский</w:t>
      </w:r>
      <w:proofErr w:type="spellEnd"/>
      <w:r w:rsidR="005F6141">
        <w:rPr>
          <w:b/>
          <w:sz w:val="28"/>
          <w:szCs w:val="28"/>
        </w:rPr>
        <w:t xml:space="preserve"> район»</w:t>
      </w:r>
      <w:r w:rsidRPr="00F158A6">
        <w:rPr>
          <w:b/>
          <w:sz w:val="28"/>
          <w:szCs w:val="28"/>
        </w:rPr>
        <w:t>, этапы реализации Стратегии</w:t>
      </w:r>
      <w:r w:rsidR="00BE2EB2">
        <w:rPr>
          <w:b/>
          <w:sz w:val="28"/>
          <w:szCs w:val="28"/>
        </w:rPr>
        <w:t>.</w:t>
      </w:r>
    </w:p>
    <w:p w:rsidR="00E06F48" w:rsidRDefault="00E06F48" w:rsidP="00F158A6">
      <w:pPr>
        <w:widowControl w:val="0"/>
        <w:autoSpaceDE w:val="0"/>
        <w:autoSpaceDN w:val="0"/>
        <w:ind w:firstLine="540"/>
        <w:jc w:val="both"/>
        <w:rPr>
          <w:szCs w:val="20"/>
        </w:rPr>
      </w:pPr>
    </w:p>
    <w:p w:rsidR="00A92E20" w:rsidRPr="00B70582" w:rsidRDefault="00CC145D" w:rsidP="00F158A6">
      <w:pPr>
        <w:widowControl w:val="0"/>
        <w:autoSpaceDE w:val="0"/>
        <w:autoSpaceDN w:val="0"/>
        <w:ind w:firstLine="540"/>
        <w:jc w:val="both"/>
        <w:rPr>
          <w:b/>
          <w:szCs w:val="20"/>
        </w:rPr>
      </w:pPr>
      <w:r>
        <w:rPr>
          <w:b/>
          <w:szCs w:val="20"/>
        </w:rPr>
        <w:t xml:space="preserve">Главной </w:t>
      </w:r>
      <w:r w:rsidR="00F158A6" w:rsidRPr="00B70582">
        <w:rPr>
          <w:b/>
          <w:szCs w:val="20"/>
        </w:rPr>
        <w:t>цель</w:t>
      </w:r>
      <w:r w:rsidR="00E06F48" w:rsidRPr="00B70582">
        <w:rPr>
          <w:b/>
          <w:szCs w:val="20"/>
        </w:rPr>
        <w:t>ю</w:t>
      </w:r>
      <w:r>
        <w:rPr>
          <w:b/>
          <w:szCs w:val="20"/>
        </w:rPr>
        <w:t xml:space="preserve"> реализации Стратегии</w:t>
      </w:r>
      <w:r w:rsidR="00F158A6" w:rsidRPr="00B70582">
        <w:rPr>
          <w:b/>
          <w:szCs w:val="20"/>
        </w:rPr>
        <w:t xml:space="preserve"> муниципального образования </w:t>
      </w:r>
      <w:r w:rsidR="00E06F48" w:rsidRPr="00B70582">
        <w:rPr>
          <w:b/>
          <w:szCs w:val="20"/>
        </w:rPr>
        <w:t>"</w:t>
      </w:r>
      <w:proofErr w:type="spellStart"/>
      <w:r w:rsidR="00E06F48" w:rsidRPr="00B70582">
        <w:rPr>
          <w:b/>
          <w:szCs w:val="20"/>
        </w:rPr>
        <w:t>Боханский</w:t>
      </w:r>
      <w:proofErr w:type="spellEnd"/>
      <w:r w:rsidR="00E06F48" w:rsidRPr="00B70582">
        <w:rPr>
          <w:b/>
          <w:szCs w:val="20"/>
        </w:rPr>
        <w:t xml:space="preserve"> район" является повышение уровня и качества жизни населения </w:t>
      </w:r>
      <w:proofErr w:type="spellStart"/>
      <w:r w:rsidR="00E06F48" w:rsidRPr="00B70582">
        <w:rPr>
          <w:b/>
          <w:szCs w:val="20"/>
        </w:rPr>
        <w:t>Боханского</w:t>
      </w:r>
      <w:proofErr w:type="spellEnd"/>
      <w:r w:rsidR="00E06F48" w:rsidRPr="00B70582">
        <w:rPr>
          <w:b/>
          <w:szCs w:val="20"/>
        </w:rPr>
        <w:t xml:space="preserve"> района.</w:t>
      </w:r>
      <w:r w:rsidR="00A92E20" w:rsidRPr="00B70582">
        <w:rPr>
          <w:b/>
          <w:szCs w:val="20"/>
        </w:rPr>
        <w:t xml:space="preserve"> </w:t>
      </w:r>
    </w:p>
    <w:p w:rsidR="00E06F48" w:rsidRPr="00F158A6" w:rsidRDefault="00CC5B70" w:rsidP="00CC5B70">
      <w:pPr>
        <w:widowControl w:val="0"/>
        <w:autoSpaceDE w:val="0"/>
        <w:autoSpaceDN w:val="0"/>
        <w:jc w:val="both"/>
        <w:rPr>
          <w:szCs w:val="20"/>
        </w:rPr>
      </w:pPr>
      <w:r>
        <w:rPr>
          <w:szCs w:val="20"/>
        </w:rPr>
        <w:t xml:space="preserve">   </w:t>
      </w:r>
      <w:r w:rsidR="00E06F48">
        <w:rPr>
          <w:szCs w:val="20"/>
        </w:rPr>
        <w:t>Достижение стратегической цели подразумевает решение системы стратегических задач, которые включают в себя тактические  задачи:</w:t>
      </w:r>
    </w:p>
    <w:p w:rsidR="00E06F48" w:rsidRPr="004F45F1" w:rsidRDefault="00AC2804" w:rsidP="008C67BE">
      <w:pPr>
        <w:numPr>
          <w:ilvl w:val="12"/>
          <w:numId w:val="0"/>
        </w:numPr>
        <w:jc w:val="both"/>
        <w:rPr>
          <w:b/>
        </w:rPr>
      </w:pPr>
      <w:r w:rsidRPr="004F45F1">
        <w:rPr>
          <w:b/>
        </w:rPr>
        <w:t xml:space="preserve">      </w:t>
      </w:r>
      <w:r w:rsidR="00254F1C">
        <w:rPr>
          <w:b/>
        </w:rPr>
        <w:t xml:space="preserve">    </w:t>
      </w:r>
      <w:r w:rsidRPr="004F45F1">
        <w:rPr>
          <w:b/>
        </w:rPr>
        <w:t xml:space="preserve"> </w:t>
      </w:r>
      <w:r w:rsidR="004F45F1" w:rsidRPr="004F45F1">
        <w:rPr>
          <w:b/>
        </w:rPr>
        <w:t>1.</w:t>
      </w:r>
      <w:r w:rsidRPr="004F45F1">
        <w:rPr>
          <w:b/>
        </w:rPr>
        <w:t xml:space="preserve"> </w:t>
      </w:r>
      <w:r w:rsidR="00E06F48" w:rsidRPr="004F45F1">
        <w:rPr>
          <w:b/>
        </w:rPr>
        <w:t>О</w:t>
      </w:r>
      <w:r w:rsidR="008C67BE" w:rsidRPr="004F45F1">
        <w:rPr>
          <w:b/>
        </w:rPr>
        <w:t>беспечение достойных условий жизни населения</w:t>
      </w:r>
      <w:r w:rsidR="004F45F1" w:rsidRPr="004F45F1">
        <w:rPr>
          <w:b/>
        </w:rPr>
        <w:t>.</w:t>
      </w:r>
      <w:r w:rsidR="008C67BE" w:rsidRPr="004F45F1">
        <w:rPr>
          <w:b/>
        </w:rPr>
        <w:tab/>
      </w:r>
    </w:p>
    <w:p w:rsidR="004F45F1" w:rsidRPr="004F45F1" w:rsidRDefault="00CC5B70" w:rsidP="00254F1C">
      <w:pPr>
        <w:jc w:val="both"/>
      </w:pPr>
      <w:r>
        <w:t xml:space="preserve"> </w:t>
      </w:r>
      <w:r w:rsidR="00254F1C">
        <w:t xml:space="preserve">  </w:t>
      </w:r>
      <w:r w:rsidR="004F45F1" w:rsidRPr="004F45F1">
        <w:t xml:space="preserve">Реализация </w:t>
      </w:r>
      <w:r w:rsidR="004F45F1">
        <w:t>задачи</w:t>
      </w:r>
      <w:r w:rsidR="004F45F1" w:rsidRPr="004F45F1">
        <w:t xml:space="preserve"> </w:t>
      </w:r>
      <w:r w:rsidR="004F45F1" w:rsidRPr="00E06F48">
        <w:rPr>
          <w:b/>
        </w:rPr>
        <w:t xml:space="preserve"> </w:t>
      </w:r>
      <w:r w:rsidR="004F45F1" w:rsidRPr="004F45F1">
        <w:t xml:space="preserve">осуществляется путем расширения возможностей развития человеческого потенциала на основе  взаимодействия образования, культуры, здравоохранения, спорта и молодёжной политики (как за счёт сохранения численности населения, так и за счёт возрастания профессиональных или творческих способностей каждого  жителя района). </w:t>
      </w:r>
    </w:p>
    <w:p w:rsidR="004F45F1" w:rsidRPr="004F45F1" w:rsidRDefault="00254F1C" w:rsidP="00254F1C">
      <w:pPr>
        <w:jc w:val="both"/>
      </w:pPr>
      <w:r>
        <w:t xml:space="preserve">   </w:t>
      </w:r>
      <w:proofErr w:type="gramStart"/>
      <w:r w:rsidR="004F45F1" w:rsidRPr="004F45F1">
        <w:t xml:space="preserve">Для сбалансированного социально-экономического развития района будут создаваться условия для развития человеческого потенциала через реализацию муниципальных программ, направленных на обеспечение безопасности жизнедеятельности на территории района, на устойчивое развитие муниципальной системы образования, на повышение доступности </w:t>
      </w:r>
      <w:r w:rsidR="004F45F1" w:rsidRPr="004F45F1">
        <w:lastRenderedPageBreak/>
        <w:t>медицинской помощи и эффективности предоставления медицинских услуг на территории района, развитие культурно-досугового сектора, развитие доступного массового спорта и успешной самореализации молодёжи, а также содействие развитию жилищного строительства</w:t>
      </w:r>
      <w:proofErr w:type="gramEnd"/>
      <w:r w:rsidR="004F45F1" w:rsidRPr="004F45F1">
        <w:t xml:space="preserve">, в том числе </w:t>
      </w:r>
      <w:proofErr w:type="gramStart"/>
      <w:r w:rsidR="004F45F1" w:rsidRPr="004F45F1">
        <w:t>индивидуального</w:t>
      </w:r>
      <w:proofErr w:type="gramEnd"/>
      <w:r w:rsidR="004F45F1" w:rsidRPr="004F45F1">
        <w:t xml:space="preserve">. </w:t>
      </w:r>
    </w:p>
    <w:p w:rsidR="004F45F1" w:rsidRPr="004F45F1" w:rsidRDefault="00254F1C" w:rsidP="00254F1C">
      <w:pPr>
        <w:jc w:val="both"/>
      </w:pPr>
      <w:r>
        <w:t xml:space="preserve">   </w:t>
      </w:r>
      <w:r w:rsidR="004F45F1" w:rsidRPr="004F45F1">
        <w:t xml:space="preserve">Воспитание здорового, образованного, предприимчивого молодого поколения сможет в долгосрочной перспективе повысить благосостояние и уровень жизни в районе. Также в целях накопления человеческого потенциала будет осуществляться реализация мероприятий по закреплению квалифицированных молодых специалистов, а также по взаимодействию с образовательными организациями высшего образования для целевой подготовки востребованных в </w:t>
      </w:r>
      <w:proofErr w:type="spellStart"/>
      <w:r w:rsidR="004F45F1">
        <w:t>Боханском</w:t>
      </w:r>
      <w:proofErr w:type="spellEnd"/>
      <w:r w:rsidR="004F45F1" w:rsidRPr="004F45F1">
        <w:t xml:space="preserve"> районе специалистов.</w:t>
      </w:r>
    </w:p>
    <w:p w:rsidR="004F45F1" w:rsidRDefault="00CC5B70" w:rsidP="00254F1C">
      <w:pPr>
        <w:jc w:val="both"/>
      </w:pPr>
      <w:r>
        <w:t xml:space="preserve">   </w:t>
      </w:r>
      <w:r w:rsidR="004F45F1" w:rsidRPr="004F45F1">
        <w:t xml:space="preserve">Важнейшим фактором привлекательности </w:t>
      </w:r>
      <w:proofErr w:type="spellStart"/>
      <w:r w:rsidR="004F45F1">
        <w:t>Боханского</w:t>
      </w:r>
      <w:proofErr w:type="spellEnd"/>
      <w:r w:rsidR="004F45F1" w:rsidRPr="004F45F1">
        <w:t xml:space="preserve"> района для образованной молодёжи является высокий уровень услуг социальной сферы. В целях решения жилищных проблем требуется улучшение качества жилищных условий и обеспечение доступности жилья. Будет продолжена реализация мероприятий по обеспечению жильём отдельных категорий граждан и создание условий для развития жилищного строительства.</w:t>
      </w:r>
    </w:p>
    <w:p w:rsidR="00D628E4" w:rsidRDefault="00D628E4" w:rsidP="004F45F1">
      <w:pPr>
        <w:ind w:firstLine="708"/>
        <w:jc w:val="both"/>
      </w:pPr>
    </w:p>
    <w:p w:rsidR="004F45F1" w:rsidRPr="00E06F48" w:rsidRDefault="00C97399" w:rsidP="004F45F1">
      <w:pPr>
        <w:numPr>
          <w:ilvl w:val="12"/>
          <w:numId w:val="0"/>
        </w:numPr>
        <w:jc w:val="both"/>
        <w:rPr>
          <w:b/>
        </w:rPr>
      </w:pPr>
      <w:r>
        <w:rPr>
          <w:b/>
        </w:rPr>
        <w:t xml:space="preserve">    </w:t>
      </w:r>
      <w:r w:rsidR="004F45F1" w:rsidRPr="00E06F48">
        <w:rPr>
          <w:b/>
        </w:rPr>
        <w:t>Обеспечение достойных условий жизни предусматривает решение комплекса задач:</w:t>
      </w:r>
    </w:p>
    <w:p w:rsidR="004F45F1" w:rsidRPr="008C67BE" w:rsidRDefault="004F45F1" w:rsidP="004F45F1">
      <w:pPr>
        <w:tabs>
          <w:tab w:val="num" w:pos="360"/>
        </w:tabs>
        <w:ind w:left="360" w:hanging="360"/>
        <w:jc w:val="both"/>
      </w:pPr>
      <w:r>
        <w:t>1.1.У</w:t>
      </w:r>
      <w:r w:rsidRPr="008C67BE">
        <w:t>лучшение демографической ситуации;</w:t>
      </w:r>
    </w:p>
    <w:p w:rsidR="004F45F1" w:rsidRPr="008C67BE" w:rsidRDefault="004F45F1" w:rsidP="00F82D35">
      <w:pPr>
        <w:tabs>
          <w:tab w:val="num" w:pos="0"/>
        </w:tabs>
        <w:jc w:val="both"/>
      </w:pPr>
      <w:r>
        <w:t>1.2.Повышение доступности медицинской помощи и эффективности предоставления медицинских</w:t>
      </w:r>
      <w:r w:rsidRPr="008C67BE">
        <w:t xml:space="preserve"> </w:t>
      </w:r>
      <w:r>
        <w:t>услуг на территории района</w:t>
      </w:r>
      <w:r w:rsidRPr="008C67BE">
        <w:t>;</w:t>
      </w:r>
    </w:p>
    <w:p w:rsidR="004F45F1" w:rsidRPr="008C67BE" w:rsidRDefault="004F45F1" w:rsidP="004F45F1">
      <w:pPr>
        <w:tabs>
          <w:tab w:val="num" w:pos="0"/>
        </w:tabs>
        <w:jc w:val="both"/>
      </w:pPr>
      <w:r>
        <w:t>1.3.Обеспечение трудовой занятости и доходов трудоспособного населения</w:t>
      </w:r>
      <w:r w:rsidRPr="008C67BE">
        <w:t>;</w:t>
      </w:r>
    </w:p>
    <w:p w:rsidR="004F45F1" w:rsidRDefault="004F45F1" w:rsidP="004F45F1">
      <w:pPr>
        <w:tabs>
          <w:tab w:val="num" w:pos="0"/>
        </w:tabs>
        <w:jc w:val="both"/>
      </w:pPr>
      <w:r>
        <w:t>1.4.С</w:t>
      </w:r>
      <w:r w:rsidRPr="008C67BE">
        <w:t>оциальн</w:t>
      </w:r>
      <w:r>
        <w:t>ая</w:t>
      </w:r>
      <w:r w:rsidRPr="008C67BE">
        <w:t xml:space="preserve"> защит</w:t>
      </w:r>
      <w:r>
        <w:t>а</w:t>
      </w:r>
      <w:r w:rsidRPr="008C67BE">
        <w:t xml:space="preserve"> населения;</w:t>
      </w:r>
    </w:p>
    <w:p w:rsidR="004F45F1" w:rsidRPr="008C67BE" w:rsidRDefault="004F45F1" w:rsidP="004F45F1">
      <w:pPr>
        <w:tabs>
          <w:tab w:val="num" w:pos="0"/>
        </w:tabs>
        <w:jc w:val="both"/>
      </w:pPr>
      <w:r>
        <w:t>1.5.П</w:t>
      </w:r>
      <w:r w:rsidRPr="008C67BE">
        <w:t>овышение уровня безопасности жиз</w:t>
      </w:r>
      <w:r>
        <w:t>недеятельности</w:t>
      </w:r>
      <w:r w:rsidRPr="008C67BE">
        <w:t>;</w:t>
      </w:r>
    </w:p>
    <w:p w:rsidR="004F45F1" w:rsidRPr="008C67BE" w:rsidRDefault="004F45F1" w:rsidP="004F45F1">
      <w:pPr>
        <w:tabs>
          <w:tab w:val="num" w:pos="0"/>
        </w:tabs>
        <w:jc w:val="both"/>
      </w:pPr>
      <w:r>
        <w:t>1.6.Создание условий для развития  физической культуры и массового спорта, эффективной молодежной политики на территории района</w:t>
      </w:r>
      <w:r w:rsidRPr="008C67BE">
        <w:t>;</w:t>
      </w:r>
    </w:p>
    <w:p w:rsidR="004F45F1" w:rsidRDefault="004F45F1" w:rsidP="004F45F1">
      <w:pPr>
        <w:tabs>
          <w:tab w:val="num" w:pos="0"/>
        </w:tabs>
        <w:jc w:val="both"/>
      </w:pPr>
      <w:r>
        <w:t>1.7. Создание условий для устойчивого развития муниципальной системы образования района, повышение качества и доступности образования</w:t>
      </w:r>
      <w:r w:rsidRPr="008C67BE">
        <w:t>;</w:t>
      </w:r>
    </w:p>
    <w:p w:rsidR="004F45F1" w:rsidRPr="008C67BE" w:rsidRDefault="004F45F1" w:rsidP="004F45F1">
      <w:pPr>
        <w:tabs>
          <w:tab w:val="num" w:pos="0"/>
        </w:tabs>
        <w:jc w:val="both"/>
      </w:pPr>
      <w:r>
        <w:t>1.8.Создание благоприятных условий для дальнейшего развития сферы культуры в районе;</w:t>
      </w:r>
    </w:p>
    <w:p w:rsidR="004F45F1" w:rsidRPr="008C67BE" w:rsidRDefault="004F45F1" w:rsidP="004F45F1">
      <w:pPr>
        <w:tabs>
          <w:tab w:val="num" w:pos="0"/>
        </w:tabs>
        <w:jc w:val="both"/>
      </w:pPr>
      <w:r>
        <w:t>1.9.С</w:t>
      </w:r>
      <w:r w:rsidRPr="008C67BE">
        <w:t>охранение и улучшение в районе природной среды обитания, водных ресурсов;</w:t>
      </w:r>
    </w:p>
    <w:p w:rsidR="004F45F1" w:rsidRDefault="004F45F1" w:rsidP="004F45F1">
      <w:pPr>
        <w:tabs>
          <w:tab w:val="num" w:pos="0"/>
        </w:tabs>
        <w:jc w:val="both"/>
      </w:pPr>
      <w:r>
        <w:t>1.10.Повышение уровня обеспеченности благоустроенным, комфортным жильем и услугами ЖКХ;</w:t>
      </w:r>
    </w:p>
    <w:p w:rsidR="004F45F1" w:rsidRDefault="004F45F1" w:rsidP="004F45F1">
      <w:pPr>
        <w:tabs>
          <w:tab w:val="num" w:pos="0"/>
        </w:tabs>
        <w:jc w:val="both"/>
      </w:pPr>
      <w:r>
        <w:t xml:space="preserve">1.11.Повышение </w:t>
      </w:r>
      <w:proofErr w:type="spellStart"/>
      <w:r>
        <w:t>энергоэффективности</w:t>
      </w:r>
      <w:proofErr w:type="spellEnd"/>
      <w:r>
        <w:t xml:space="preserve"> на территории района. </w:t>
      </w:r>
    </w:p>
    <w:p w:rsidR="004F45F1" w:rsidRPr="004F45F1" w:rsidRDefault="004F45F1" w:rsidP="004F45F1">
      <w:pPr>
        <w:ind w:firstLine="708"/>
        <w:jc w:val="both"/>
      </w:pPr>
    </w:p>
    <w:p w:rsidR="004F45F1" w:rsidRDefault="004F45F1" w:rsidP="004F45F1">
      <w:pPr>
        <w:numPr>
          <w:ilvl w:val="12"/>
          <w:numId w:val="0"/>
        </w:numPr>
        <w:jc w:val="both"/>
        <w:rPr>
          <w:b/>
        </w:rPr>
      </w:pPr>
      <w:r w:rsidRPr="004F45F1">
        <w:rPr>
          <w:b/>
        </w:rPr>
        <w:t xml:space="preserve">        </w:t>
      </w:r>
      <w:r w:rsidR="00254F1C">
        <w:rPr>
          <w:b/>
        </w:rPr>
        <w:t xml:space="preserve">   </w:t>
      </w:r>
      <w:r w:rsidRPr="004F45F1">
        <w:rPr>
          <w:b/>
        </w:rPr>
        <w:t>2.</w:t>
      </w:r>
      <w:r w:rsidRPr="004F45F1">
        <w:rPr>
          <w:b/>
          <w:i/>
        </w:rPr>
        <w:t xml:space="preserve"> </w:t>
      </w:r>
      <w:r w:rsidRPr="004F45F1">
        <w:rPr>
          <w:b/>
        </w:rPr>
        <w:t>Создание возможностей для работы и бизнеса.</w:t>
      </w:r>
    </w:p>
    <w:p w:rsidR="004F45F1" w:rsidRDefault="00254F1C" w:rsidP="004F45F1">
      <w:pPr>
        <w:jc w:val="both"/>
      </w:pPr>
      <w:r>
        <w:t xml:space="preserve">   </w:t>
      </w:r>
      <w:r w:rsidR="004F45F1" w:rsidRPr="004F45F1">
        <w:t xml:space="preserve">Цель будет достигнута посредством реализации муниципальных программ, направленных на создание условий для развития предпринимательства на территории </w:t>
      </w:r>
      <w:proofErr w:type="spellStart"/>
      <w:r w:rsidR="004F45F1">
        <w:t>Боханского</w:t>
      </w:r>
      <w:proofErr w:type="spellEnd"/>
      <w:r w:rsidR="004F45F1" w:rsidRPr="004F45F1">
        <w:t xml:space="preserve"> района в различных</w:t>
      </w:r>
      <w:r w:rsidR="00C97399">
        <w:t xml:space="preserve"> </w:t>
      </w:r>
      <w:r w:rsidR="004F45F1" w:rsidRPr="004F45F1">
        <w:t xml:space="preserve">сферах деятельности и, прежде всего, в сфере материального производства, решение проблем развития сельской местности, а также способствующих формированию благоприятного инвестиционного климата на территории </w:t>
      </w:r>
      <w:proofErr w:type="spellStart"/>
      <w:r w:rsidR="004F45F1">
        <w:t>Боханск</w:t>
      </w:r>
      <w:r w:rsidR="004F45F1" w:rsidRPr="004F45F1">
        <w:t>ого</w:t>
      </w:r>
      <w:proofErr w:type="spellEnd"/>
      <w:r w:rsidR="004F45F1" w:rsidRPr="004F45F1">
        <w:t xml:space="preserve"> района. Для успешной реализации данного направления будет выполнен ряд мероприятий, направленных на поддержку предпринимательства и инвестиционной деятельности, создание условий развития сельскохозяйственного производства и производств с использованием возобновляемых ресурсов.</w:t>
      </w:r>
    </w:p>
    <w:p w:rsidR="00D628E4" w:rsidRPr="004F45F1" w:rsidRDefault="00D628E4" w:rsidP="004F45F1">
      <w:pPr>
        <w:jc w:val="both"/>
      </w:pPr>
    </w:p>
    <w:p w:rsidR="004F45F1" w:rsidRPr="00E06F48" w:rsidRDefault="00C97399" w:rsidP="004F45F1">
      <w:pPr>
        <w:tabs>
          <w:tab w:val="num" w:pos="0"/>
        </w:tabs>
        <w:jc w:val="both"/>
        <w:rPr>
          <w:b/>
        </w:rPr>
      </w:pPr>
      <w:r>
        <w:rPr>
          <w:b/>
        </w:rPr>
        <w:t xml:space="preserve">  </w:t>
      </w:r>
      <w:r w:rsidR="004F45F1" w:rsidRPr="00E06F48">
        <w:rPr>
          <w:b/>
        </w:rPr>
        <w:t>Создание возможностей для работы и бизнеса предусматривает решение комплекса задач:</w:t>
      </w:r>
    </w:p>
    <w:p w:rsidR="004F45F1" w:rsidRDefault="004F45F1" w:rsidP="004F45F1">
      <w:pPr>
        <w:tabs>
          <w:tab w:val="num" w:pos="0"/>
        </w:tabs>
        <w:jc w:val="both"/>
      </w:pPr>
      <w:r>
        <w:t>2.1.Повышение уровня инвестиционной привлекательности;</w:t>
      </w:r>
    </w:p>
    <w:p w:rsidR="004F45F1" w:rsidRDefault="004F45F1" w:rsidP="004F45F1">
      <w:pPr>
        <w:tabs>
          <w:tab w:val="num" w:pos="0"/>
        </w:tabs>
        <w:jc w:val="both"/>
      </w:pPr>
      <w:r>
        <w:t>2.2.Дальнейшее развитие малого и среднего предпринимательства на территории района;</w:t>
      </w:r>
    </w:p>
    <w:p w:rsidR="004F45F1" w:rsidRDefault="004F45F1" w:rsidP="004F45F1">
      <w:pPr>
        <w:tabs>
          <w:tab w:val="num" w:pos="0"/>
        </w:tabs>
        <w:jc w:val="both"/>
      </w:pPr>
      <w:r>
        <w:t>2.3.Устойчивое развитие агропромышленного комплекса района;</w:t>
      </w:r>
    </w:p>
    <w:p w:rsidR="004F45F1" w:rsidRDefault="004F45F1" w:rsidP="004F45F1">
      <w:pPr>
        <w:tabs>
          <w:tab w:val="num" w:pos="0"/>
        </w:tabs>
        <w:jc w:val="both"/>
      </w:pPr>
      <w:r>
        <w:t>2.4.Развитие перерабатывающих производств.</w:t>
      </w:r>
    </w:p>
    <w:p w:rsidR="00C97399" w:rsidRPr="00E06F48" w:rsidRDefault="00C97399" w:rsidP="004F45F1">
      <w:pPr>
        <w:numPr>
          <w:ilvl w:val="12"/>
          <w:numId w:val="0"/>
        </w:numPr>
        <w:jc w:val="both"/>
      </w:pPr>
    </w:p>
    <w:p w:rsidR="00D24B4D" w:rsidRDefault="004F45F1" w:rsidP="00D628E4">
      <w:pPr>
        <w:numPr>
          <w:ilvl w:val="12"/>
          <w:numId w:val="0"/>
        </w:numPr>
        <w:tabs>
          <w:tab w:val="num" w:pos="0"/>
        </w:tabs>
        <w:jc w:val="both"/>
        <w:rPr>
          <w:b/>
        </w:rPr>
      </w:pPr>
      <w:r>
        <w:t xml:space="preserve">        </w:t>
      </w:r>
      <w:r w:rsidR="00D24B4D">
        <w:tab/>
      </w:r>
      <w:r w:rsidR="00A92E20" w:rsidRPr="00A92E20">
        <w:rPr>
          <w:b/>
        </w:rPr>
        <w:t>3.</w:t>
      </w:r>
      <w:r w:rsidR="008659FD">
        <w:rPr>
          <w:b/>
        </w:rPr>
        <w:t xml:space="preserve"> </w:t>
      </w:r>
      <w:r w:rsidR="00A92E20" w:rsidRPr="00A92E20">
        <w:rPr>
          <w:b/>
        </w:rPr>
        <w:t>Э</w:t>
      </w:r>
      <w:r w:rsidR="00D24B4D" w:rsidRPr="00A92E20">
        <w:rPr>
          <w:b/>
        </w:rPr>
        <w:t xml:space="preserve">ффективное муниципальное управление </w:t>
      </w:r>
      <w:proofErr w:type="spellStart"/>
      <w:r w:rsidR="00D24B4D" w:rsidRPr="00A92E20">
        <w:rPr>
          <w:b/>
        </w:rPr>
        <w:t>Боханского</w:t>
      </w:r>
      <w:proofErr w:type="spellEnd"/>
      <w:r w:rsidR="00D24B4D" w:rsidRPr="00A92E20">
        <w:rPr>
          <w:b/>
        </w:rPr>
        <w:t xml:space="preserve"> района</w:t>
      </w:r>
      <w:r w:rsidR="00D628E4">
        <w:rPr>
          <w:b/>
        </w:rPr>
        <w:t>.</w:t>
      </w:r>
    </w:p>
    <w:p w:rsidR="00D628E4" w:rsidRPr="00D628E4" w:rsidRDefault="00C97399" w:rsidP="00C97399">
      <w:pPr>
        <w:autoSpaceDE w:val="0"/>
        <w:autoSpaceDN w:val="0"/>
        <w:adjustRightInd w:val="0"/>
        <w:jc w:val="both"/>
      </w:pPr>
      <w:r>
        <w:t xml:space="preserve">   </w:t>
      </w:r>
      <w:r w:rsidR="00D628E4" w:rsidRPr="00D628E4">
        <w:t xml:space="preserve">Одним из важных направлений развития </w:t>
      </w:r>
      <w:proofErr w:type="spellStart"/>
      <w:r w:rsidR="00D628E4">
        <w:t>Боханского</w:t>
      </w:r>
      <w:proofErr w:type="spellEnd"/>
      <w:r w:rsidR="00D628E4" w:rsidRPr="00D628E4">
        <w:t xml:space="preserve"> района является повышение эффективности муниципального управления и оказания</w:t>
      </w:r>
      <w:r w:rsidR="001D7009">
        <w:t xml:space="preserve"> </w:t>
      </w:r>
      <w:r w:rsidR="00D628E4" w:rsidRPr="00D628E4">
        <w:t xml:space="preserve">муниципальных услуг. В рамках данного направления будут реализованы муниципальные программы, направленные на </w:t>
      </w:r>
      <w:r w:rsidR="00D628E4" w:rsidRPr="00D628E4">
        <w:lastRenderedPageBreak/>
        <w:t>совершенствование системы управления муниципальными финансами, повышение эффективности использования муниципального имущества.</w:t>
      </w:r>
    </w:p>
    <w:p w:rsidR="00D628E4" w:rsidRPr="00D628E4" w:rsidRDefault="001B7C80" w:rsidP="001B7C80">
      <w:pPr>
        <w:autoSpaceDE w:val="0"/>
        <w:autoSpaceDN w:val="0"/>
        <w:adjustRightInd w:val="0"/>
        <w:jc w:val="both"/>
      </w:pPr>
      <w:r>
        <w:t xml:space="preserve">   </w:t>
      </w:r>
      <w:r w:rsidR="00D628E4" w:rsidRPr="00D628E4">
        <w:t>Эффективное управление муниципальными финансами и совершенствование межбюджетных отношений будет осуществляться путём продолжения внедрения инструментов программно-целевого планирования, а</w:t>
      </w:r>
      <w:r w:rsidR="001D7009">
        <w:t xml:space="preserve"> </w:t>
      </w:r>
      <w:r w:rsidR="00D628E4" w:rsidRPr="00D628E4">
        <w:t xml:space="preserve">также повышения прозрачности муниципальных финансов, обеспечения сбалансированности доходов и расходов бюджетов поселений </w:t>
      </w:r>
      <w:proofErr w:type="spellStart"/>
      <w:r w:rsidR="00D628E4">
        <w:t>Боханского</w:t>
      </w:r>
      <w:proofErr w:type="spellEnd"/>
      <w:r w:rsidR="00D628E4" w:rsidRPr="00D628E4">
        <w:t xml:space="preserve"> района.</w:t>
      </w:r>
    </w:p>
    <w:p w:rsidR="00D628E4" w:rsidRPr="00D628E4" w:rsidRDefault="001B7C80" w:rsidP="001B7C80">
      <w:pPr>
        <w:autoSpaceDE w:val="0"/>
        <w:autoSpaceDN w:val="0"/>
        <w:adjustRightInd w:val="0"/>
        <w:jc w:val="both"/>
      </w:pPr>
      <w:r>
        <w:t xml:space="preserve">   </w:t>
      </w:r>
      <w:r w:rsidR="00D628E4" w:rsidRPr="00D628E4">
        <w:t>Повышение эффективности использования муниципального имущества</w:t>
      </w:r>
      <w:r w:rsidR="001D7009">
        <w:t xml:space="preserve"> </w:t>
      </w:r>
      <w:r w:rsidR="00D628E4" w:rsidRPr="00D628E4">
        <w:t xml:space="preserve">будет осуществляться путем совершенствования механизма предоставления муниципального имущества и земельных участков в аренду, эффективного использования муниципального имущества. </w:t>
      </w:r>
    </w:p>
    <w:p w:rsidR="00D628E4" w:rsidRDefault="001B7C80" w:rsidP="001B7C80">
      <w:pPr>
        <w:autoSpaceDE w:val="0"/>
        <w:autoSpaceDN w:val="0"/>
        <w:adjustRightInd w:val="0"/>
        <w:jc w:val="both"/>
      </w:pPr>
      <w:r>
        <w:t xml:space="preserve">   </w:t>
      </w:r>
      <w:r w:rsidR="00D628E4" w:rsidRPr="00D628E4">
        <w:t>Также необходимо обеспечить повышение эффективности муниципального управления путём повышения качества кадрового потенциала органов местного самоуправления и формирования эффективной кадровой политики.</w:t>
      </w:r>
    </w:p>
    <w:p w:rsidR="00D628E4" w:rsidRPr="00D628E4" w:rsidRDefault="00D628E4" w:rsidP="00D628E4">
      <w:pPr>
        <w:autoSpaceDE w:val="0"/>
        <w:autoSpaceDN w:val="0"/>
        <w:adjustRightInd w:val="0"/>
        <w:ind w:firstLine="708"/>
        <w:jc w:val="both"/>
      </w:pPr>
    </w:p>
    <w:p w:rsidR="00A92E20" w:rsidRPr="00D628E4" w:rsidRDefault="00C97399" w:rsidP="00D628E4">
      <w:pPr>
        <w:numPr>
          <w:ilvl w:val="12"/>
          <w:numId w:val="0"/>
        </w:numPr>
        <w:tabs>
          <w:tab w:val="num" w:pos="0"/>
        </w:tabs>
        <w:jc w:val="both"/>
        <w:rPr>
          <w:b/>
        </w:rPr>
      </w:pPr>
      <w:r>
        <w:rPr>
          <w:b/>
        </w:rPr>
        <w:t xml:space="preserve">   </w:t>
      </w:r>
      <w:r w:rsidR="00D628E4" w:rsidRPr="00A92E20">
        <w:rPr>
          <w:b/>
        </w:rPr>
        <w:t xml:space="preserve">Эффективное муниципальное управление </w:t>
      </w:r>
      <w:proofErr w:type="spellStart"/>
      <w:r w:rsidR="00D628E4" w:rsidRPr="00A92E20">
        <w:rPr>
          <w:b/>
        </w:rPr>
        <w:t>Боханского</w:t>
      </w:r>
      <w:proofErr w:type="spellEnd"/>
      <w:r w:rsidR="00D628E4" w:rsidRPr="00A92E20">
        <w:rPr>
          <w:b/>
        </w:rPr>
        <w:t xml:space="preserve"> района предусматривает решение комплекса задач:</w:t>
      </w:r>
    </w:p>
    <w:p w:rsidR="00D24B4D" w:rsidRDefault="00D24B4D" w:rsidP="008C67BE">
      <w:pPr>
        <w:tabs>
          <w:tab w:val="num" w:pos="0"/>
        </w:tabs>
        <w:jc w:val="both"/>
      </w:pPr>
      <w:r>
        <w:t>3.1.</w:t>
      </w:r>
      <w:r w:rsidR="00C97399">
        <w:t xml:space="preserve"> </w:t>
      </w:r>
      <w:r>
        <w:t>Совершен</w:t>
      </w:r>
      <w:r w:rsidR="00E32F8D">
        <w:t>ств</w:t>
      </w:r>
      <w:r>
        <w:t>ование системы управления муниципальными финансами;</w:t>
      </w:r>
    </w:p>
    <w:p w:rsidR="00D24B4D" w:rsidRDefault="00D24B4D" w:rsidP="008C67BE">
      <w:pPr>
        <w:tabs>
          <w:tab w:val="num" w:pos="0"/>
        </w:tabs>
        <w:jc w:val="both"/>
      </w:pPr>
      <w:r>
        <w:t>3.2.</w:t>
      </w:r>
      <w:r w:rsidR="00C97399">
        <w:t xml:space="preserve"> </w:t>
      </w:r>
      <w:r>
        <w:t>Повышение эффективности управления и распоряжения муниципальным имуществом;</w:t>
      </w:r>
    </w:p>
    <w:p w:rsidR="00D24B4D" w:rsidRDefault="00D24B4D" w:rsidP="008C67BE">
      <w:pPr>
        <w:tabs>
          <w:tab w:val="num" w:pos="0"/>
        </w:tabs>
        <w:jc w:val="both"/>
      </w:pPr>
      <w:r>
        <w:t>3.3.</w:t>
      </w:r>
      <w:r w:rsidR="00C97399">
        <w:t xml:space="preserve"> </w:t>
      </w:r>
      <w:r>
        <w:t>Повышение эффективности муниципального управления;</w:t>
      </w:r>
    </w:p>
    <w:p w:rsidR="00D24B4D" w:rsidRDefault="00D24B4D" w:rsidP="008C67BE">
      <w:pPr>
        <w:tabs>
          <w:tab w:val="num" w:pos="0"/>
        </w:tabs>
        <w:jc w:val="both"/>
      </w:pPr>
      <w:r>
        <w:t>3.4.</w:t>
      </w:r>
      <w:r w:rsidRPr="00D24B4D">
        <w:rPr>
          <w:sz w:val="22"/>
        </w:rPr>
        <w:t xml:space="preserve"> </w:t>
      </w:r>
      <w:r w:rsidRPr="00D24B4D">
        <w:t>Увеличение объема и качества предоставления муниципальных слуг</w:t>
      </w:r>
      <w:r>
        <w:t>.</w:t>
      </w:r>
    </w:p>
    <w:p w:rsidR="007E662F" w:rsidRDefault="007E662F" w:rsidP="008C67BE">
      <w:pPr>
        <w:tabs>
          <w:tab w:val="num" w:pos="0"/>
        </w:tabs>
        <w:jc w:val="both"/>
      </w:pPr>
    </w:p>
    <w:p w:rsidR="007E662F" w:rsidRDefault="007E662F" w:rsidP="008C67BE">
      <w:pPr>
        <w:tabs>
          <w:tab w:val="num" w:pos="0"/>
        </w:tabs>
        <w:jc w:val="both"/>
        <w:rPr>
          <w:b/>
        </w:rPr>
      </w:pPr>
      <w:r>
        <w:rPr>
          <w:b/>
        </w:rPr>
        <w:t xml:space="preserve">        </w:t>
      </w:r>
      <w:r w:rsidRPr="007E662F">
        <w:rPr>
          <w:b/>
        </w:rPr>
        <w:t xml:space="preserve">4. Создание условий для развития физической культуры и массового спорта, эффективной молодежной политики на территории района. </w:t>
      </w:r>
    </w:p>
    <w:p w:rsidR="007E662F" w:rsidRPr="00B7306D" w:rsidRDefault="0070450A" w:rsidP="008C67BE">
      <w:pPr>
        <w:tabs>
          <w:tab w:val="num" w:pos="0"/>
        </w:tabs>
        <w:jc w:val="both"/>
      </w:pPr>
      <w:r>
        <w:t xml:space="preserve">   </w:t>
      </w:r>
      <w:r w:rsidR="007E662F">
        <w:t>Физич</w:t>
      </w:r>
      <w:r w:rsidR="008F5EBE">
        <w:t>ес</w:t>
      </w:r>
      <w:r w:rsidR="007E662F">
        <w:t>кое</w:t>
      </w:r>
      <w:r w:rsidR="008F5EBE">
        <w:t xml:space="preserve"> здоровье - один из ключевых факторов составляющих качества жизни населения района, основа, дающая человеку возможность активной жизни и полноценного проявления в различных видах деятельности. В сохранении и укреплении здоровья человека, развитии его психофизических возможностей немаловажную роль играют занятия физической культурой и спортом. </w:t>
      </w:r>
    </w:p>
    <w:p w:rsidR="00DE45B7" w:rsidRPr="00DE45B7" w:rsidRDefault="008659FD" w:rsidP="008659FD">
      <w:pPr>
        <w:jc w:val="both"/>
        <w:rPr>
          <w:color w:val="FF0000"/>
        </w:rPr>
      </w:pPr>
      <w:r>
        <w:t xml:space="preserve">   </w:t>
      </w:r>
      <w:r w:rsidR="00DE45B7" w:rsidRPr="00DE45B7">
        <w:t>Всего штатных работников занимающихся преподаванием физической культуры и спорта в районе составляет 61 человек. (4 - в дошкольных образовательных учреждениях, 30 - в общеобразовательных учреждениях, 5– в учреждении среднего профессионального образования, 20 – в организации дополнительного образования детей, 2 – органы управления физической культурой). Работа по повышению квалификаций специалистов ведется   согласно календарному плану.</w:t>
      </w:r>
    </w:p>
    <w:p w:rsidR="00DE45B7" w:rsidRPr="00DE45B7" w:rsidRDefault="008659FD" w:rsidP="008659FD">
      <w:pPr>
        <w:jc w:val="both"/>
      </w:pPr>
      <w:r>
        <w:t xml:space="preserve">   </w:t>
      </w:r>
      <w:r w:rsidR="00DE45B7" w:rsidRPr="00DE45B7">
        <w:t xml:space="preserve">Исполнение межведомственного приказа Глав УО и </w:t>
      </w:r>
      <w:proofErr w:type="gramStart"/>
      <w:r w:rsidR="00DE45B7" w:rsidRPr="00DE45B7">
        <w:t>ПО</w:t>
      </w:r>
      <w:proofErr w:type="gramEnd"/>
      <w:r w:rsidR="00DE45B7" w:rsidRPr="00DE45B7">
        <w:t xml:space="preserve">, </w:t>
      </w:r>
      <w:proofErr w:type="gramStart"/>
      <w:r w:rsidR="00DE45B7" w:rsidRPr="00DE45B7">
        <w:t>комитета</w:t>
      </w:r>
      <w:proofErr w:type="gramEnd"/>
      <w:r w:rsidR="00DE45B7" w:rsidRPr="00DE45B7">
        <w:t xml:space="preserve"> здравоохранения, комитета по физической культуре и спорту Иркутской области, центра Госсанэпиднадзора по Иркутской области от 05.12.2002 № 1582/785/693/155 «О совершенствовании процесса физического воспитания в общеобразовательных учреждениях Иркутской области» выполняется в полном объеме.</w:t>
      </w:r>
    </w:p>
    <w:p w:rsidR="00DE45B7" w:rsidRPr="00DE45B7" w:rsidRDefault="008659FD" w:rsidP="008659FD">
      <w:pPr>
        <w:jc w:val="both"/>
      </w:pPr>
      <w:r>
        <w:t xml:space="preserve">   </w:t>
      </w:r>
      <w:r w:rsidR="00DE45B7" w:rsidRPr="00DE45B7">
        <w:t>На сегодня важным направлением является физкультурная работа со студенческой молодежью. В течение всего 2017 года в поселке Бохан проводились  физкультурно-массовые мероприятия с участием студенческой и учащейся молодежи.</w:t>
      </w:r>
    </w:p>
    <w:p w:rsidR="00DE45B7" w:rsidRPr="00DE45B7" w:rsidRDefault="008659FD" w:rsidP="008659FD">
      <w:pPr>
        <w:jc w:val="both"/>
      </w:pPr>
      <w:r>
        <w:t xml:space="preserve">   </w:t>
      </w:r>
      <w:r w:rsidR="00DE45B7" w:rsidRPr="00DE45B7">
        <w:t>В общеобразовательных учреждениях района ОГБОУ СПО «</w:t>
      </w:r>
      <w:proofErr w:type="spellStart"/>
      <w:r w:rsidR="00DE45B7" w:rsidRPr="00DE45B7">
        <w:t>Боханский</w:t>
      </w:r>
      <w:proofErr w:type="spellEnd"/>
      <w:r w:rsidR="00DE45B7" w:rsidRPr="00DE45B7">
        <w:t xml:space="preserve"> Аграрный техникум», ОГБОУ СПО «</w:t>
      </w:r>
      <w:proofErr w:type="spellStart"/>
      <w:r w:rsidR="00DE45B7" w:rsidRPr="00DE45B7">
        <w:t>Боханский</w:t>
      </w:r>
      <w:proofErr w:type="spellEnd"/>
      <w:r w:rsidR="00DE45B7" w:rsidRPr="00DE45B7">
        <w:t xml:space="preserve"> педагогический колледж им.</w:t>
      </w:r>
      <w:r w:rsidR="00E32F8D">
        <w:t xml:space="preserve"> </w:t>
      </w:r>
      <w:proofErr w:type="spellStart"/>
      <w:r w:rsidR="00DE45B7" w:rsidRPr="00DE45B7">
        <w:t>Д.Банзарова</w:t>
      </w:r>
      <w:proofErr w:type="spellEnd"/>
      <w:r w:rsidR="00DE45B7" w:rsidRPr="00DE45B7">
        <w:t>» в течение отчетного года работают спортивные секции по волейболу, баскетболу, гиревому спорту, вольной борьбе, мини футболу, дворовому хоккею, легкой атлетике, стрельбе из лука, шахматам и настольному теннису.</w:t>
      </w:r>
    </w:p>
    <w:p w:rsidR="00DE45B7" w:rsidRDefault="008659FD" w:rsidP="008659FD">
      <w:pPr>
        <w:jc w:val="both"/>
      </w:pPr>
      <w:r>
        <w:t xml:space="preserve">   </w:t>
      </w:r>
      <w:r w:rsidR="00DE45B7" w:rsidRPr="00DE45B7">
        <w:t>Детско-юношеская спортивная школа активно сотрудничает с областными федерациями по вольной борьбе и бурятской национальной борьбе Иркутской области; волейбола г. Ангарска, футбола г. Иркутска, стрельбы из лука г. Иркутска (разработали правила и систему проведения соревнований, подготовили Устав, методику обучения).</w:t>
      </w:r>
    </w:p>
    <w:p w:rsidR="00DE45B7" w:rsidRPr="00DE45B7" w:rsidRDefault="008659FD" w:rsidP="008659FD">
      <w:pPr>
        <w:jc w:val="both"/>
        <w:rPr>
          <w:color w:val="585858"/>
        </w:rPr>
      </w:pPr>
      <w:r>
        <w:t xml:space="preserve">   </w:t>
      </w:r>
      <w:r w:rsidR="00DE45B7" w:rsidRPr="00DE45B7">
        <w:t xml:space="preserve">Разработан план поэтапного внедрения Всероссийского Физкультурно-Спортивного комплекса «Готов к труду и обороне» в </w:t>
      </w:r>
      <w:proofErr w:type="spellStart"/>
      <w:r w:rsidR="00DE45B7" w:rsidRPr="00DE45B7">
        <w:t>Боханском</w:t>
      </w:r>
      <w:proofErr w:type="spellEnd"/>
      <w:r w:rsidR="00DE45B7" w:rsidRPr="00DE45B7">
        <w:t xml:space="preserve"> районе. </w:t>
      </w:r>
      <w:proofErr w:type="gramStart"/>
      <w:r w:rsidR="00DE45B7" w:rsidRPr="00DE45B7">
        <w:t xml:space="preserve">В общеобразовательных учреждениях </w:t>
      </w:r>
      <w:proofErr w:type="spellStart"/>
      <w:r w:rsidR="00DE45B7" w:rsidRPr="00DE45B7">
        <w:t>Боханского</w:t>
      </w:r>
      <w:proofErr w:type="spellEnd"/>
      <w:r w:rsidR="00DE45B7" w:rsidRPr="00DE45B7">
        <w:t xml:space="preserve"> района проведены тестирования среди обучающихся в рамках «Фестиваля ГТО».</w:t>
      </w:r>
      <w:proofErr w:type="gramEnd"/>
      <w:r w:rsidR="00DE45B7" w:rsidRPr="00DE45B7">
        <w:t xml:space="preserve"> По </w:t>
      </w:r>
      <w:hyperlink r:id="rId12" w:history="1">
        <w:r w:rsidR="00DE45B7" w:rsidRPr="00DE45B7">
          <w:t xml:space="preserve"> итогам к награждению серебряным знаком отличия ВФСК "ГТО"</w:t>
        </w:r>
      </w:hyperlink>
      <w:r w:rsidR="00DE45B7" w:rsidRPr="00DE45B7">
        <w:t xml:space="preserve"> удостоились 33 учащихся, </w:t>
      </w:r>
      <w:r w:rsidR="00DE45B7" w:rsidRPr="00DE45B7">
        <w:lastRenderedPageBreak/>
        <w:t>бронзовым знаком – 29 учащихся. Начиная с 2017 года муниципальный центр тестирования готов принимать нормативы комплекса ГТО среди всех категорий граждан.</w:t>
      </w:r>
    </w:p>
    <w:p w:rsidR="00B7306D" w:rsidRPr="00DE45B7" w:rsidRDefault="00B7306D" w:rsidP="008C67BE">
      <w:pPr>
        <w:tabs>
          <w:tab w:val="num" w:pos="0"/>
        </w:tabs>
        <w:jc w:val="both"/>
      </w:pPr>
    </w:p>
    <w:p w:rsidR="005F6141" w:rsidRDefault="005F6141" w:rsidP="005F6141">
      <w:pPr>
        <w:widowControl w:val="0"/>
        <w:autoSpaceDE w:val="0"/>
        <w:autoSpaceDN w:val="0"/>
        <w:ind w:firstLine="540"/>
        <w:jc w:val="center"/>
        <w:rPr>
          <w:b/>
          <w:sz w:val="28"/>
          <w:szCs w:val="28"/>
        </w:rPr>
      </w:pPr>
      <w:r w:rsidRPr="005F6141">
        <w:rPr>
          <w:b/>
          <w:sz w:val="28"/>
          <w:szCs w:val="28"/>
        </w:rPr>
        <w:t>Раздел 3. Система мероприятий, направленных на социально-экономическое развитие территории в долгосрочной перспективе</w:t>
      </w:r>
      <w:r w:rsidR="00330D66">
        <w:rPr>
          <w:b/>
          <w:sz w:val="28"/>
          <w:szCs w:val="28"/>
        </w:rPr>
        <w:t>.</w:t>
      </w:r>
    </w:p>
    <w:p w:rsidR="00330D66" w:rsidRDefault="00330D66" w:rsidP="005F6141">
      <w:pPr>
        <w:widowControl w:val="0"/>
        <w:autoSpaceDE w:val="0"/>
        <w:autoSpaceDN w:val="0"/>
        <w:ind w:firstLine="540"/>
        <w:jc w:val="center"/>
        <w:rPr>
          <w:b/>
          <w:sz w:val="28"/>
          <w:szCs w:val="28"/>
        </w:rPr>
      </w:pPr>
    </w:p>
    <w:p w:rsidR="00391A77" w:rsidRPr="00391A77" w:rsidRDefault="00E32F8D" w:rsidP="00391A77">
      <w:pPr>
        <w:pStyle w:val="ad"/>
        <w:jc w:val="both"/>
        <w:rPr>
          <w:rFonts w:ascii="Times New Roman" w:hAnsi="Times New Roman"/>
          <w:sz w:val="24"/>
          <w:szCs w:val="24"/>
        </w:rPr>
      </w:pPr>
      <w:r>
        <w:rPr>
          <w:rFonts w:ascii="Times New Roman" w:hAnsi="Times New Roman"/>
          <w:sz w:val="24"/>
          <w:szCs w:val="24"/>
        </w:rPr>
        <w:t xml:space="preserve">    </w:t>
      </w:r>
      <w:r w:rsidR="00391A77" w:rsidRPr="00391A77">
        <w:rPr>
          <w:rFonts w:ascii="Times New Roman" w:hAnsi="Times New Roman"/>
          <w:sz w:val="24"/>
          <w:szCs w:val="24"/>
        </w:rPr>
        <w:t>Основу материального производства района составляет сельскохозяйственная отрасль, базирующаяся на значительных земельных ресурсах. Под сельскохозяйственное производство освоено 115601 га или 40 % территории района, в том числе под пашни 55964 га или 48 % в структуре сельхозугодий.</w:t>
      </w:r>
    </w:p>
    <w:p w:rsidR="00391A77" w:rsidRPr="00391A77" w:rsidRDefault="00391A77" w:rsidP="00391A77">
      <w:r>
        <w:rPr>
          <w:sz w:val="28"/>
        </w:rPr>
        <w:t xml:space="preserve"> </w:t>
      </w:r>
      <w:r w:rsidR="001B7C80">
        <w:rPr>
          <w:sz w:val="28"/>
        </w:rPr>
        <w:t xml:space="preserve">  </w:t>
      </w:r>
      <w:r w:rsidRPr="00391A77">
        <w:t>Основные направления деятельности сель</w:t>
      </w:r>
      <w:r w:rsidR="00D222F2">
        <w:t>ско</w:t>
      </w:r>
      <w:r w:rsidRPr="00391A77">
        <w:t>хо</w:t>
      </w:r>
      <w:r w:rsidR="00D222F2">
        <w:t>зяйственной отрасли</w:t>
      </w:r>
      <w:r w:rsidRPr="00391A77">
        <w:t>:</w:t>
      </w:r>
    </w:p>
    <w:p w:rsidR="00391A77" w:rsidRPr="00391A77" w:rsidRDefault="00391A77" w:rsidP="00391A77">
      <w:r w:rsidRPr="00391A77">
        <w:t>- растениеводство;</w:t>
      </w:r>
    </w:p>
    <w:p w:rsidR="00391A77" w:rsidRPr="00391A77" w:rsidRDefault="00391A77" w:rsidP="00391A77">
      <w:r w:rsidRPr="00391A77">
        <w:t>- молочное скотоводство;</w:t>
      </w:r>
    </w:p>
    <w:p w:rsidR="00391A77" w:rsidRPr="00391A77" w:rsidRDefault="00391A77" w:rsidP="00391A77">
      <w:r w:rsidRPr="00391A77">
        <w:t>- мясное скотоводство;</w:t>
      </w:r>
    </w:p>
    <w:p w:rsidR="00391A77" w:rsidRPr="00391A77" w:rsidRDefault="00391A77" w:rsidP="00391A77">
      <w:r w:rsidRPr="00391A77">
        <w:t>- табунное коневодство;</w:t>
      </w:r>
    </w:p>
    <w:p w:rsidR="00391A77" w:rsidRPr="00391A77" w:rsidRDefault="00391A77" w:rsidP="00391A77">
      <w:r w:rsidRPr="00391A77">
        <w:t>- овцеводство;</w:t>
      </w:r>
    </w:p>
    <w:p w:rsidR="00391A77" w:rsidRPr="00391A77" w:rsidRDefault="00391A77" w:rsidP="00391A77">
      <w:r w:rsidRPr="00391A77">
        <w:t>- свиноводство;</w:t>
      </w:r>
    </w:p>
    <w:p w:rsidR="00391A77" w:rsidRPr="00391A77" w:rsidRDefault="00391A77" w:rsidP="00391A77">
      <w:r w:rsidRPr="00391A77">
        <w:t>- пчеловодство;</w:t>
      </w:r>
    </w:p>
    <w:p w:rsidR="00391A77" w:rsidRPr="00391A77" w:rsidRDefault="00391A77" w:rsidP="00391A77">
      <w:r w:rsidRPr="00391A77">
        <w:t>- овощеводство.</w:t>
      </w:r>
    </w:p>
    <w:p w:rsidR="00330D66" w:rsidRPr="00D628E4" w:rsidRDefault="001B7C80" w:rsidP="00453085">
      <w:r>
        <w:t xml:space="preserve">     </w:t>
      </w:r>
      <w:r w:rsidR="00453085">
        <w:t>1.</w:t>
      </w:r>
      <w:r w:rsidR="00CE56E7">
        <w:t xml:space="preserve"> </w:t>
      </w:r>
      <w:r w:rsidR="00453085">
        <w:t>Перечень</w:t>
      </w:r>
      <w:r w:rsidR="00330D66" w:rsidRPr="00D628E4">
        <w:t xml:space="preserve"> инвестиционных проектов по развитию сельского хозяйства:</w:t>
      </w:r>
    </w:p>
    <w:p w:rsidR="00D628E4" w:rsidRPr="00D628E4" w:rsidRDefault="00330D66" w:rsidP="001B7C80">
      <w:pPr>
        <w:pStyle w:val="ConsPlusNormal"/>
        <w:suppressAutoHyphens/>
        <w:autoSpaceDN/>
        <w:jc w:val="both"/>
        <w:rPr>
          <w:szCs w:val="24"/>
        </w:rPr>
      </w:pPr>
      <w:r>
        <w:rPr>
          <w:szCs w:val="24"/>
        </w:rPr>
        <w:t>1.</w:t>
      </w:r>
      <w:r w:rsidR="00453085">
        <w:rPr>
          <w:szCs w:val="24"/>
        </w:rPr>
        <w:t>1.</w:t>
      </w:r>
      <w:r w:rsidR="00D628E4" w:rsidRPr="00D628E4">
        <w:rPr>
          <w:szCs w:val="24"/>
        </w:rPr>
        <w:t>Строительство животноводческих помещений:</w:t>
      </w:r>
      <w:r w:rsidR="001B7C80">
        <w:rPr>
          <w:szCs w:val="24"/>
        </w:rPr>
        <w:t xml:space="preserve"> </w:t>
      </w:r>
      <w:r w:rsidR="00D628E4" w:rsidRPr="00D628E4">
        <w:rPr>
          <w:szCs w:val="24"/>
        </w:rPr>
        <w:t>2018 год – ИП Гла</w:t>
      </w:r>
      <w:r w:rsidR="00453085">
        <w:rPr>
          <w:szCs w:val="24"/>
        </w:rPr>
        <w:t>ва КФХ Григорьев И.А. (60 гол.).</w:t>
      </w:r>
    </w:p>
    <w:p w:rsidR="00D628E4" w:rsidRPr="00D628E4" w:rsidRDefault="00453085" w:rsidP="00D628E4">
      <w:pPr>
        <w:pStyle w:val="ConsPlusNormal"/>
        <w:jc w:val="both"/>
        <w:rPr>
          <w:szCs w:val="24"/>
        </w:rPr>
      </w:pPr>
      <w:r>
        <w:rPr>
          <w:szCs w:val="24"/>
        </w:rPr>
        <w:t>1.2.Строительство</w:t>
      </w:r>
      <w:r w:rsidRPr="00D628E4">
        <w:rPr>
          <w:szCs w:val="24"/>
        </w:rPr>
        <w:t xml:space="preserve">  убойной площадки и цеха по переработке мяса</w:t>
      </w:r>
      <w:r>
        <w:rPr>
          <w:szCs w:val="24"/>
        </w:rPr>
        <w:t>:</w:t>
      </w:r>
      <w:r w:rsidR="001B7C80">
        <w:rPr>
          <w:szCs w:val="24"/>
        </w:rPr>
        <w:t xml:space="preserve"> </w:t>
      </w:r>
      <w:r w:rsidR="00D628E4" w:rsidRPr="00D628E4">
        <w:rPr>
          <w:szCs w:val="24"/>
        </w:rPr>
        <w:t xml:space="preserve">2018 год – ИП Глава КФХ </w:t>
      </w:r>
      <w:proofErr w:type="spellStart"/>
      <w:r w:rsidR="00D628E4" w:rsidRPr="00D628E4">
        <w:rPr>
          <w:szCs w:val="24"/>
        </w:rPr>
        <w:t>Имихеев</w:t>
      </w:r>
      <w:proofErr w:type="spellEnd"/>
      <w:r w:rsidR="00D628E4" w:rsidRPr="00D628E4">
        <w:rPr>
          <w:szCs w:val="24"/>
        </w:rPr>
        <w:t xml:space="preserve"> И.Г. (300 гол.)</w:t>
      </w:r>
      <w:r>
        <w:rPr>
          <w:szCs w:val="24"/>
        </w:rPr>
        <w:t>.</w:t>
      </w:r>
    </w:p>
    <w:p w:rsidR="00D628E4" w:rsidRDefault="00453085" w:rsidP="001B7C80">
      <w:pPr>
        <w:pStyle w:val="ConsPlusNormal"/>
        <w:jc w:val="both"/>
        <w:rPr>
          <w:szCs w:val="24"/>
        </w:rPr>
      </w:pPr>
      <w:r>
        <w:rPr>
          <w:szCs w:val="24"/>
        </w:rPr>
        <w:t>1.3</w:t>
      </w:r>
      <w:r w:rsidR="00330D66">
        <w:rPr>
          <w:szCs w:val="24"/>
        </w:rPr>
        <w:t>.</w:t>
      </w:r>
      <w:r>
        <w:rPr>
          <w:szCs w:val="24"/>
        </w:rPr>
        <w:t>Развитие зернового производства:</w:t>
      </w:r>
      <w:r w:rsidR="001B7C80">
        <w:rPr>
          <w:szCs w:val="24"/>
        </w:rPr>
        <w:t xml:space="preserve"> </w:t>
      </w:r>
      <w:r w:rsidR="00D628E4" w:rsidRPr="00D628E4">
        <w:rPr>
          <w:szCs w:val="24"/>
        </w:rPr>
        <w:t>ИП Глава КФХ Матвеев А.К.;</w:t>
      </w:r>
      <w:r w:rsidR="001B7C80">
        <w:rPr>
          <w:szCs w:val="24"/>
        </w:rPr>
        <w:t xml:space="preserve"> </w:t>
      </w:r>
      <w:r w:rsidR="00D628E4" w:rsidRPr="00D628E4">
        <w:rPr>
          <w:szCs w:val="24"/>
        </w:rPr>
        <w:t>ИП Глава КФХ Лизин В.Н.;</w:t>
      </w:r>
      <w:r w:rsidR="001B7C80">
        <w:rPr>
          <w:szCs w:val="24"/>
        </w:rPr>
        <w:t xml:space="preserve"> </w:t>
      </w:r>
      <w:r w:rsidR="00D628E4" w:rsidRPr="00D628E4">
        <w:rPr>
          <w:szCs w:val="24"/>
        </w:rPr>
        <w:t>ИП Глава КФХ Григорьев А.А.;</w:t>
      </w:r>
      <w:r w:rsidR="001B7C80">
        <w:rPr>
          <w:szCs w:val="24"/>
        </w:rPr>
        <w:t xml:space="preserve"> </w:t>
      </w:r>
      <w:r w:rsidR="00D628E4" w:rsidRPr="00D628E4">
        <w:rPr>
          <w:szCs w:val="24"/>
        </w:rPr>
        <w:t>СХК «Нива»;</w:t>
      </w:r>
      <w:r w:rsidR="001B7C80">
        <w:rPr>
          <w:szCs w:val="24"/>
        </w:rPr>
        <w:t xml:space="preserve"> </w:t>
      </w:r>
      <w:r w:rsidR="00D628E4" w:rsidRPr="00D628E4">
        <w:rPr>
          <w:szCs w:val="24"/>
        </w:rPr>
        <w:t xml:space="preserve">ООО им. П.С. </w:t>
      </w:r>
      <w:proofErr w:type="spellStart"/>
      <w:r w:rsidR="00D628E4" w:rsidRPr="00D628E4">
        <w:rPr>
          <w:szCs w:val="24"/>
        </w:rPr>
        <w:t>Балтахинова</w:t>
      </w:r>
      <w:proofErr w:type="spellEnd"/>
      <w:r w:rsidR="00D628E4" w:rsidRPr="00D628E4">
        <w:rPr>
          <w:szCs w:val="24"/>
        </w:rPr>
        <w:t>;</w:t>
      </w:r>
      <w:r w:rsidR="001B7C80">
        <w:rPr>
          <w:szCs w:val="24"/>
        </w:rPr>
        <w:t xml:space="preserve"> </w:t>
      </w:r>
      <w:r w:rsidR="00D628E4" w:rsidRPr="00D628E4">
        <w:rPr>
          <w:szCs w:val="24"/>
        </w:rPr>
        <w:t xml:space="preserve">ИП Глава КФХ </w:t>
      </w:r>
      <w:proofErr w:type="spellStart"/>
      <w:r w:rsidR="00D628E4" w:rsidRPr="00D628E4">
        <w:rPr>
          <w:szCs w:val="24"/>
        </w:rPr>
        <w:t>Далбаева</w:t>
      </w:r>
      <w:proofErr w:type="spellEnd"/>
      <w:r w:rsidR="00D628E4" w:rsidRPr="00D628E4">
        <w:rPr>
          <w:szCs w:val="24"/>
        </w:rPr>
        <w:t xml:space="preserve"> Р.И.</w:t>
      </w:r>
    </w:p>
    <w:p w:rsidR="00D628E4" w:rsidRDefault="00453085" w:rsidP="001B7C80">
      <w:pPr>
        <w:pStyle w:val="ConsPlusNormal"/>
        <w:jc w:val="both"/>
        <w:rPr>
          <w:szCs w:val="24"/>
        </w:rPr>
      </w:pPr>
      <w:r>
        <w:rPr>
          <w:szCs w:val="24"/>
        </w:rPr>
        <w:t>1.4.Развите животноводства:</w:t>
      </w:r>
      <w:r w:rsidR="001B7C80">
        <w:rPr>
          <w:szCs w:val="24"/>
        </w:rPr>
        <w:t xml:space="preserve"> </w:t>
      </w:r>
      <w:r w:rsidR="00D628E4" w:rsidRPr="00D628E4">
        <w:rPr>
          <w:szCs w:val="24"/>
        </w:rPr>
        <w:t xml:space="preserve">ИП Глава КФХ </w:t>
      </w:r>
      <w:proofErr w:type="spellStart"/>
      <w:r w:rsidR="00D628E4" w:rsidRPr="00D628E4">
        <w:rPr>
          <w:szCs w:val="24"/>
        </w:rPr>
        <w:t>Имихеев</w:t>
      </w:r>
      <w:proofErr w:type="spellEnd"/>
      <w:r w:rsidR="00D628E4" w:rsidRPr="00D628E4">
        <w:rPr>
          <w:szCs w:val="24"/>
        </w:rPr>
        <w:t xml:space="preserve"> И.Г.</w:t>
      </w:r>
    </w:p>
    <w:p w:rsidR="00D628E4" w:rsidRPr="00D628E4" w:rsidRDefault="00453085" w:rsidP="001B7C80">
      <w:pPr>
        <w:pStyle w:val="ConsPlusNormal"/>
        <w:jc w:val="both"/>
        <w:rPr>
          <w:szCs w:val="24"/>
        </w:rPr>
      </w:pPr>
      <w:r>
        <w:rPr>
          <w:szCs w:val="24"/>
        </w:rPr>
        <w:t>1.5.</w:t>
      </w:r>
      <w:r w:rsidRPr="00453085">
        <w:rPr>
          <w:szCs w:val="24"/>
        </w:rPr>
        <w:t xml:space="preserve"> </w:t>
      </w:r>
      <w:r>
        <w:rPr>
          <w:szCs w:val="24"/>
        </w:rPr>
        <w:t>Р</w:t>
      </w:r>
      <w:r w:rsidRPr="00D628E4">
        <w:rPr>
          <w:szCs w:val="24"/>
        </w:rPr>
        <w:t>азвитие сельскохозяйственной кооперации</w:t>
      </w:r>
      <w:r>
        <w:rPr>
          <w:szCs w:val="24"/>
        </w:rPr>
        <w:t>:</w:t>
      </w:r>
      <w:r w:rsidR="001B7C80">
        <w:rPr>
          <w:szCs w:val="24"/>
        </w:rPr>
        <w:t xml:space="preserve"> </w:t>
      </w:r>
      <w:r w:rsidR="00D628E4" w:rsidRPr="00D628E4">
        <w:rPr>
          <w:szCs w:val="24"/>
        </w:rPr>
        <w:t>СПС СПК «</w:t>
      </w:r>
      <w:proofErr w:type="spellStart"/>
      <w:r w:rsidR="00D628E4" w:rsidRPr="00D628E4">
        <w:rPr>
          <w:szCs w:val="24"/>
        </w:rPr>
        <w:t>Боханское</w:t>
      </w:r>
      <w:proofErr w:type="spellEnd"/>
      <w:r w:rsidR="00D628E4" w:rsidRPr="00D628E4">
        <w:rPr>
          <w:szCs w:val="24"/>
        </w:rPr>
        <w:t xml:space="preserve"> молоко».</w:t>
      </w:r>
    </w:p>
    <w:p w:rsidR="00D628E4" w:rsidRPr="00D628E4" w:rsidRDefault="00453085" w:rsidP="001B7C80">
      <w:pPr>
        <w:pStyle w:val="ConsPlusNormal"/>
        <w:suppressAutoHyphens/>
        <w:autoSpaceDN/>
        <w:jc w:val="both"/>
        <w:rPr>
          <w:szCs w:val="24"/>
        </w:rPr>
      </w:pPr>
      <w:r>
        <w:rPr>
          <w:szCs w:val="24"/>
        </w:rPr>
        <w:t>2.</w:t>
      </w:r>
      <w:r w:rsidR="00D628E4" w:rsidRPr="00D628E4">
        <w:rPr>
          <w:szCs w:val="24"/>
        </w:rPr>
        <w:t>Участие в г</w:t>
      </w:r>
      <w:r w:rsidR="00330D66">
        <w:rPr>
          <w:szCs w:val="24"/>
        </w:rPr>
        <w:t>р</w:t>
      </w:r>
      <w:r w:rsidR="00D628E4" w:rsidRPr="00D628E4">
        <w:rPr>
          <w:szCs w:val="24"/>
        </w:rPr>
        <w:t>антах на создание и развитие семейных животноводческих ферм:</w:t>
      </w:r>
    </w:p>
    <w:p w:rsidR="00D628E4" w:rsidRPr="00D628E4" w:rsidRDefault="00D628E4" w:rsidP="00E4011C">
      <w:pPr>
        <w:pStyle w:val="ConsPlusNormal"/>
        <w:jc w:val="both"/>
        <w:rPr>
          <w:szCs w:val="24"/>
        </w:rPr>
      </w:pPr>
      <w:r w:rsidRPr="00D628E4">
        <w:rPr>
          <w:szCs w:val="24"/>
        </w:rPr>
        <w:t>2018 год – ИП Глава КФХ Хасанова Л.Р. (СЖМФ);</w:t>
      </w:r>
    </w:p>
    <w:p w:rsidR="00D628E4" w:rsidRPr="00D628E4" w:rsidRDefault="00D628E4" w:rsidP="00E4011C">
      <w:pPr>
        <w:pStyle w:val="ConsPlusNormal"/>
        <w:jc w:val="both"/>
        <w:rPr>
          <w:szCs w:val="24"/>
        </w:rPr>
      </w:pPr>
      <w:r w:rsidRPr="00D628E4">
        <w:rPr>
          <w:szCs w:val="24"/>
        </w:rPr>
        <w:t xml:space="preserve">2020 год – ИП Глава КФХ </w:t>
      </w:r>
      <w:proofErr w:type="spellStart"/>
      <w:r w:rsidRPr="00D628E4">
        <w:rPr>
          <w:szCs w:val="24"/>
        </w:rPr>
        <w:t>Хайрутдинов</w:t>
      </w:r>
      <w:proofErr w:type="spellEnd"/>
      <w:r w:rsidRPr="00D628E4">
        <w:rPr>
          <w:szCs w:val="24"/>
        </w:rPr>
        <w:t xml:space="preserve"> (СЖМФ);</w:t>
      </w:r>
    </w:p>
    <w:p w:rsidR="00D628E4" w:rsidRPr="00D628E4" w:rsidRDefault="00D628E4" w:rsidP="00E4011C">
      <w:pPr>
        <w:pStyle w:val="ConsPlusNormal"/>
        <w:jc w:val="both"/>
        <w:rPr>
          <w:szCs w:val="24"/>
        </w:rPr>
      </w:pPr>
      <w:r w:rsidRPr="00D628E4">
        <w:rPr>
          <w:szCs w:val="24"/>
        </w:rPr>
        <w:t>2019 год – ИП Глава КФХ Иванов В.П. (СЖМФ);</w:t>
      </w:r>
    </w:p>
    <w:p w:rsidR="00D628E4" w:rsidRPr="00D628E4" w:rsidRDefault="00D628E4" w:rsidP="00E4011C">
      <w:pPr>
        <w:pStyle w:val="ConsPlusNormal"/>
        <w:jc w:val="both"/>
        <w:rPr>
          <w:szCs w:val="24"/>
        </w:rPr>
      </w:pPr>
      <w:r w:rsidRPr="00D628E4">
        <w:rPr>
          <w:szCs w:val="24"/>
        </w:rPr>
        <w:t>2018</w:t>
      </w:r>
      <w:r w:rsidR="00CD1CDB">
        <w:rPr>
          <w:szCs w:val="24"/>
        </w:rPr>
        <w:t xml:space="preserve"> </w:t>
      </w:r>
      <w:r w:rsidRPr="00D628E4">
        <w:rPr>
          <w:szCs w:val="24"/>
        </w:rPr>
        <w:t xml:space="preserve">год – ИП глава КФХ </w:t>
      </w:r>
      <w:proofErr w:type="spellStart"/>
      <w:r w:rsidRPr="00D628E4">
        <w:rPr>
          <w:szCs w:val="24"/>
        </w:rPr>
        <w:t>Вижентас</w:t>
      </w:r>
      <w:proofErr w:type="spellEnd"/>
      <w:r w:rsidRPr="00D628E4">
        <w:rPr>
          <w:szCs w:val="24"/>
        </w:rPr>
        <w:t xml:space="preserve"> Л.В. (строительство убойного цеха и цеха по переработке мяса).</w:t>
      </w:r>
    </w:p>
    <w:p w:rsidR="00D628E4" w:rsidRPr="00D628E4" w:rsidRDefault="00453085" w:rsidP="001B7C80">
      <w:pPr>
        <w:pStyle w:val="ConsPlusNormal"/>
        <w:suppressAutoHyphens/>
        <w:autoSpaceDN/>
        <w:jc w:val="both"/>
        <w:rPr>
          <w:szCs w:val="24"/>
        </w:rPr>
      </w:pPr>
      <w:r>
        <w:rPr>
          <w:szCs w:val="24"/>
        </w:rPr>
        <w:t>3.</w:t>
      </w:r>
      <w:r w:rsidR="00D628E4" w:rsidRPr="00D628E4">
        <w:rPr>
          <w:szCs w:val="24"/>
        </w:rPr>
        <w:t xml:space="preserve">Организация племенного хозяйства по </w:t>
      </w:r>
      <w:proofErr w:type="spellStart"/>
      <w:r w:rsidR="00D628E4" w:rsidRPr="00D628E4">
        <w:rPr>
          <w:szCs w:val="24"/>
        </w:rPr>
        <w:t>калмыкской</w:t>
      </w:r>
      <w:proofErr w:type="spellEnd"/>
      <w:r w:rsidR="00D628E4" w:rsidRPr="00D628E4">
        <w:rPr>
          <w:szCs w:val="24"/>
        </w:rPr>
        <w:t xml:space="preserve"> породе КРС на базе ИП Глава КФХ </w:t>
      </w:r>
      <w:proofErr w:type="spellStart"/>
      <w:r w:rsidR="00D628E4" w:rsidRPr="00D628E4">
        <w:rPr>
          <w:szCs w:val="24"/>
        </w:rPr>
        <w:t>Имихеев</w:t>
      </w:r>
      <w:proofErr w:type="spellEnd"/>
      <w:r w:rsidR="00D628E4" w:rsidRPr="00D628E4">
        <w:rPr>
          <w:szCs w:val="24"/>
        </w:rPr>
        <w:t xml:space="preserve"> И.Г.-2020 год.</w:t>
      </w:r>
    </w:p>
    <w:p w:rsidR="00D628E4" w:rsidRPr="00D628E4" w:rsidRDefault="000905E6" w:rsidP="001B7C80">
      <w:pPr>
        <w:pStyle w:val="ConsPlusNormal"/>
        <w:suppressAutoHyphens/>
        <w:autoSpaceDN/>
        <w:jc w:val="both"/>
        <w:rPr>
          <w:szCs w:val="24"/>
        </w:rPr>
      </w:pPr>
      <w:r>
        <w:rPr>
          <w:szCs w:val="24"/>
        </w:rPr>
        <w:t>4.</w:t>
      </w:r>
      <w:r w:rsidR="00D628E4" w:rsidRPr="00D628E4">
        <w:rPr>
          <w:szCs w:val="24"/>
        </w:rPr>
        <w:t>Оформление плодово-ягодного сада (многолетних насаждений), находящегося на территории МО «</w:t>
      </w:r>
      <w:proofErr w:type="spellStart"/>
      <w:r w:rsidR="00D628E4" w:rsidRPr="00D628E4">
        <w:rPr>
          <w:szCs w:val="24"/>
        </w:rPr>
        <w:t>Укыр</w:t>
      </w:r>
      <w:proofErr w:type="spellEnd"/>
      <w:r w:rsidR="00D628E4" w:rsidRPr="00D628E4">
        <w:rPr>
          <w:szCs w:val="24"/>
        </w:rPr>
        <w:t xml:space="preserve">» </w:t>
      </w:r>
      <w:proofErr w:type="spellStart"/>
      <w:r w:rsidR="00D628E4" w:rsidRPr="00D628E4">
        <w:rPr>
          <w:szCs w:val="24"/>
        </w:rPr>
        <w:t>Боханского</w:t>
      </w:r>
      <w:proofErr w:type="spellEnd"/>
      <w:r w:rsidR="00D628E4" w:rsidRPr="00D628E4">
        <w:rPr>
          <w:szCs w:val="24"/>
        </w:rPr>
        <w:t xml:space="preserve"> района.</w:t>
      </w:r>
    </w:p>
    <w:p w:rsidR="00D628E4" w:rsidRDefault="00CE56E7" w:rsidP="00CE56E7">
      <w:pPr>
        <w:pStyle w:val="ConsPlusNormal"/>
        <w:jc w:val="both"/>
        <w:rPr>
          <w:szCs w:val="24"/>
        </w:rPr>
      </w:pPr>
      <w:r>
        <w:rPr>
          <w:szCs w:val="24"/>
        </w:rPr>
        <w:t xml:space="preserve">    </w:t>
      </w:r>
      <w:r w:rsidRPr="00880806">
        <w:rPr>
          <w:szCs w:val="24"/>
        </w:rPr>
        <w:t>Ввод жилья развитие строительства является важнейшим направлением для благоприятного проживания жителей района.</w:t>
      </w:r>
    </w:p>
    <w:p w:rsidR="0096486A" w:rsidRDefault="00CE56E7" w:rsidP="00CE56E7">
      <w:pPr>
        <w:pStyle w:val="ConsPlusNormal"/>
        <w:jc w:val="both"/>
        <w:rPr>
          <w:szCs w:val="24"/>
        </w:rPr>
      </w:pPr>
      <w:r>
        <w:rPr>
          <w:szCs w:val="24"/>
        </w:rPr>
        <w:t xml:space="preserve">    1. Перечень земельных участков, освоение которых в целях жилищного строительства</w:t>
      </w:r>
      <w:r w:rsidR="0096486A">
        <w:rPr>
          <w:szCs w:val="24"/>
        </w:rPr>
        <w:t xml:space="preserve"> планируется в прогнозном периоде.</w:t>
      </w:r>
    </w:p>
    <w:p w:rsidR="0096486A" w:rsidRDefault="0096486A" w:rsidP="00CE56E7">
      <w:pPr>
        <w:pStyle w:val="ConsPlusNormal"/>
        <w:jc w:val="both"/>
        <w:rPr>
          <w:szCs w:val="24"/>
        </w:rPr>
      </w:pPr>
      <w:r>
        <w:rPr>
          <w:szCs w:val="24"/>
        </w:rPr>
        <w:t>1.1. Администрация МО «</w:t>
      </w:r>
      <w:proofErr w:type="spellStart"/>
      <w:r>
        <w:rPr>
          <w:szCs w:val="24"/>
        </w:rPr>
        <w:t>Боханский</w:t>
      </w:r>
      <w:proofErr w:type="spellEnd"/>
      <w:r>
        <w:rPr>
          <w:szCs w:val="24"/>
        </w:rPr>
        <w:t xml:space="preserve"> район»:</w:t>
      </w:r>
    </w:p>
    <w:p w:rsidR="0096486A" w:rsidRDefault="0096486A" w:rsidP="00CE56E7">
      <w:pPr>
        <w:pStyle w:val="ConsPlusNormal"/>
        <w:jc w:val="both"/>
        <w:rPr>
          <w:szCs w:val="24"/>
        </w:rPr>
      </w:pPr>
      <w:r>
        <w:rPr>
          <w:szCs w:val="24"/>
        </w:rPr>
        <w:t xml:space="preserve">- земельный участок по адресу: </w:t>
      </w:r>
      <w:proofErr w:type="spellStart"/>
      <w:r>
        <w:rPr>
          <w:szCs w:val="24"/>
        </w:rPr>
        <w:t>п</w:t>
      </w:r>
      <w:proofErr w:type="gramStart"/>
      <w:r>
        <w:rPr>
          <w:szCs w:val="24"/>
        </w:rPr>
        <w:t>.Б</w:t>
      </w:r>
      <w:proofErr w:type="gramEnd"/>
      <w:r>
        <w:rPr>
          <w:szCs w:val="24"/>
        </w:rPr>
        <w:t>охан</w:t>
      </w:r>
      <w:proofErr w:type="spellEnd"/>
      <w:r>
        <w:rPr>
          <w:szCs w:val="24"/>
        </w:rPr>
        <w:t>, ул. Байкальская, д.45, кв.2;</w:t>
      </w:r>
    </w:p>
    <w:p w:rsidR="0096486A" w:rsidRDefault="0096486A" w:rsidP="00CE56E7">
      <w:pPr>
        <w:pStyle w:val="ConsPlusNormal"/>
        <w:jc w:val="both"/>
        <w:rPr>
          <w:szCs w:val="24"/>
        </w:rPr>
      </w:pPr>
      <w:r>
        <w:rPr>
          <w:szCs w:val="24"/>
        </w:rPr>
        <w:t xml:space="preserve">- земельный участок по адресу: </w:t>
      </w:r>
      <w:proofErr w:type="spellStart"/>
      <w:r>
        <w:rPr>
          <w:szCs w:val="24"/>
        </w:rPr>
        <w:t>п</w:t>
      </w:r>
      <w:proofErr w:type="gramStart"/>
      <w:r>
        <w:rPr>
          <w:szCs w:val="24"/>
        </w:rPr>
        <w:t>.Б</w:t>
      </w:r>
      <w:proofErr w:type="gramEnd"/>
      <w:r>
        <w:rPr>
          <w:szCs w:val="24"/>
        </w:rPr>
        <w:t>охан</w:t>
      </w:r>
      <w:proofErr w:type="spellEnd"/>
      <w:r>
        <w:rPr>
          <w:szCs w:val="24"/>
        </w:rPr>
        <w:t>, ул. Байкальская, д.45, кв.1;</w:t>
      </w:r>
    </w:p>
    <w:p w:rsidR="00CE56E7" w:rsidRDefault="0096486A" w:rsidP="00CE56E7">
      <w:pPr>
        <w:pStyle w:val="ConsPlusNormal"/>
        <w:jc w:val="both"/>
        <w:rPr>
          <w:szCs w:val="24"/>
        </w:rPr>
      </w:pPr>
      <w:r>
        <w:rPr>
          <w:szCs w:val="24"/>
        </w:rPr>
        <w:t xml:space="preserve">- земельный участок по адресу: </w:t>
      </w:r>
      <w:proofErr w:type="spellStart"/>
      <w:r>
        <w:rPr>
          <w:szCs w:val="24"/>
        </w:rPr>
        <w:t>п</w:t>
      </w:r>
      <w:proofErr w:type="gramStart"/>
      <w:r>
        <w:rPr>
          <w:szCs w:val="24"/>
        </w:rPr>
        <w:t>.Б</w:t>
      </w:r>
      <w:proofErr w:type="gramEnd"/>
      <w:r>
        <w:rPr>
          <w:szCs w:val="24"/>
        </w:rPr>
        <w:t>охан</w:t>
      </w:r>
      <w:proofErr w:type="spellEnd"/>
      <w:r>
        <w:rPr>
          <w:szCs w:val="24"/>
        </w:rPr>
        <w:t>, ул. Байкальская, д.43, кв.1;</w:t>
      </w:r>
      <w:r w:rsidR="00CE56E7">
        <w:rPr>
          <w:szCs w:val="24"/>
        </w:rPr>
        <w:t xml:space="preserve"> </w:t>
      </w:r>
    </w:p>
    <w:p w:rsidR="0096486A" w:rsidRDefault="0096486A" w:rsidP="00CE56E7">
      <w:pPr>
        <w:pStyle w:val="ConsPlusNormal"/>
        <w:jc w:val="both"/>
        <w:rPr>
          <w:szCs w:val="24"/>
        </w:rPr>
      </w:pPr>
      <w:r>
        <w:rPr>
          <w:szCs w:val="24"/>
        </w:rPr>
        <w:t xml:space="preserve">- земельный участок по адресу: </w:t>
      </w:r>
      <w:proofErr w:type="spellStart"/>
      <w:r>
        <w:rPr>
          <w:szCs w:val="24"/>
        </w:rPr>
        <w:t>п</w:t>
      </w:r>
      <w:proofErr w:type="gramStart"/>
      <w:r>
        <w:rPr>
          <w:szCs w:val="24"/>
        </w:rPr>
        <w:t>.Б</w:t>
      </w:r>
      <w:proofErr w:type="gramEnd"/>
      <w:r>
        <w:rPr>
          <w:szCs w:val="24"/>
        </w:rPr>
        <w:t>охан</w:t>
      </w:r>
      <w:proofErr w:type="spellEnd"/>
      <w:r>
        <w:rPr>
          <w:szCs w:val="24"/>
        </w:rPr>
        <w:t>, ул. Байкальская, д.43, кв.2;</w:t>
      </w:r>
    </w:p>
    <w:p w:rsidR="0096486A" w:rsidRDefault="0096486A" w:rsidP="00CE56E7">
      <w:pPr>
        <w:pStyle w:val="ConsPlusNormal"/>
        <w:jc w:val="both"/>
        <w:rPr>
          <w:szCs w:val="24"/>
        </w:rPr>
      </w:pPr>
      <w:r>
        <w:rPr>
          <w:szCs w:val="24"/>
        </w:rPr>
        <w:t xml:space="preserve">- земельный участок по адресу: </w:t>
      </w:r>
      <w:proofErr w:type="spellStart"/>
      <w:r>
        <w:rPr>
          <w:szCs w:val="24"/>
        </w:rPr>
        <w:t>п</w:t>
      </w:r>
      <w:proofErr w:type="gramStart"/>
      <w:r>
        <w:rPr>
          <w:szCs w:val="24"/>
        </w:rPr>
        <w:t>.Б</w:t>
      </w:r>
      <w:proofErr w:type="gramEnd"/>
      <w:r>
        <w:rPr>
          <w:szCs w:val="24"/>
        </w:rPr>
        <w:t>охан</w:t>
      </w:r>
      <w:proofErr w:type="spellEnd"/>
      <w:r>
        <w:rPr>
          <w:szCs w:val="24"/>
        </w:rPr>
        <w:t>, ул. Байкальская, д.41, кв.1;</w:t>
      </w:r>
    </w:p>
    <w:p w:rsidR="0096486A" w:rsidRDefault="0096486A" w:rsidP="00CE56E7">
      <w:pPr>
        <w:pStyle w:val="ConsPlusNormal"/>
        <w:jc w:val="both"/>
        <w:rPr>
          <w:szCs w:val="24"/>
        </w:rPr>
      </w:pPr>
      <w:r>
        <w:rPr>
          <w:szCs w:val="24"/>
        </w:rPr>
        <w:t xml:space="preserve">- земельный участок по адресу: </w:t>
      </w:r>
      <w:proofErr w:type="spellStart"/>
      <w:r>
        <w:rPr>
          <w:szCs w:val="24"/>
        </w:rPr>
        <w:t>п</w:t>
      </w:r>
      <w:proofErr w:type="gramStart"/>
      <w:r>
        <w:rPr>
          <w:szCs w:val="24"/>
        </w:rPr>
        <w:t>.Б</w:t>
      </w:r>
      <w:proofErr w:type="gramEnd"/>
      <w:r>
        <w:rPr>
          <w:szCs w:val="24"/>
        </w:rPr>
        <w:t>охан</w:t>
      </w:r>
      <w:proofErr w:type="spellEnd"/>
      <w:r>
        <w:rPr>
          <w:szCs w:val="24"/>
        </w:rPr>
        <w:t>, ул. Байкальская, д.41, кв.2;</w:t>
      </w:r>
    </w:p>
    <w:p w:rsidR="0096486A" w:rsidRDefault="0096486A" w:rsidP="00CE56E7">
      <w:pPr>
        <w:pStyle w:val="ConsPlusNormal"/>
        <w:jc w:val="both"/>
        <w:rPr>
          <w:szCs w:val="24"/>
        </w:rPr>
      </w:pPr>
      <w:r>
        <w:rPr>
          <w:szCs w:val="24"/>
        </w:rPr>
        <w:t xml:space="preserve">- земельный участок по адресу: </w:t>
      </w:r>
      <w:proofErr w:type="spellStart"/>
      <w:r>
        <w:rPr>
          <w:szCs w:val="24"/>
        </w:rPr>
        <w:t>с</w:t>
      </w:r>
      <w:proofErr w:type="gramStart"/>
      <w:r>
        <w:rPr>
          <w:szCs w:val="24"/>
        </w:rPr>
        <w:t>.Т</w:t>
      </w:r>
      <w:proofErr w:type="gramEnd"/>
      <w:r>
        <w:rPr>
          <w:szCs w:val="24"/>
        </w:rPr>
        <w:t>ихоновка</w:t>
      </w:r>
      <w:proofErr w:type="spellEnd"/>
      <w:r>
        <w:rPr>
          <w:szCs w:val="24"/>
        </w:rPr>
        <w:t xml:space="preserve">, ул. </w:t>
      </w:r>
      <w:r w:rsidR="00F73C99">
        <w:rPr>
          <w:szCs w:val="24"/>
        </w:rPr>
        <w:t>Лермонтова</w:t>
      </w:r>
      <w:r>
        <w:rPr>
          <w:szCs w:val="24"/>
        </w:rPr>
        <w:t xml:space="preserve">, </w:t>
      </w:r>
      <w:r w:rsidR="00F73C99">
        <w:rPr>
          <w:szCs w:val="24"/>
        </w:rPr>
        <w:t>уч. 5 Б</w:t>
      </w:r>
      <w:r w:rsidR="00385EB9">
        <w:rPr>
          <w:szCs w:val="24"/>
        </w:rPr>
        <w:t>.</w:t>
      </w:r>
    </w:p>
    <w:p w:rsidR="00385EB9" w:rsidRDefault="00385EB9" w:rsidP="00CE56E7">
      <w:pPr>
        <w:pStyle w:val="ConsPlusNormal"/>
        <w:jc w:val="both"/>
        <w:rPr>
          <w:szCs w:val="24"/>
        </w:rPr>
      </w:pPr>
      <w:r>
        <w:rPr>
          <w:szCs w:val="24"/>
        </w:rPr>
        <w:t>1.2.</w:t>
      </w:r>
      <w:r w:rsidR="00964507">
        <w:rPr>
          <w:szCs w:val="24"/>
        </w:rPr>
        <w:t xml:space="preserve"> Администрация МО «Александровское»:</w:t>
      </w:r>
    </w:p>
    <w:p w:rsidR="00964507" w:rsidRDefault="00964507" w:rsidP="00CE56E7">
      <w:pPr>
        <w:pStyle w:val="ConsPlusNormal"/>
        <w:jc w:val="both"/>
        <w:rPr>
          <w:szCs w:val="24"/>
        </w:rPr>
      </w:pPr>
      <w:r>
        <w:rPr>
          <w:szCs w:val="24"/>
        </w:rPr>
        <w:t xml:space="preserve">- земельный участок по адресу: </w:t>
      </w:r>
      <w:proofErr w:type="spellStart"/>
      <w:r>
        <w:rPr>
          <w:szCs w:val="24"/>
        </w:rPr>
        <w:t>с</w:t>
      </w:r>
      <w:proofErr w:type="gramStart"/>
      <w:r>
        <w:rPr>
          <w:szCs w:val="24"/>
        </w:rPr>
        <w:t>.А</w:t>
      </w:r>
      <w:proofErr w:type="gramEnd"/>
      <w:r>
        <w:rPr>
          <w:szCs w:val="24"/>
        </w:rPr>
        <w:t>лександровское</w:t>
      </w:r>
      <w:proofErr w:type="spellEnd"/>
      <w:r>
        <w:rPr>
          <w:szCs w:val="24"/>
        </w:rPr>
        <w:t xml:space="preserve">, </w:t>
      </w:r>
      <w:proofErr w:type="spellStart"/>
      <w:r>
        <w:rPr>
          <w:szCs w:val="24"/>
        </w:rPr>
        <w:t>ул.Дзержинского</w:t>
      </w:r>
      <w:proofErr w:type="spellEnd"/>
      <w:r>
        <w:rPr>
          <w:szCs w:val="24"/>
        </w:rPr>
        <w:t>, 12А;</w:t>
      </w:r>
    </w:p>
    <w:p w:rsidR="00964507" w:rsidRDefault="00964507" w:rsidP="00964507">
      <w:pPr>
        <w:pStyle w:val="ConsPlusNormal"/>
        <w:jc w:val="both"/>
        <w:rPr>
          <w:szCs w:val="24"/>
        </w:rPr>
      </w:pPr>
      <w:r>
        <w:rPr>
          <w:szCs w:val="24"/>
        </w:rPr>
        <w:t xml:space="preserve">- земельный участок по адресу: </w:t>
      </w:r>
      <w:proofErr w:type="spellStart"/>
      <w:r>
        <w:rPr>
          <w:szCs w:val="24"/>
        </w:rPr>
        <w:t>с</w:t>
      </w:r>
      <w:proofErr w:type="gramStart"/>
      <w:r>
        <w:rPr>
          <w:szCs w:val="24"/>
        </w:rPr>
        <w:t>.А</w:t>
      </w:r>
      <w:proofErr w:type="gramEnd"/>
      <w:r>
        <w:rPr>
          <w:szCs w:val="24"/>
        </w:rPr>
        <w:t>лександровское</w:t>
      </w:r>
      <w:proofErr w:type="spellEnd"/>
      <w:r>
        <w:rPr>
          <w:szCs w:val="24"/>
        </w:rPr>
        <w:t xml:space="preserve">, </w:t>
      </w:r>
      <w:proofErr w:type="spellStart"/>
      <w:r>
        <w:rPr>
          <w:szCs w:val="24"/>
        </w:rPr>
        <w:t>ул.Дзержинского</w:t>
      </w:r>
      <w:proofErr w:type="spellEnd"/>
      <w:r>
        <w:rPr>
          <w:szCs w:val="24"/>
        </w:rPr>
        <w:t>, 14А;</w:t>
      </w:r>
    </w:p>
    <w:p w:rsidR="00964507" w:rsidRDefault="00964507" w:rsidP="00964507">
      <w:pPr>
        <w:pStyle w:val="ConsPlusNormal"/>
        <w:jc w:val="both"/>
        <w:rPr>
          <w:szCs w:val="24"/>
        </w:rPr>
      </w:pPr>
      <w:r>
        <w:rPr>
          <w:szCs w:val="24"/>
        </w:rPr>
        <w:lastRenderedPageBreak/>
        <w:t xml:space="preserve">- земельный участок по адресу: </w:t>
      </w:r>
      <w:proofErr w:type="spellStart"/>
      <w:r>
        <w:rPr>
          <w:szCs w:val="24"/>
        </w:rPr>
        <w:t>с</w:t>
      </w:r>
      <w:proofErr w:type="gramStart"/>
      <w:r>
        <w:rPr>
          <w:szCs w:val="24"/>
        </w:rPr>
        <w:t>.А</w:t>
      </w:r>
      <w:proofErr w:type="gramEnd"/>
      <w:r>
        <w:rPr>
          <w:szCs w:val="24"/>
        </w:rPr>
        <w:t>лександровское</w:t>
      </w:r>
      <w:proofErr w:type="spellEnd"/>
      <w:r>
        <w:rPr>
          <w:szCs w:val="24"/>
        </w:rPr>
        <w:t xml:space="preserve">, </w:t>
      </w:r>
      <w:proofErr w:type="spellStart"/>
      <w:r>
        <w:rPr>
          <w:szCs w:val="24"/>
        </w:rPr>
        <w:t>ул.Дзержинского</w:t>
      </w:r>
      <w:proofErr w:type="spellEnd"/>
      <w:r>
        <w:rPr>
          <w:szCs w:val="24"/>
        </w:rPr>
        <w:t>, 30;</w:t>
      </w:r>
    </w:p>
    <w:p w:rsidR="00964507" w:rsidRDefault="00964507" w:rsidP="00964507">
      <w:pPr>
        <w:pStyle w:val="ConsPlusNormal"/>
        <w:jc w:val="both"/>
        <w:rPr>
          <w:szCs w:val="24"/>
        </w:rPr>
      </w:pPr>
      <w:r>
        <w:rPr>
          <w:szCs w:val="24"/>
        </w:rPr>
        <w:t xml:space="preserve">- земельный участок по адресу: </w:t>
      </w:r>
      <w:proofErr w:type="spellStart"/>
      <w:r>
        <w:rPr>
          <w:szCs w:val="24"/>
        </w:rPr>
        <w:t>с</w:t>
      </w:r>
      <w:proofErr w:type="gramStart"/>
      <w:r>
        <w:rPr>
          <w:szCs w:val="24"/>
        </w:rPr>
        <w:t>.А</w:t>
      </w:r>
      <w:proofErr w:type="gramEnd"/>
      <w:r>
        <w:rPr>
          <w:szCs w:val="24"/>
        </w:rPr>
        <w:t>лександровское</w:t>
      </w:r>
      <w:proofErr w:type="spellEnd"/>
      <w:r>
        <w:rPr>
          <w:szCs w:val="24"/>
        </w:rPr>
        <w:t xml:space="preserve">, </w:t>
      </w:r>
      <w:proofErr w:type="spellStart"/>
      <w:r>
        <w:rPr>
          <w:szCs w:val="24"/>
        </w:rPr>
        <w:t>ул.Дзержинского</w:t>
      </w:r>
      <w:proofErr w:type="spellEnd"/>
      <w:r>
        <w:rPr>
          <w:szCs w:val="24"/>
        </w:rPr>
        <w:t>, 106;</w:t>
      </w:r>
    </w:p>
    <w:p w:rsidR="00964507" w:rsidRDefault="00964507" w:rsidP="00964507">
      <w:pPr>
        <w:pStyle w:val="ConsPlusNormal"/>
        <w:jc w:val="both"/>
        <w:rPr>
          <w:szCs w:val="24"/>
        </w:rPr>
      </w:pPr>
      <w:r>
        <w:rPr>
          <w:szCs w:val="24"/>
        </w:rPr>
        <w:t xml:space="preserve">- земельный участок по адресу: </w:t>
      </w:r>
      <w:proofErr w:type="spellStart"/>
      <w:r>
        <w:rPr>
          <w:szCs w:val="24"/>
        </w:rPr>
        <w:t>с</w:t>
      </w:r>
      <w:proofErr w:type="gramStart"/>
      <w:r>
        <w:rPr>
          <w:szCs w:val="24"/>
        </w:rPr>
        <w:t>.А</w:t>
      </w:r>
      <w:proofErr w:type="gramEnd"/>
      <w:r>
        <w:rPr>
          <w:szCs w:val="24"/>
        </w:rPr>
        <w:t>лександровское</w:t>
      </w:r>
      <w:proofErr w:type="spellEnd"/>
      <w:r>
        <w:rPr>
          <w:szCs w:val="24"/>
        </w:rPr>
        <w:t xml:space="preserve">, </w:t>
      </w:r>
      <w:proofErr w:type="spellStart"/>
      <w:r>
        <w:rPr>
          <w:szCs w:val="24"/>
        </w:rPr>
        <w:t>ул.Дзержинского</w:t>
      </w:r>
      <w:proofErr w:type="spellEnd"/>
      <w:r>
        <w:rPr>
          <w:szCs w:val="24"/>
        </w:rPr>
        <w:t>, 108;</w:t>
      </w:r>
    </w:p>
    <w:p w:rsidR="00964507" w:rsidRDefault="00964507" w:rsidP="00964507">
      <w:pPr>
        <w:pStyle w:val="ConsPlusNormal"/>
        <w:jc w:val="both"/>
        <w:rPr>
          <w:szCs w:val="24"/>
        </w:rPr>
      </w:pPr>
      <w:r>
        <w:rPr>
          <w:szCs w:val="24"/>
        </w:rPr>
        <w:t xml:space="preserve">- земельный участок по адресу: </w:t>
      </w:r>
      <w:proofErr w:type="spellStart"/>
      <w:r>
        <w:rPr>
          <w:szCs w:val="24"/>
        </w:rPr>
        <w:t>с</w:t>
      </w:r>
      <w:proofErr w:type="gramStart"/>
      <w:r>
        <w:rPr>
          <w:szCs w:val="24"/>
        </w:rPr>
        <w:t>.А</w:t>
      </w:r>
      <w:proofErr w:type="gramEnd"/>
      <w:r>
        <w:rPr>
          <w:szCs w:val="24"/>
        </w:rPr>
        <w:t>лександровское</w:t>
      </w:r>
      <w:proofErr w:type="spellEnd"/>
      <w:r>
        <w:rPr>
          <w:szCs w:val="24"/>
        </w:rPr>
        <w:t xml:space="preserve">, </w:t>
      </w:r>
      <w:proofErr w:type="spellStart"/>
      <w:r>
        <w:rPr>
          <w:szCs w:val="24"/>
        </w:rPr>
        <w:t>ул.Дзержинского</w:t>
      </w:r>
      <w:proofErr w:type="spellEnd"/>
      <w:r>
        <w:rPr>
          <w:szCs w:val="24"/>
        </w:rPr>
        <w:t>, 110;</w:t>
      </w:r>
    </w:p>
    <w:p w:rsidR="00964507" w:rsidRDefault="00964507" w:rsidP="00964507">
      <w:pPr>
        <w:pStyle w:val="ConsPlusNormal"/>
        <w:jc w:val="both"/>
        <w:rPr>
          <w:szCs w:val="24"/>
        </w:rPr>
      </w:pPr>
      <w:r>
        <w:rPr>
          <w:szCs w:val="24"/>
        </w:rPr>
        <w:t xml:space="preserve">- земельный участок по адресу: </w:t>
      </w:r>
      <w:proofErr w:type="spellStart"/>
      <w:r>
        <w:rPr>
          <w:szCs w:val="24"/>
        </w:rPr>
        <w:t>с</w:t>
      </w:r>
      <w:proofErr w:type="gramStart"/>
      <w:r>
        <w:rPr>
          <w:szCs w:val="24"/>
        </w:rPr>
        <w:t>.А</w:t>
      </w:r>
      <w:proofErr w:type="gramEnd"/>
      <w:r>
        <w:rPr>
          <w:szCs w:val="24"/>
        </w:rPr>
        <w:t>лександровское</w:t>
      </w:r>
      <w:proofErr w:type="spellEnd"/>
      <w:r>
        <w:rPr>
          <w:szCs w:val="24"/>
        </w:rPr>
        <w:t xml:space="preserve">, </w:t>
      </w:r>
      <w:proofErr w:type="spellStart"/>
      <w:r>
        <w:rPr>
          <w:szCs w:val="24"/>
        </w:rPr>
        <w:t>ул.Дзержинского</w:t>
      </w:r>
      <w:proofErr w:type="spellEnd"/>
      <w:r>
        <w:rPr>
          <w:szCs w:val="24"/>
        </w:rPr>
        <w:t>, 115;</w:t>
      </w:r>
    </w:p>
    <w:p w:rsidR="00964507" w:rsidRDefault="00964507" w:rsidP="00964507">
      <w:pPr>
        <w:pStyle w:val="ConsPlusNormal"/>
        <w:jc w:val="both"/>
        <w:rPr>
          <w:szCs w:val="24"/>
        </w:rPr>
      </w:pPr>
      <w:r>
        <w:rPr>
          <w:szCs w:val="24"/>
        </w:rPr>
        <w:t xml:space="preserve">- земельный участок по адресу: </w:t>
      </w:r>
      <w:proofErr w:type="spellStart"/>
      <w:r>
        <w:rPr>
          <w:szCs w:val="24"/>
        </w:rPr>
        <w:t>с</w:t>
      </w:r>
      <w:proofErr w:type="gramStart"/>
      <w:r>
        <w:rPr>
          <w:szCs w:val="24"/>
        </w:rPr>
        <w:t>.А</w:t>
      </w:r>
      <w:proofErr w:type="gramEnd"/>
      <w:r>
        <w:rPr>
          <w:szCs w:val="24"/>
        </w:rPr>
        <w:t>лександровское</w:t>
      </w:r>
      <w:proofErr w:type="spellEnd"/>
      <w:r>
        <w:rPr>
          <w:szCs w:val="24"/>
        </w:rPr>
        <w:t xml:space="preserve">, </w:t>
      </w:r>
      <w:proofErr w:type="spellStart"/>
      <w:r>
        <w:rPr>
          <w:szCs w:val="24"/>
        </w:rPr>
        <w:t>ул.Дзержинского</w:t>
      </w:r>
      <w:proofErr w:type="spellEnd"/>
      <w:r>
        <w:rPr>
          <w:szCs w:val="24"/>
        </w:rPr>
        <w:t>, 117;</w:t>
      </w:r>
    </w:p>
    <w:p w:rsidR="00964507" w:rsidRDefault="00964507" w:rsidP="00964507">
      <w:pPr>
        <w:pStyle w:val="ConsPlusNormal"/>
        <w:jc w:val="both"/>
        <w:rPr>
          <w:szCs w:val="24"/>
        </w:rPr>
      </w:pPr>
      <w:r>
        <w:rPr>
          <w:szCs w:val="24"/>
        </w:rPr>
        <w:t xml:space="preserve">- земельный участок по адресу: </w:t>
      </w:r>
      <w:proofErr w:type="spellStart"/>
      <w:r>
        <w:rPr>
          <w:szCs w:val="24"/>
        </w:rPr>
        <w:t>с</w:t>
      </w:r>
      <w:proofErr w:type="gramStart"/>
      <w:r>
        <w:rPr>
          <w:szCs w:val="24"/>
        </w:rPr>
        <w:t>.А</w:t>
      </w:r>
      <w:proofErr w:type="gramEnd"/>
      <w:r>
        <w:rPr>
          <w:szCs w:val="24"/>
        </w:rPr>
        <w:t>лександровское</w:t>
      </w:r>
      <w:proofErr w:type="spellEnd"/>
      <w:r>
        <w:rPr>
          <w:szCs w:val="24"/>
        </w:rPr>
        <w:t xml:space="preserve">, </w:t>
      </w:r>
      <w:proofErr w:type="spellStart"/>
      <w:r>
        <w:rPr>
          <w:szCs w:val="24"/>
        </w:rPr>
        <w:t>ул.Дзержинского</w:t>
      </w:r>
      <w:proofErr w:type="spellEnd"/>
      <w:r>
        <w:rPr>
          <w:szCs w:val="24"/>
        </w:rPr>
        <w:t>, 119.</w:t>
      </w:r>
    </w:p>
    <w:p w:rsidR="00964507" w:rsidRDefault="00964507" w:rsidP="00964507">
      <w:pPr>
        <w:pStyle w:val="ConsPlusNormal"/>
        <w:jc w:val="both"/>
        <w:rPr>
          <w:szCs w:val="24"/>
        </w:rPr>
      </w:pPr>
      <w:r>
        <w:rPr>
          <w:szCs w:val="24"/>
        </w:rPr>
        <w:t>1.3. Администрация МО «Бохан»:</w:t>
      </w:r>
    </w:p>
    <w:p w:rsidR="00964507" w:rsidRDefault="00964507" w:rsidP="00964507">
      <w:pPr>
        <w:pStyle w:val="ConsPlusNormal"/>
        <w:jc w:val="both"/>
        <w:rPr>
          <w:szCs w:val="24"/>
        </w:rPr>
      </w:pPr>
      <w:r>
        <w:rPr>
          <w:szCs w:val="24"/>
        </w:rPr>
        <w:t xml:space="preserve">- земельный участок по адресу: </w:t>
      </w:r>
      <w:proofErr w:type="spellStart"/>
      <w:r>
        <w:rPr>
          <w:szCs w:val="24"/>
        </w:rPr>
        <w:t>п</w:t>
      </w:r>
      <w:proofErr w:type="gramStart"/>
      <w:r>
        <w:rPr>
          <w:szCs w:val="24"/>
        </w:rPr>
        <w:t>.Б</w:t>
      </w:r>
      <w:proofErr w:type="gramEnd"/>
      <w:r>
        <w:rPr>
          <w:szCs w:val="24"/>
        </w:rPr>
        <w:t>охан</w:t>
      </w:r>
      <w:proofErr w:type="spellEnd"/>
      <w:r>
        <w:rPr>
          <w:szCs w:val="24"/>
        </w:rPr>
        <w:t>, ул. Байкальская, 29А;</w:t>
      </w:r>
    </w:p>
    <w:p w:rsidR="00964507" w:rsidRDefault="00964507" w:rsidP="00964507">
      <w:pPr>
        <w:pStyle w:val="ConsPlusNormal"/>
        <w:jc w:val="both"/>
        <w:rPr>
          <w:szCs w:val="24"/>
        </w:rPr>
      </w:pPr>
      <w:r>
        <w:rPr>
          <w:szCs w:val="24"/>
        </w:rPr>
        <w:t xml:space="preserve">- земельный участок по адресу: </w:t>
      </w:r>
      <w:proofErr w:type="spellStart"/>
      <w:r>
        <w:rPr>
          <w:szCs w:val="24"/>
        </w:rPr>
        <w:t>п</w:t>
      </w:r>
      <w:proofErr w:type="gramStart"/>
      <w:r>
        <w:rPr>
          <w:szCs w:val="24"/>
        </w:rPr>
        <w:t>.Б</w:t>
      </w:r>
      <w:proofErr w:type="gramEnd"/>
      <w:r>
        <w:rPr>
          <w:szCs w:val="24"/>
        </w:rPr>
        <w:t>охан</w:t>
      </w:r>
      <w:proofErr w:type="spellEnd"/>
      <w:r>
        <w:rPr>
          <w:szCs w:val="24"/>
        </w:rPr>
        <w:t xml:space="preserve">, </w:t>
      </w:r>
      <w:proofErr w:type="spellStart"/>
      <w:r>
        <w:rPr>
          <w:szCs w:val="24"/>
        </w:rPr>
        <w:t>мкрн.Северный</w:t>
      </w:r>
      <w:proofErr w:type="spellEnd"/>
      <w:r>
        <w:rPr>
          <w:szCs w:val="24"/>
        </w:rPr>
        <w:t xml:space="preserve">, за </w:t>
      </w:r>
      <w:proofErr w:type="spellStart"/>
      <w:r>
        <w:rPr>
          <w:szCs w:val="24"/>
        </w:rPr>
        <w:t>ул.Раздольной</w:t>
      </w:r>
      <w:proofErr w:type="spellEnd"/>
      <w:r>
        <w:rPr>
          <w:szCs w:val="24"/>
        </w:rPr>
        <w:t xml:space="preserve"> площадью 24 га;</w:t>
      </w:r>
    </w:p>
    <w:p w:rsidR="00964507" w:rsidRDefault="00964507" w:rsidP="00964507">
      <w:pPr>
        <w:pStyle w:val="ConsPlusNormal"/>
        <w:jc w:val="both"/>
        <w:rPr>
          <w:szCs w:val="24"/>
        </w:rPr>
      </w:pPr>
      <w:r>
        <w:rPr>
          <w:szCs w:val="24"/>
        </w:rPr>
        <w:t xml:space="preserve">- земельный участок по адресу: </w:t>
      </w:r>
      <w:proofErr w:type="spellStart"/>
      <w:r>
        <w:rPr>
          <w:szCs w:val="24"/>
        </w:rPr>
        <w:t>п</w:t>
      </w:r>
      <w:proofErr w:type="gramStart"/>
      <w:r>
        <w:rPr>
          <w:szCs w:val="24"/>
        </w:rPr>
        <w:t>.Б</w:t>
      </w:r>
      <w:proofErr w:type="gramEnd"/>
      <w:r>
        <w:rPr>
          <w:szCs w:val="24"/>
        </w:rPr>
        <w:t>охан</w:t>
      </w:r>
      <w:proofErr w:type="spellEnd"/>
      <w:r>
        <w:rPr>
          <w:szCs w:val="24"/>
        </w:rPr>
        <w:t xml:space="preserve">, ул. Калинина, </w:t>
      </w:r>
      <w:r w:rsidR="00316675">
        <w:rPr>
          <w:szCs w:val="24"/>
        </w:rPr>
        <w:t>площадью 5 га.</w:t>
      </w:r>
    </w:p>
    <w:p w:rsidR="00316675" w:rsidRDefault="00316675" w:rsidP="00964507">
      <w:pPr>
        <w:pStyle w:val="ConsPlusNormal"/>
        <w:jc w:val="both"/>
        <w:rPr>
          <w:szCs w:val="24"/>
        </w:rPr>
      </w:pPr>
      <w:r>
        <w:rPr>
          <w:szCs w:val="24"/>
        </w:rPr>
        <w:t>1.4. Администрация МО «Буреть»:</w:t>
      </w:r>
    </w:p>
    <w:p w:rsidR="00316675" w:rsidRDefault="00316675" w:rsidP="00964507">
      <w:pPr>
        <w:pStyle w:val="ConsPlusNormal"/>
        <w:jc w:val="both"/>
        <w:rPr>
          <w:szCs w:val="24"/>
        </w:rPr>
      </w:pPr>
      <w:r>
        <w:rPr>
          <w:szCs w:val="24"/>
        </w:rPr>
        <w:t xml:space="preserve">- в целях жилищного строительства на территории МО «Буреть» планируется освоение 41 участка по 2000 </w:t>
      </w:r>
      <w:proofErr w:type="spellStart"/>
      <w:r>
        <w:rPr>
          <w:szCs w:val="24"/>
        </w:rPr>
        <w:t>кв.м</w:t>
      </w:r>
      <w:proofErr w:type="spellEnd"/>
      <w:r>
        <w:rPr>
          <w:szCs w:val="24"/>
        </w:rPr>
        <w:t xml:space="preserve">. </w:t>
      </w:r>
    </w:p>
    <w:p w:rsidR="00964507" w:rsidRDefault="00316675" w:rsidP="00964507">
      <w:pPr>
        <w:pStyle w:val="ConsPlusNormal"/>
        <w:jc w:val="both"/>
        <w:rPr>
          <w:szCs w:val="24"/>
        </w:rPr>
      </w:pPr>
      <w:r>
        <w:rPr>
          <w:szCs w:val="24"/>
        </w:rPr>
        <w:t>1.5. Администрация МО «Казачье»:</w:t>
      </w:r>
    </w:p>
    <w:p w:rsidR="00316675" w:rsidRDefault="00316675" w:rsidP="00964507">
      <w:pPr>
        <w:pStyle w:val="ConsPlusNormal"/>
        <w:jc w:val="both"/>
        <w:rPr>
          <w:szCs w:val="24"/>
        </w:rPr>
      </w:pPr>
      <w:r>
        <w:rPr>
          <w:szCs w:val="24"/>
        </w:rPr>
        <w:t xml:space="preserve">- земельный участок по адресу: </w:t>
      </w:r>
      <w:proofErr w:type="spellStart"/>
      <w:r>
        <w:rPr>
          <w:szCs w:val="24"/>
        </w:rPr>
        <w:t>с</w:t>
      </w:r>
      <w:proofErr w:type="gramStart"/>
      <w:r>
        <w:rPr>
          <w:szCs w:val="24"/>
        </w:rPr>
        <w:t>.К</w:t>
      </w:r>
      <w:proofErr w:type="gramEnd"/>
      <w:r>
        <w:rPr>
          <w:szCs w:val="24"/>
        </w:rPr>
        <w:t>азачье</w:t>
      </w:r>
      <w:proofErr w:type="spellEnd"/>
      <w:r>
        <w:rPr>
          <w:szCs w:val="24"/>
        </w:rPr>
        <w:t>, ул. Ангарская, 1А;</w:t>
      </w:r>
    </w:p>
    <w:p w:rsidR="00316675" w:rsidRDefault="00316675" w:rsidP="00316675">
      <w:pPr>
        <w:pStyle w:val="ConsPlusNormal"/>
        <w:jc w:val="both"/>
        <w:rPr>
          <w:szCs w:val="24"/>
        </w:rPr>
      </w:pPr>
      <w:r>
        <w:rPr>
          <w:szCs w:val="24"/>
        </w:rPr>
        <w:t xml:space="preserve">- земельный участок по адресу: </w:t>
      </w:r>
      <w:proofErr w:type="spellStart"/>
      <w:r>
        <w:rPr>
          <w:szCs w:val="24"/>
        </w:rPr>
        <w:t>с</w:t>
      </w:r>
      <w:proofErr w:type="gramStart"/>
      <w:r>
        <w:rPr>
          <w:szCs w:val="24"/>
        </w:rPr>
        <w:t>.К</w:t>
      </w:r>
      <w:proofErr w:type="gramEnd"/>
      <w:r>
        <w:rPr>
          <w:szCs w:val="24"/>
        </w:rPr>
        <w:t>азачье</w:t>
      </w:r>
      <w:proofErr w:type="spellEnd"/>
      <w:r>
        <w:rPr>
          <w:szCs w:val="24"/>
        </w:rPr>
        <w:t>, ул. Ангарская, 4;</w:t>
      </w:r>
    </w:p>
    <w:p w:rsidR="00316675" w:rsidRDefault="00316675" w:rsidP="00316675">
      <w:pPr>
        <w:pStyle w:val="ConsPlusNormal"/>
        <w:jc w:val="both"/>
        <w:rPr>
          <w:szCs w:val="24"/>
        </w:rPr>
      </w:pPr>
      <w:r>
        <w:rPr>
          <w:szCs w:val="24"/>
        </w:rPr>
        <w:t xml:space="preserve">- земельный участок по адресу: </w:t>
      </w:r>
      <w:proofErr w:type="spellStart"/>
      <w:r>
        <w:rPr>
          <w:szCs w:val="24"/>
        </w:rPr>
        <w:t>с</w:t>
      </w:r>
      <w:proofErr w:type="gramStart"/>
      <w:r>
        <w:rPr>
          <w:szCs w:val="24"/>
        </w:rPr>
        <w:t>.К</w:t>
      </w:r>
      <w:proofErr w:type="gramEnd"/>
      <w:r>
        <w:rPr>
          <w:szCs w:val="24"/>
        </w:rPr>
        <w:t>азачье</w:t>
      </w:r>
      <w:proofErr w:type="spellEnd"/>
      <w:r>
        <w:rPr>
          <w:szCs w:val="24"/>
        </w:rPr>
        <w:t>, ул. Набережная, 25;</w:t>
      </w:r>
    </w:p>
    <w:p w:rsidR="00316675" w:rsidRDefault="00316675" w:rsidP="00316675">
      <w:pPr>
        <w:pStyle w:val="ConsPlusNormal"/>
        <w:jc w:val="both"/>
        <w:rPr>
          <w:szCs w:val="24"/>
        </w:rPr>
      </w:pPr>
      <w:r>
        <w:rPr>
          <w:szCs w:val="24"/>
        </w:rPr>
        <w:t xml:space="preserve">- земельный участок по адресу: </w:t>
      </w:r>
      <w:proofErr w:type="spellStart"/>
      <w:r>
        <w:rPr>
          <w:szCs w:val="24"/>
        </w:rPr>
        <w:t>с</w:t>
      </w:r>
      <w:proofErr w:type="gramStart"/>
      <w:r>
        <w:rPr>
          <w:szCs w:val="24"/>
        </w:rPr>
        <w:t>.К</w:t>
      </w:r>
      <w:proofErr w:type="gramEnd"/>
      <w:r>
        <w:rPr>
          <w:szCs w:val="24"/>
        </w:rPr>
        <w:t>азачье</w:t>
      </w:r>
      <w:proofErr w:type="spellEnd"/>
      <w:r>
        <w:rPr>
          <w:szCs w:val="24"/>
        </w:rPr>
        <w:t>, ул. Пионерская, 20А;</w:t>
      </w:r>
    </w:p>
    <w:p w:rsidR="00316675" w:rsidRDefault="00316675" w:rsidP="00316675">
      <w:pPr>
        <w:pStyle w:val="ConsPlusNormal"/>
        <w:jc w:val="both"/>
        <w:rPr>
          <w:szCs w:val="24"/>
        </w:rPr>
      </w:pPr>
      <w:r>
        <w:rPr>
          <w:szCs w:val="24"/>
        </w:rPr>
        <w:t xml:space="preserve">- земельный участок по адресу: </w:t>
      </w:r>
      <w:proofErr w:type="spellStart"/>
      <w:r>
        <w:rPr>
          <w:szCs w:val="24"/>
        </w:rPr>
        <w:t>д</w:t>
      </w:r>
      <w:proofErr w:type="gramStart"/>
      <w:r>
        <w:rPr>
          <w:szCs w:val="24"/>
        </w:rPr>
        <w:t>.Т</w:t>
      </w:r>
      <w:proofErr w:type="gramEnd"/>
      <w:r>
        <w:rPr>
          <w:szCs w:val="24"/>
        </w:rPr>
        <w:t>ымырей</w:t>
      </w:r>
      <w:proofErr w:type="spellEnd"/>
      <w:r>
        <w:rPr>
          <w:szCs w:val="24"/>
        </w:rPr>
        <w:t>, ул. Щеголева, 1Б;</w:t>
      </w:r>
    </w:p>
    <w:p w:rsidR="00316675" w:rsidRDefault="00316675" w:rsidP="00316675">
      <w:pPr>
        <w:pStyle w:val="ConsPlusNormal"/>
        <w:jc w:val="both"/>
        <w:rPr>
          <w:szCs w:val="24"/>
        </w:rPr>
      </w:pPr>
      <w:r>
        <w:rPr>
          <w:szCs w:val="24"/>
        </w:rPr>
        <w:t xml:space="preserve">- земельный участок по адресу: </w:t>
      </w:r>
      <w:proofErr w:type="spellStart"/>
      <w:r>
        <w:rPr>
          <w:szCs w:val="24"/>
        </w:rPr>
        <w:t>д</w:t>
      </w:r>
      <w:proofErr w:type="gramStart"/>
      <w:r>
        <w:rPr>
          <w:szCs w:val="24"/>
        </w:rPr>
        <w:t>.Е</w:t>
      </w:r>
      <w:proofErr w:type="gramEnd"/>
      <w:r>
        <w:rPr>
          <w:szCs w:val="24"/>
        </w:rPr>
        <w:t>ршова</w:t>
      </w:r>
      <w:proofErr w:type="spellEnd"/>
      <w:r>
        <w:rPr>
          <w:szCs w:val="24"/>
        </w:rPr>
        <w:t>, ул. Баранова, 7А;</w:t>
      </w:r>
    </w:p>
    <w:p w:rsidR="00316675" w:rsidRDefault="00316675" w:rsidP="00316675">
      <w:pPr>
        <w:pStyle w:val="ConsPlusNormal"/>
        <w:jc w:val="both"/>
        <w:rPr>
          <w:szCs w:val="24"/>
        </w:rPr>
      </w:pPr>
      <w:r>
        <w:rPr>
          <w:szCs w:val="24"/>
        </w:rPr>
        <w:t xml:space="preserve">- земельный участок по адресу: </w:t>
      </w:r>
      <w:proofErr w:type="spellStart"/>
      <w:r>
        <w:rPr>
          <w:szCs w:val="24"/>
        </w:rPr>
        <w:t>д</w:t>
      </w:r>
      <w:proofErr w:type="gramStart"/>
      <w:r>
        <w:rPr>
          <w:szCs w:val="24"/>
        </w:rPr>
        <w:t>.Е</w:t>
      </w:r>
      <w:proofErr w:type="gramEnd"/>
      <w:r>
        <w:rPr>
          <w:szCs w:val="24"/>
        </w:rPr>
        <w:t>ршова</w:t>
      </w:r>
      <w:proofErr w:type="spellEnd"/>
      <w:r>
        <w:rPr>
          <w:szCs w:val="24"/>
        </w:rPr>
        <w:t>, ул. Баранова, 10Б;</w:t>
      </w:r>
    </w:p>
    <w:p w:rsidR="00316675" w:rsidRDefault="00316675" w:rsidP="00316675">
      <w:pPr>
        <w:pStyle w:val="ConsPlusNormal"/>
        <w:jc w:val="both"/>
        <w:rPr>
          <w:szCs w:val="24"/>
        </w:rPr>
      </w:pPr>
      <w:r>
        <w:rPr>
          <w:szCs w:val="24"/>
        </w:rPr>
        <w:t xml:space="preserve">- земельный участок по адресу: </w:t>
      </w:r>
      <w:proofErr w:type="spellStart"/>
      <w:r>
        <w:rPr>
          <w:szCs w:val="24"/>
        </w:rPr>
        <w:t>д</w:t>
      </w:r>
      <w:proofErr w:type="gramStart"/>
      <w:r>
        <w:rPr>
          <w:szCs w:val="24"/>
        </w:rPr>
        <w:t>.Е</w:t>
      </w:r>
      <w:proofErr w:type="gramEnd"/>
      <w:r>
        <w:rPr>
          <w:szCs w:val="24"/>
        </w:rPr>
        <w:t>ршова</w:t>
      </w:r>
      <w:proofErr w:type="spellEnd"/>
      <w:r>
        <w:rPr>
          <w:szCs w:val="24"/>
        </w:rPr>
        <w:t>, ул. Баранова, 20.</w:t>
      </w:r>
    </w:p>
    <w:p w:rsidR="00316675" w:rsidRDefault="00316675" w:rsidP="00316675">
      <w:pPr>
        <w:pStyle w:val="ConsPlusNormal"/>
        <w:jc w:val="both"/>
        <w:rPr>
          <w:szCs w:val="24"/>
        </w:rPr>
      </w:pPr>
      <w:r>
        <w:rPr>
          <w:szCs w:val="24"/>
        </w:rPr>
        <w:t>1.6. Администрация МО «Каменка»:</w:t>
      </w:r>
    </w:p>
    <w:p w:rsidR="0023432D" w:rsidRDefault="005928F3" w:rsidP="00316675">
      <w:pPr>
        <w:pStyle w:val="ConsPlusNormal"/>
        <w:jc w:val="both"/>
        <w:rPr>
          <w:szCs w:val="24"/>
        </w:rPr>
      </w:pPr>
      <w:r>
        <w:rPr>
          <w:szCs w:val="24"/>
        </w:rPr>
        <w:t xml:space="preserve">- земельный участок по адресу: </w:t>
      </w:r>
      <w:proofErr w:type="spellStart"/>
      <w:r>
        <w:rPr>
          <w:szCs w:val="24"/>
        </w:rPr>
        <w:t>с</w:t>
      </w:r>
      <w:proofErr w:type="gramStart"/>
      <w:r>
        <w:rPr>
          <w:szCs w:val="24"/>
        </w:rPr>
        <w:t>.К</w:t>
      </w:r>
      <w:proofErr w:type="gramEnd"/>
      <w:r>
        <w:rPr>
          <w:szCs w:val="24"/>
        </w:rPr>
        <w:t>аменка</w:t>
      </w:r>
      <w:proofErr w:type="spellEnd"/>
      <w:r>
        <w:rPr>
          <w:szCs w:val="24"/>
        </w:rPr>
        <w:t xml:space="preserve">, ул. </w:t>
      </w:r>
      <w:r w:rsidR="0023432D">
        <w:rPr>
          <w:szCs w:val="24"/>
        </w:rPr>
        <w:t>Набережная</w:t>
      </w:r>
      <w:r>
        <w:rPr>
          <w:szCs w:val="24"/>
        </w:rPr>
        <w:t xml:space="preserve">, </w:t>
      </w:r>
      <w:r w:rsidR="0023432D">
        <w:rPr>
          <w:szCs w:val="24"/>
        </w:rPr>
        <w:t>21</w:t>
      </w:r>
      <w:r>
        <w:rPr>
          <w:szCs w:val="24"/>
        </w:rPr>
        <w:t>А;</w:t>
      </w:r>
    </w:p>
    <w:p w:rsidR="00766308" w:rsidRDefault="0023432D" w:rsidP="00316675">
      <w:pPr>
        <w:pStyle w:val="ConsPlusNormal"/>
        <w:jc w:val="both"/>
        <w:rPr>
          <w:szCs w:val="24"/>
        </w:rPr>
      </w:pPr>
      <w:r>
        <w:rPr>
          <w:szCs w:val="24"/>
        </w:rPr>
        <w:t xml:space="preserve">- земельный участок по адресу: </w:t>
      </w:r>
      <w:proofErr w:type="spellStart"/>
      <w:r>
        <w:rPr>
          <w:szCs w:val="24"/>
        </w:rPr>
        <w:t>с</w:t>
      </w:r>
      <w:proofErr w:type="gramStart"/>
      <w:r>
        <w:rPr>
          <w:szCs w:val="24"/>
        </w:rPr>
        <w:t>.К</w:t>
      </w:r>
      <w:proofErr w:type="gramEnd"/>
      <w:r>
        <w:rPr>
          <w:szCs w:val="24"/>
        </w:rPr>
        <w:t>аменка</w:t>
      </w:r>
      <w:proofErr w:type="spellEnd"/>
      <w:r>
        <w:rPr>
          <w:szCs w:val="24"/>
        </w:rPr>
        <w:t xml:space="preserve">, ул. </w:t>
      </w:r>
      <w:proofErr w:type="spellStart"/>
      <w:r>
        <w:rPr>
          <w:szCs w:val="24"/>
        </w:rPr>
        <w:t>Строда</w:t>
      </w:r>
      <w:proofErr w:type="spellEnd"/>
      <w:r>
        <w:rPr>
          <w:szCs w:val="24"/>
        </w:rPr>
        <w:t>, д.12.</w:t>
      </w:r>
    </w:p>
    <w:p w:rsidR="00766308" w:rsidRDefault="005928F3" w:rsidP="00316675">
      <w:pPr>
        <w:pStyle w:val="ConsPlusNormal"/>
        <w:jc w:val="both"/>
        <w:rPr>
          <w:szCs w:val="24"/>
        </w:rPr>
      </w:pPr>
      <w:r>
        <w:rPr>
          <w:szCs w:val="24"/>
        </w:rPr>
        <w:t xml:space="preserve">1.7. Администрация МО «Новая </w:t>
      </w:r>
      <w:proofErr w:type="spellStart"/>
      <w:r>
        <w:rPr>
          <w:szCs w:val="24"/>
        </w:rPr>
        <w:t>Ида</w:t>
      </w:r>
      <w:proofErr w:type="spellEnd"/>
      <w:r>
        <w:rPr>
          <w:szCs w:val="24"/>
        </w:rPr>
        <w:t>»:</w:t>
      </w:r>
    </w:p>
    <w:p w:rsidR="0023432D" w:rsidRDefault="005928F3" w:rsidP="00316675">
      <w:pPr>
        <w:pStyle w:val="ConsPlusNormal"/>
        <w:jc w:val="both"/>
        <w:rPr>
          <w:szCs w:val="24"/>
        </w:rPr>
      </w:pPr>
      <w:r>
        <w:rPr>
          <w:szCs w:val="24"/>
        </w:rPr>
        <w:t>-</w:t>
      </w:r>
      <w:r w:rsidR="00072B1D">
        <w:rPr>
          <w:szCs w:val="24"/>
        </w:rPr>
        <w:t xml:space="preserve"> на территории МО «</w:t>
      </w:r>
      <w:proofErr w:type="gramStart"/>
      <w:r w:rsidR="00072B1D">
        <w:rPr>
          <w:szCs w:val="24"/>
        </w:rPr>
        <w:t>Новая</w:t>
      </w:r>
      <w:proofErr w:type="gramEnd"/>
      <w:r w:rsidR="00072B1D">
        <w:rPr>
          <w:szCs w:val="24"/>
        </w:rPr>
        <w:t xml:space="preserve"> </w:t>
      </w:r>
      <w:proofErr w:type="spellStart"/>
      <w:r w:rsidR="00072B1D">
        <w:rPr>
          <w:szCs w:val="24"/>
        </w:rPr>
        <w:t>Ида</w:t>
      </w:r>
      <w:proofErr w:type="spellEnd"/>
      <w:r w:rsidR="00072B1D">
        <w:rPr>
          <w:szCs w:val="24"/>
        </w:rPr>
        <w:t>» в прогнозном периоде запланировано освоение 26 земельных участков площадью 5</w:t>
      </w:r>
      <w:r w:rsidR="007A1CE6">
        <w:rPr>
          <w:szCs w:val="24"/>
        </w:rPr>
        <w:t>,</w:t>
      </w:r>
      <w:r w:rsidR="00072B1D">
        <w:rPr>
          <w:szCs w:val="24"/>
        </w:rPr>
        <w:t>2га в целях жилищного строительства.</w:t>
      </w:r>
      <w:r w:rsidR="00316675">
        <w:rPr>
          <w:szCs w:val="24"/>
        </w:rPr>
        <w:t xml:space="preserve"> </w:t>
      </w:r>
    </w:p>
    <w:p w:rsidR="0023432D" w:rsidRDefault="0023432D" w:rsidP="00316675">
      <w:pPr>
        <w:pStyle w:val="ConsPlusNormal"/>
        <w:jc w:val="both"/>
        <w:rPr>
          <w:szCs w:val="24"/>
        </w:rPr>
      </w:pPr>
      <w:r>
        <w:rPr>
          <w:szCs w:val="24"/>
        </w:rPr>
        <w:t>1.8. Администрация МО «Олонки»:</w:t>
      </w:r>
    </w:p>
    <w:p w:rsidR="0023432D" w:rsidRDefault="0023432D" w:rsidP="00316675">
      <w:pPr>
        <w:pStyle w:val="ConsPlusNormal"/>
        <w:jc w:val="both"/>
        <w:rPr>
          <w:szCs w:val="24"/>
        </w:rPr>
      </w:pPr>
      <w:r>
        <w:rPr>
          <w:szCs w:val="24"/>
        </w:rPr>
        <w:t>- на территории МО «Олонки» имеется 20 участков для освоения в планируемом периоде в целях жилищного строительства.</w:t>
      </w:r>
    </w:p>
    <w:p w:rsidR="0023432D" w:rsidRDefault="0023432D" w:rsidP="00316675">
      <w:pPr>
        <w:pStyle w:val="ConsPlusNormal"/>
        <w:jc w:val="both"/>
        <w:rPr>
          <w:szCs w:val="24"/>
        </w:rPr>
      </w:pPr>
      <w:r>
        <w:rPr>
          <w:szCs w:val="24"/>
        </w:rPr>
        <w:t>1.9. Администрация МО «</w:t>
      </w:r>
      <w:proofErr w:type="spellStart"/>
      <w:r>
        <w:rPr>
          <w:szCs w:val="24"/>
        </w:rPr>
        <w:t>Середкино</w:t>
      </w:r>
      <w:proofErr w:type="spellEnd"/>
      <w:r>
        <w:rPr>
          <w:szCs w:val="24"/>
        </w:rPr>
        <w:t>»:</w:t>
      </w:r>
    </w:p>
    <w:p w:rsidR="0023432D" w:rsidRDefault="0023432D" w:rsidP="00316675">
      <w:pPr>
        <w:pStyle w:val="ConsPlusNormal"/>
        <w:jc w:val="both"/>
        <w:rPr>
          <w:szCs w:val="24"/>
        </w:rPr>
      </w:pPr>
      <w:r>
        <w:rPr>
          <w:szCs w:val="24"/>
        </w:rPr>
        <w:t>- на территории МО «</w:t>
      </w:r>
      <w:proofErr w:type="spellStart"/>
      <w:r>
        <w:rPr>
          <w:szCs w:val="24"/>
        </w:rPr>
        <w:t>Середкино</w:t>
      </w:r>
      <w:proofErr w:type="spellEnd"/>
      <w:r>
        <w:rPr>
          <w:szCs w:val="24"/>
        </w:rPr>
        <w:t>» участков для освоения в целях жилищного строительства не предусмотрено.</w:t>
      </w:r>
    </w:p>
    <w:p w:rsidR="0023432D" w:rsidRDefault="0023432D" w:rsidP="00316675">
      <w:pPr>
        <w:pStyle w:val="ConsPlusNormal"/>
        <w:jc w:val="both"/>
        <w:rPr>
          <w:szCs w:val="24"/>
        </w:rPr>
      </w:pPr>
      <w:r>
        <w:rPr>
          <w:szCs w:val="24"/>
        </w:rPr>
        <w:t>1.10. Администрация МО «Тараса»:</w:t>
      </w:r>
    </w:p>
    <w:p w:rsidR="0023432D" w:rsidRDefault="00072B1D" w:rsidP="00316675">
      <w:pPr>
        <w:pStyle w:val="ConsPlusNormal"/>
        <w:jc w:val="both"/>
        <w:rPr>
          <w:szCs w:val="24"/>
        </w:rPr>
      </w:pPr>
      <w:r>
        <w:rPr>
          <w:szCs w:val="24"/>
        </w:rPr>
        <w:t>На территории МО «Тараса» запланировано 25 земельных участков в целях жилищного строительства в прогнозном периоде.</w:t>
      </w:r>
    </w:p>
    <w:p w:rsidR="00E8383D" w:rsidRDefault="0023432D" w:rsidP="00316675">
      <w:pPr>
        <w:pStyle w:val="ConsPlusNormal"/>
        <w:jc w:val="both"/>
        <w:rPr>
          <w:szCs w:val="24"/>
        </w:rPr>
      </w:pPr>
      <w:r>
        <w:rPr>
          <w:szCs w:val="24"/>
        </w:rPr>
        <w:t>1.11. Администрация МО «</w:t>
      </w:r>
      <w:proofErr w:type="spellStart"/>
      <w:r>
        <w:rPr>
          <w:szCs w:val="24"/>
        </w:rPr>
        <w:t>Тихоновка</w:t>
      </w:r>
      <w:proofErr w:type="spellEnd"/>
      <w:r>
        <w:rPr>
          <w:szCs w:val="24"/>
        </w:rPr>
        <w:t>»</w:t>
      </w:r>
      <w:r w:rsidR="00E8383D">
        <w:rPr>
          <w:szCs w:val="24"/>
        </w:rPr>
        <w:t>:</w:t>
      </w:r>
    </w:p>
    <w:p w:rsidR="00E8383D" w:rsidRDefault="00E8383D" w:rsidP="00E8383D">
      <w:pPr>
        <w:pStyle w:val="ConsPlusNormal"/>
        <w:jc w:val="both"/>
        <w:rPr>
          <w:szCs w:val="24"/>
        </w:rPr>
      </w:pPr>
      <w:r>
        <w:rPr>
          <w:szCs w:val="24"/>
        </w:rPr>
        <w:t xml:space="preserve">- земельный участок по адресу: </w:t>
      </w:r>
      <w:proofErr w:type="spellStart"/>
      <w:r>
        <w:rPr>
          <w:szCs w:val="24"/>
        </w:rPr>
        <w:t>с</w:t>
      </w:r>
      <w:proofErr w:type="gramStart"/>
      <w:r>
        <w:rPr>
          <w:szCs w:val="24"/>
        </w:rPr>
        <w:t>.Т</w:t>
      </w:r>
      <w:proofErr w:type="gramEnd"/>
      <w:r>
        <w:rPr>
          <w:szCs w:val="24"/>
        </w:rPr>
        <w:t>ихоновка</w:t>
      </w:r>
      <w:proofErr w:type="spellEnd"/>
      <w:r>
        <w:rPr>
          <w:szCs w:val="24"/>
        </w:rPr>
        <w:t>, ул. Лермонтова, 3 участка по 20 соток;</w:t>
      </w:r>
    </w:p>
    <w:p w:rsidR="00E8383D" w:rsidRDefault="00E8383D" w:rsidP="00E8383D">
      <w:pPr>
        <w:pStyle w:val="ConsPlusNormal"/>
        <w:jc w:val="both"/>
        <w:rPr>
          <w:szCs w:val="24"/>
        </w:rPr>
      </w:pPr>
      <w:r>
        <w:rPr>
          <w:szCs w:val="24"/>
        </w:rPr>
        <w:t xml:space="preserve">- земельный участок по адресу: </w:t>
      </w:r>
      <w:proofErr w:type="spellStart"/>
      <w:r>
        <w:rPr>
          <w:szCs w:val="24"/>
        </w:rPr>
        <w:t>с</w:t>
      </w:r>
      <w:proofErr w:type="gramStart"/>
      <w:r>
        <w:rPr>
          <w:szCs w:val="24"/>
        </w:rPr>
        <w:t>.Т</w:t>
      </w:r>
      <w:proofErr w:type="gramEnd"/>
      <w:r>
        <w:rPr>
          <w:szCs w:val="24"/>
        </w:rPr>
        <w:t>ихоновка</w:t>
      </w:r>
      <w:proofErr w:type="spellEnd"/>
      <w:r>
        <w:rPr>
          <w:szCs w:val="24"/>
        </w:rPr>
        <w:t>, ул. Солнечная, 20 участков по 20 соток;</w:t>
      </w:r>
    </w:p>
    <w:p w:rsidR="00E8383D" w:rsidRDefault="00E8383D" w:rsidP="00E8383D">
      <w:pPr>
        <w:pStyle w:val="ConsPlusNormal"/>
        <w:jc w:val="both"/>
        <w:rPr>
          <w:szCs w:val="24"/>
        </w:rPr>
      </w:pPr>
      <w:r>
        <w:rPr>
          <w:szCs w:val="24"/>
        </w:rPr>
        <w:t xml:space="preserve">- земельный участок по адресу: </w:t>
      </w:r>
      <w:proofErr w:type="spellStart"/>
      <w:r>
        <w:rPr>
          <w:szCs w:val="24"/>
        </w:rPr>
        <w:t>с</w:t>
      </w:r>
      <w:proofErr w:type="gramStart"/>
      <w:r>
        <w:rPr>
          <w:szCs w:val="24"/>
        </w:rPr>
        <w:t>.Т</w:t>
      </w:r>
      <w:proofErr w:type="gramEnd"/>
      <w:r>
        <w:rPr>
          <w:szCs w:val="24"/>
        </w:rPr>
        <w:t>ихоновка</w:t>
      </w:r>
      <w:proofErr w:type="spellEnd"/>
      <w:r>
        <w:rPr>
          <w:szCs w:val="24"/>
        </w:rPr>
        <w:t xml:space="preserve">, </w:t>
      </w:r>
      <w:proofErr w:type="spellStart"/>
      <w:r>
        <w:rPr>
          <w:szCs w:val="24"/>
        </w:rPr>
        <w:t>мкрн</w:t>
      </w:r>
      <w:proofErr w:type="spellEnd"/>
      <w:r>
        <w:rPr>
          <w:szCs w:val="24"/>
        </w:rPr>
        <w:t xml:space="preserve">. </w:t>
      </w:r>
      <w:proofErr w:type="spellStart"/>
      <w:r>
        <w:rPr>
          <w:szCs w:val="24"/>
        </w:rPr>
        <w:t>Тальяны</w:t>
      </w:r>
      <w:proofErr w:type="spellEnd"/>
      <w:r>
        <w:rPr>
          <w:szCs w:val="24"/>
        </w:rPr>
        <w:t>, 15 участков по 20 соток;</w:t>
      </w:r>
    </w:p>
    <w:p w:rsidR="00E8383D" w:rsidRDefault="00E8383D" w:rsidP="00E8383D">
      <w:pPr>
        <w:pStyle w:val="ConsPlusNormal"/>
        <w:jc w:val="both"/>
        <w:rPr>
          <w:szCs w:val="24"/>
        </w:rPr>
      </w:pPr>
      <w:r>
        <w:rPr>
          <w:szCs w:val="24"/>
        </w:rPr>
        <w:t>1.12. Администрация МО «</w:t>
      </w:r>
      <w:proofErr w:type="spellStart"/>
      <w:r>
        <w:rPr>
          <w:szCs w:val="24"/>
        </w:rPr>
        <w:t>Укыр</w:t>
      </w:r>
      <w:proofErr w:type="spellEnd"/>
      <w:r>
        <w:rPr>
          <w:szCs w:val="24"/>
        </w:rPr>
        <w:t>»:</w:t>
      </w:r>
    </w:p>
    <w:p w:rsidR="00E8383D" w:rsidRDefault="00E8383D" w:rsidP="00E8383D">
      <w:pPr>
        <w:pStyle w:val="ConsPlusNormal"/>
        <w:jc w:val="both"/>
        <w:rPr>
          <w:szCs w:val="24"/>
        </w:rPr>
      </w:pPr>
      <w:r>
        <w:rPr>
          <w:szCs w:val="24"/>
        </w:rPr>
        <w:t>- на территории МО «</w:t>
      </w:r>
      <w:proofErr w:type="spellStart"/>
      <w:r>
        <w:rPr>
          <w:szCs w:val="24"/>
        </w:rPr>
        <w:t>Укыр</w:t>
      </w:r>
      <w:proofErr w:type="spellEnd"/>
      <w:r>
        <w:rPr>
          <w:szCs w:val="24"/>
        </w:rPr>
        <w:t>»</w:t>
      </w:r>
      <w:r w:rsidR="00A40D81">
        <w:rPr>
          <w:szCs w:val="24"/>
        </w:rPr>
        <w:t xml:space="preserve"> освоение</w:t>
      </w:r>
      <w:r>
        <w:rPr>
          <w:szCs w:val="24"/>
        </w:rPr>
        <w:t xml:space="preserve"> земельных участков, в целях жилищного строительства не планируется в прогнозном периоде. </w:t>
      </w:r>
    </w:p>
    <w:p w:rsidR="00E8383D" w:rsidRDefault="00E8383D" w:rsidP="00E8383D">
      <w:pPr>
        <w:pStyle w:val="ConsPlusNormal"/>
        <w:jc w:val="both"/>
        <w:rPr>
          <w:szCs w:val="24"/>
        </w:rPr>
      </w:pPr>
      <w:r>
        <w:rPr>
          <w:szCs w:val="24"/>
        </w:rPr>
        <w:t>1.13. Администрация МО «</w:t>
      </w:r>
      <w:proofErr w:type="spellStart"/>
      <w:r>
        <w:rPr>
          <w:szCs w:val="24"/>
        </w:rPr>
        <w:t>Хохорск</w:t>
      </w:r>
      <w:proofErr w:type="spellEnd"/>
      <w:r>
        <w:rPr>
          <w:szCs w:val="24"/>
        </w:rPr>
        <w:t>»</w:t>
      </w:r>
    </w:p>
    <w:p w:rsidR="00E8383D" w:rsidRDefault="00AC7C11" w:rsidP="00E8383D">
      <w:pPr>
        <w:pStyle w:val="ConsPlusNormal"/>
        <w:jc w:val="both"/>
        <w:rPr>
          <w:szCs w:val="24"/>
        </w:rPr>
      </w:pPr>
      <w:r>
        <w:rPr>
          <w:szCs w:val="24"/>
        </w:rPr>
        <w:t>- на территории МО «</w:t>
      </w:r>
      <w:proofErr w:type="spellStart"/>
      <w:r>
        <w:rPr>
          <w:szCs w:val="24"/>
        </w:rPr>
        <w:t>Хохорск</w:t>
      </w:r>
      <w:proofErr w:type="spellEnd"/>
      <w:r>
        <w:rPr>
          <w:szCs w:val="24"/>
        </w:rPr>
        <w:t xml:space="preserve">» в прогнозном периоде в целях жилищного строительство планируется освоение около 30 участков общей площадью 7 га. </w:t>
      </w:r>
    </w:p>
    <w:p w:rsidR="00E8383D" w:rsidRDefault="00E8383D" w:rsidP="00E8383D">
      <w:pPr>
        <w:pStyle w:val="ConsPlusNormal"/>
        <w:jc w:val="both"/>
        <w:rPr>
          <w:szCs w:val="24"/>
        </w:rPr>
      </w:pPr>
      <w:r>
        <w:rPr>
          <w:szCs w:val="24"/>
        </w:rPr>
        <w:t>1.14. Администрация МО «</w:t>
      </w:r>
      <w:proofErr w:type="spellStart"/>
      <w:r>
        <w:rPr>
          <w:szCs w:val="24"/>
        </w:rPr>
        <w:t>Шаралдай</w:t>
      </w:r>
      <w:proofErr w:type="spellEnd"/>
      <w:r>
        <w:rPr>
          <w:szCs w:val="24"/>
        </w:rPr>
        <w:t>»:</w:t>
      </w:r>
    </w:p>
    <w:p w:rsidR="00E8383D" w:rsidRDefault="00E8383D" w:rsidP="00E8383D">
      <w:pPr>
        <w:pStyle w:val="ConsPlusNormal"/>
        <w:jc w:val="both"/>
        <w:rPr>
          <w:szCs w:val="24"/>
        </w:rPr>
      </w:pPr>
      <w:r>
        <w:rPr>
          <w:szCs w:val="24"/>
        </w:rPr>
        <w:t>- на территории МО «</w:t>
      </w:r>
      <w:proofErr w:type="spellStart"/>
      <w:r>
        <w:rPr>
          <w:szCs w:val="24"/>
        </w:rPr>
        <w:t>Шаралдай</w:t>
      </w:r>
      <w:proofErr w:type="spellEnd"/>
      <w:r>
        <w:rPr>
          <w:szCs w:val="24"/>
        </w:rPr>
        <w:t>», освоение</w:t>
      </w:r>
      <w:r w:rsidR="00A40D81">
        <w:rPr>
          <w:szCs w:val="24"/>
        </w:rPr>
        <w:t xml:space="preserve"> земельных участко</w:t>
      </w:r>
      <w:r>
        <w:rPr>
          <w:szCs w:val="24"/>
        </w:rPr>
        <w:t xml:space="preserve">в целях жилищного строительства не планируется в прогнозном периоде. </w:t>
      </w:r>
    </w:p>
    <w:p w:rsidR="00AC7C11" w:rsidRDefault="00AC7C11" w:rsidP="005F6141">
      <w:pPr>
        <w:widowControl w:val="0"/>
        <w:autoSpaceDE w:val="0"/>
        <w:autoSpaceDN w:val="0"/>
        <w:ind w:firstLine="540"/>
        <w:jc w:val="center"/>
        <w:rPr>
          <w:b/>
          <w:sz w:val="28"/>
          <w:szCs w:val="28"/>
        </w:rPr>
      </w:pPr>
    </w:p>
    <w:p w:rsidR="00425D33" w:rsidRDefault="00425D33" w:rsidP="005F6141">
      <w:pPr>
        <w:widowControl w:val="0"/>
        <w:autoSpaceDE w:val="0"/>
        <w:autoSpaceDN w:val="0"/>
        <w:ind w:firstLine="540"/>
        <w:jc w:val="center"/>
        <w:rPr>
          <w:b/>
          <w:sz w:val="28"/>
          <w:szCs w:val="28"/>
        </w:rPr>
      </w:pPr>
    </w:p>
    <w:p w:rsidR="00425D33" w:rsidRDefault="00425D33" w:rsidP="005F6141">
      <w:pPr>
        <w:widowControl w:val="0"/>
        <w:autoSpaceDE w:val="0"/>
        <w:autoSpaceDN w:val="0"/>
        <w:ind w:firstLine="540"/>
        <w:jc w:val="center"/>
        <w:rPr>
          <w:b/>
          <w:sz w:val="28"/>
          <w:szCs w:val="28"/>
        </w:rPr>
      </w:pPr>
    </w:p>
    <w:p w:rsidR="005F6141" w:rsidRDefault="005F6141" w:rsidP="005F6141">
      <w:pPr>
        <w:widowControl w:val="0"/>
        <w:autoSpaceDE w:val="0"/>
        <w:autoSpaceDN w:val="0"/>
        <w:ind w:firstLine="540"/>
        <w:jc w:val="center"/>
        <w:rPr>
          <w:b/>
          <w:szCs w:val="20"/>
        </w:rPr>
      </w:pPr>
      <w:r w:rsidRPr="005F6141">
        <w:rPr>
          <w:b/>
          <w:sz w:val="28"/>
          <w:szCs w:val="28"/>
        </w:rPr>
        <w:lastRenderedPageBreak/>
        <w:t>Раздел 4. Территориальное развитие муниципальных образований</w:t>
      </w:r>
    </w:p>
    <w:p w:rsidR="00F621E8" w:rsidRPr="001D292C" w:rsidRDefault="00AC2804" w:rsidP="00F621E8">
      <w:pPr>
        <w:pStyle w:val="ConsPlusNormal"/>
        <w:tabs>
          <w:tab w:val="left" w:pos="435"/>
        </w:tabs>
        <w:rPr>
          <w:b/>
        </w:rPr>
      </w:pPr>
      <w:r w:rsidRPr="001D292C">
        <w:rPr>
          <w:b/>
        </w:rPr>
        <w:t>4.1. МО «Александровское»</w:t>
      </w:r>
    </w:p>
    <w:p w:rsidR="003A0576" w:rsidRPr="00DA0071" w:rsidRDefault="003A0576" w:rsidP="00453085">
      <w:pPr>
        <w:autoSpaceDE w:val="0"/>
        <w:autoSpaceDN w:val="0"/>
        <w:adjustRightInd w:val="0"/>
        <w:jc w:val="both"/>
        <w:rPr>
          <w:color w:val="000000"/>
        </w:rPr>
      </w:pPr>
      <w:r w:rsidRPr="00DA0071">
        <w:rPr>
          <w:color w:val="000000"/>
        </w:rPr>
        <w:t>Основные направления</w:t>
      </w:r>
      <w:r w:rsidR="001D292C" w:rsidRPr="00DA0071">
        <w:rPr>
          <w:color w:val="000000"/>
        </w:rPr>
        <w:t xml:space="preserve"> </w:t>
      </w:r>
      <w:r w:rsidRPr="00DA0071">
        <w:rPr>
          <w:color w:val="000000"/>
        </w:rPr>
        <w:t>социально-экономического развития</w:t>
      </w:r>
      <w:r w:rsidR="001D292C" w:rsidRPr="00DA0071">
        <w:rPr>
          <w:color w:val="000000"/>
        </w:rPr>
        <w:t xml:space="preserve"> </w:t>
      </w:r>
      <w:r w:rsidRPr="00DA0071">
        <w:rPr>
          <w:color w:val="000000"/>
        </w:rPr>
        <w:t>Александровского муниципального образования</w:t>
      </w:r>
    </w:p>
    <w:p w:rsidR="003A0576" w:rsidRPr="003A0576" w:rsidRDefault="003A0576" w:rsidP="00453085">
      <w:pPr>
        <w:autoSpaceDE w:val="0"/>
        <w:autoSpaceDN w:val="0"/>
        <w:adjustRightInd w:val="0"/>
        <w:ind w:firstLine="360"/>
        <w:jc w:val="both"/>
        <w:rPr>
          <w:color w:val="000000"/>
        </w:rPr>
      </w:pPr>
      <w:r w:rsidRPr="003A0576">
        <w:rPr>
          <w:color w:val="000000"/>
        </w:rPr>
        <w:t>Главная цель:</w:t>
      </w:r>
    </w:p>
    <w:p w:rsidR="003A0576" w:rsidRDefault="00DA0071" w:rsidP="00C22974">
      <w:pPr>
        <w:autoSpaceDE w:val="0"/>
        <w:autoSpaceDN w:val="0"/>
        <w:adjustRightInd w:val="0"/>
        <w:ind w:firstLine="360"/>
        <w:jc w:val="both"/>
        <w:rPr>
          <w:color w:val="000000"/>
        </w:rPr>
      </w:pPr>
      <w:r>
        <w:rPr>
          <w:color w:val="000000"/>
        </w:rPr>
        <w:t xml:space="preserve">- </w:t>
      </w:r>
      <w:r w:rsidR="003A0576" w:rsidRPr="003A0576">
        <w:rPr>
          <w:color w:val="000000"/>
        </w:rPr>
        <w:t>обеспечение занятости населения, улучшения материального благополучия, создание рабочих мест, закрепления молодежи на селе, развитие аграрного сектора.</w:t>
      </w:r>
    </w:p>
    <w:p w:rsidR="00DA0071" w:rsidRPr="003A0576" w:rsidRDefault="00DA0071" w:rsidP="00C22974">
      <w:pPr>
        <w:autoSpaceDE w:val="0"/>
        <w:autoSpaceDN w:val="0"/>
        <w:adjustRightInd w:val="0"/>
        <w:ind w:firstLine="360"/>
        <w:jc w:val="both"/>
        <w:rPr>
          <w:color w:val="000000"/>
        </w:rPr>
      </w:pPr>
      <w:r>
        <w:rPr>
          <w:color w:val="000000"/>
        </w:rPr>
        <w:t>Основные направления:</w:t>
      </w:r>
    </w:p>
    <w:p w:rsidR="003A0576" w:rsidRPr="003A0576" w:rsidRDefault="003A0576" w:rsidP="00C22974">
      <w:pPr>
        <w:autoSpaceDE w:val="0"/>
        <w:autoSpaceDN w:val="0"/>
        <w:adjustRightInd w:val="0"/>
        <w:ind w:left="567" w:hanging="567"/>
        <w:jc w:val="both"/>
        <w:rPr>
          <w:color w:val="000000"/>
        </w:rPr>
      </w:pPr>
      <w:r w:rsidRPr="003A0576">
        <w:rPr>
          <w:color w:val="000000"/>
        </w:rPr>
        <w:t>1.</w:t>
      </w:r>
      <w:r w:rsidR="008659FD">
        <w:rPr>
          <w:color w:val="000000"/>
        </w:rPr>
        <w:t xml:space="preserve"> </w:t>
      </w:r>
      <w:r w:rsidRPr="003A0576">
        <w:rPr>
          <w:color w:val="000000"/>
        </w:rPr>
        <w:t>Развитие малого предпринимательства в сфере бытовых услуг.</w:t>
      </w:r>
    </w:p>
    <w:p w:rsidR="00DA0071" w:rsidRDefault="003A0576" w:rsidP="00C22974">
      <w:pPr>
        <w:autoSpaceDE w:val="0"/>
        <w:autoSpaceDN w:val="0"/>
        <w:adjustRightInd w:val="0"/>
        <w:ind w:left="567" w:hanging="567"/>
        <w:jc w:val="both"/>
        <w:rPr>
          <w:color w:val="000000"/>
        </w:rPr>
      </w:pPr>
      <w:r w:rsidRPr="003A0576">
        <w:rPr>
          <w:color w:val="000000"/>
        </w:rPr>
        <w:t>2.</w:t>
      </w:r>
      <w:r w:rsidR="008659FD">
        <w:rPr>
          <w:color w:val="000000"/>
        </w:rPr>
        <w:t xml:space="preserve"> </w:t>
      </w:r>
      <w:r w:rsidRPr="003A0576">
        <w:rPr>
          <w:color w:val="000000"/>
        </w:rPr>
        <w:t xml:space="preserve">Развитие ЛПХ, путем увеличения поголовья КРС и </w:t>
      </w:r>
      <w:r w:rsidR="00DA0071">
        <w:rPr>
          <w:color w:val="000000"/>
        </w:rPr>
        <w:t xml:space="preserve">посевных площадей  для развития </w:t>
      </w:r>
    </w:p>
    <w:p w:rsidR="003A0576" w:rsidRPr="003A0576" w:rsidRDefault="00DA0071" w:rsidP="00C22974">
      <w:pPr>
        <w:autoSpaceDE w:val="0"/>
        <w:autoSpaceDN w:val="0"/>
        <w:adjustRightInd w:val="0"/>
        <w:ind w:left="567" w:hanging="567"/>
        <w:jc w:val="both"/>
        <w:rPr>
          <w:color w:val="000000"/>
        </w:rPr>
      </w:pPr>
      <w:r>
        <w:rPr>
          <w:color w:val="000000"/>
        </w:rPr>
        <w:t>о</w:t>
      </w:r>
      <w:r w:rsidR="003A0576" w:rsidRPr="003A0576">
        <w:rPr>
          <w:color w:val="000000"/>
        </w:rPr>
        <w:t>городничества.</w:t>
      </w:r>
    </w:p>
    <w:p w:rsidR="003A0576" w:rsidRPr="003A0576" w:rsidRDefault="003A0576" w:rsidP="00C22974">
      <w:pPr>
        <w:autoSpaceDE w:val="0"/>
        <w:autoSpaceDN w:val="0"/>
        <w:adjustRightInd w:val="0"/>
        <w:ind w:left="567" w:hanging="567"/>
        <w:jc w:val="both"/>
        <w:rPr>
          <w:bCs/>
          <w:color w:val="000000"/>
        </w:rPr>
      </w:pPr>
      <w:r w:rsidRPr="003A0576">
        <w:rPr>
          <w:bCs/>
          <w:color w:val="000000"/>
        </w:rPr>
        <w:t>3. Глубокая переработка древесины.</w:t>
      </w:r>
    </w:p>
    <w:p w:rsidR="003A0576" w:rsidRPr="003A0576" w:rsidRDefault="003A0576" w:rsidP="00C22974">
      <w:pPr>
        <w:autoSpaceDE w:val="0"/>
        <w:autoSpaceDN w:val="0"/>
        <w:adjustRightInd w:val="0"/>
        <w:jc w:val="both"/>
      </w:pPr>
      <w:r w:rsidRPr="003A0576">
        <w:t>4. Развитие инновационного потенциала, содействие внедрению современных инновационных технологий в реальном секторе и отраслях социальной сферы.</w:t>
      </w:r>
    </w:p>
    <w:p w:rsidR="003A0576" w:rsidRPr="003A0576" w:rsidRDefault="003A0576" w:rsidP="00C22974">
      <w:pPr>
        <w:autoSpaceDE w:val="0"/>
        <w:autoSpaceDN w:val="0"/>
        <w:adjustRightInd w:val="0"/>
        <w:jc w:val="both"/>
      </w:pPr>
      <w:r w:rsidRPr="003A0576">
        <w:t>5. Повышение роли малого и среднего предпринимательства. Развитие и поощрение предпринимательской активности населения и частных предпринимателей, устранение излишних административно-чиновничьих барьеров, препятствующих развитию малого бизнеса.</w:t>
      </w:r>
    </w:p>
    <w:p w:rsidR="00AC2804" w:rsidRDefault="00254483" w:rsidP="00453085">
      <w:pPr>
        <w:pStyle w:val="ConsPlusNormal"/>
        <w:tabs>
          <w:tab w:val="left" w:pos="435"/>
        </w:tabs>
      </w:pPr>
      <w:r>
        <w:t xml:space="preserve">    Цели социальной сферы:</w:t>
      </w:r>
    </w:p>
    <w:p w:rsidR="00254483" w:rsidRDefault="00254483" w:rsidP="00453085">
      <w:pPr>
        <w:pStyle w:val="ConsPlusNormal"/>
        <w:tabs>
          <w:tab w:val="left" w:pos="435"/>
        </w:tabs>
      </w:pPr>
      <w:r>
        <w:t>1. Защита прав несовершеннолетних и профилактика социального сиротства:</w:t>
      </w:r>
    </w:p>
    <w:p w:rsidR="00254483" w:rsidRDefault="00254483" w:rsidP="00254483">
      <w:pPr>
        <w:pStyle w:val="ConsPlusNormal"/>
        <w:tabs>
          <w:tab w:val="left" w:pos="435"/>
        </w:tabs>
        <w:jc w:val="both"/>
      </w:pPr>
      <w:r>
        <w:t xml:space="preserve">1.1. Повышение уровня информационной открытости вопросов принятия в семьи несовершеннолетних из организаций для детей-сирот и детей, оставшихся без попечения родителей. </w:t>
      </w:r>
    </w:p>
    <w:p w:rsidR="00254483" w:rsidRDefault="00254483" w:rsidP="00254483">
      <w:pPr>
        <w:pStyle w:val="ConsPlusNormal"/>
        <w:tabs>
          <w:tab w:val="left" w:pos="435"/>
        </w:tabs>
        <w:jc w:val="both"/>
      </w:pPr>
      <w:r>
        <w:t>1.2. Освещение в СМИ порядка принятия детей-сирот в замещающие семьи, положительного опыта</w:t>
      </w:r>
      <w:r w:rsidR="00913D69">
        <w:t xml:space="preserve"> решения проблем, с которыми сталкиваются приемные родители, возможностей и полномочий различных служб сопровождения семей, общедоступности применения </w:t>
      </w:r>
      <w:proofErr w:type="spellStart"/>
      <w:r w:rsidR="00913D69">
        <w:t>медиационных</w:t>
      </w:r>
      <w:proofErr w:type="spellEnd"/>
      <w:r w:rsidR="00913D69">
        <w:t xml:space="preserve"> технологий.</w:t>
      </w:r>
    </w:p>
    <w:p w:rsidR="00913D69" w:rsidRDefault="00913D69" w:rsidP="00254483">
      <w:pPr>
        <w:pStyle w:val="ConsPlusNormal"/>
        <w:tabs>
          <w:tab w:val="left" w:pos="435"/>
        </w:tabs>
        <w:jc w:val="both"/>
      </w:pPr>
      <w:r>
        <w:t>1.3. Проведение совместно с органами опеки и попечительства, социальной защиты населения, организациями социального обслуживания и общественными организациями публичных мероприятий, слушаний, конференций, семинаров по обмену опытом, обслуживанию проблем реализации программ, выработке путей их совместного решения, преодоления.</w:t>
      </w:r>
    </w:p>
    <w:p w:rsidR="00913D69" w:rsidRDefault="00913D69" w:rsidP="00254483">
      <w:pPr>
        <w:pStyle w:val="ConsPlusNormal"/>
        <w:tabs>
          <w:tab w:val="left" w:pos="435"/>
        </w:tabs>
        <w:jc w:val="both"/>
      </w:pPr>
      <w:r>
        <w:t>1.4. Совершенствование (принятие) нормативных правовых актов органов местного самоуправления в сфере профилактики социального сиротства, защиты прав несовершеннолетних и их семей, преодолению трудной жизненной ситуации.</w:t>
      </w:r>
    </w:p>
    <w:p w:rsidR="00913D69" w:rsidRDefault="00913D69" w:rsidP="00254483">
      <w:pPr>
        <w:pStyle w:val="ConsPlusNormal"/>
        <w:tabs>
          <w:tab w:val="left" w:pos="435"/>
        </w:tabs>
        <w:jc w:val="both"/>
      </w:pPr>
      <w:r>
        <w:t>1.5. Реализация совместно с органами опеки и попечительства, организациями</w:t>
      </w:r>
      <w:r w:rsidR="006E2AD9">
        <w:t xml:space="preserve"> социального обслуживания проекта «Территория без сирот».</w:t>
      </w:r>
    </w:p>
    <w:p w:rsidR="006E2AD9" w:rsidRDefault="00B12136" w:rsidP="00254483">
      <w:pPr>
        <w:pStyle w:val="ConsPlusNormal"/>
        <w:tabs>
          <w:tab w:val="left" w:pos="435"/>
        </w:tabs>
        <w:jc w:val="both"/>
      </w:pPr>
      <w:r>
        <w:t>1.6. Разработка программ и планов по профилактике социального сиротства, созданию рабочих мест для родителей, лишенных (ограниченных) родительских прав, оказанию содействия, всесторонней помощи и поддержке родителям, выразившим желание восстановиться в родительских правах и вернуть в свои семьи детей из организаций для детей сирот.</w:t>
      </w:r>
    </w:p>
    <w:p w:rsidR="00B12136" w:rsidRDefault="00B12136" w:rsidP="00254483">
      <w:pPr>
        <w:pStyle w:val="ConsPlusNormal"/>
        <w:tabs>
          <w:tab w:val="left" w:pos="435"/>
        </w:tabs>
        <w:jc w:val="both"/>
      </w:pPr>
      <w:r>
        <w:t>1.7. Повышение уровня правовой грамотности населения в сфере защиты прав несовершеннолетних и их семей.</w:t>
      </w:r>
    </w:p>
    <w:p w:rsidR="00B12136" w:rsidRDefault="00B12136" w:rsidP="00254483">
      <w:pPr>
        <w:pStyle w:val="ConsPlusNormal"/>
        <w:tabs>
          <w:tab w:val="left" w:pos="435"/>
        </w:tabs>
        <w:jc w:val="both"/>
      </w:pPr>
      <w:r>
        <w:t>1.8. Внедрение новых эффективных методов (методик) работы по раннему выявлению семей группы риска и построения системной (комплексной, межведомственной) работы по преодолению кризисных ситуаций.</w:t>
      </w:r>
    </w:p>
    <w:p w:rsidR="00BD6B90" w:rsidRDefault="00B12136" w:rsidP="00254483">
      <w:pPr>
        <w:pStyle w:val="ConsPlusNormal"/>
        <w:tabs>
          <w:tab w:val="left" w:pos="435"/>
        </w:tabs>
        <w:jc w:val="both"/>
      </w:pPr>
      <w:r>
        <w:t>1.9. Повышение квалификации специалистов органов местного самоуправле</w:t>
      </w:r>
      <w:r w:rsidR="00BD6B90">
        <w:t>ния, учреждений и организаций, осуществляющих профилактическую работу с несовершеннолетними и их законными представителями из числа семей группы риска.</w:t>
      </w:r>
    </w:p>
    <w:p w:rsidR="00D85C1B" w:rsidRDefault="00BD6B90" w:rsidP="00254483">
      <w:pPr>
        <w:pStyle w:val="ConsPlusNormal"/>
        <w:tabs>
          <w:tab w:val="left" w:pos="435"/>
        </w:tabs>
        <w:jc w:val="both"/>
      </w:pPr>
      <w:r>
        <w:t>2. Участие органов</w:t>
      </w:r>
      <w:r w:rsidR="0059300C">
        <w:t xml:space="preserve"> местного самоуправления в осуществлении деятельности по опеки и попечительству в области обеспечения сохранности жилых помещений, где дети-сироты и дети, оставшиеся без попечения родителей, являются нанимателями (членами семей нанимателей) муниципального жилого фонда.</w:t>
      </w:r>
    </w:p>
    <w:p w:rsidR="00B12136" w:rsidRDefault="00D85C1B" w:rsidP="00254483">
      <w:pPr>
        <w:pStyle w:val="ConsPlusNormal"/>
        <w:tabs>
          <w:tab w:val="left" w:pos="435"/>
        </w:tabs>
        <w:jc w:val="both"/>
      </w:pPr>
      <w:r>
        <w:t xml:space="preserve">    </w:t>
      </w:r>
      <w:proofErr w:type="gramStart"/>
      <w:r>
        <w:t xml:space="preserve">Поскольку значительная часть «закрепленных» и «сохраняемых» за детьми сиротами и детьми, оставшимися без попечения родителей, жилых помещений не принята в муниципальную собственность и не поставлена на учет в регистрирующем органе, это приводит к необоснованному увеличению граждан данной категории, включенных в список по обеспечению </w:t>
      </w:r>
      <w:r>
        <w:lastRenderedPageBreak/>
        <w:t>жилыми помещениями специализированного жилого фонда, приобретаемых за счет средств областного бюджета.</w:t>
      </w:r>
      <w:r w:rsidR="00B12136">
        <w:t xml:space="preserve"> </w:t>
      </w:r>
      <w:proofErr w:type="gramEnd"/>
    </w:p>
    <w:p w:rsidR="00254483" w:rsidRDefault="00D85C1B" w:rsidP="00453085">
      <w:pPr>
        <w:pStyle w:val="ConsPlusNormal"/>
        <w:tabs>
          <w:tab w:val="left" w:pos="435"/>
        </w:tabs>
      </w:pPr>
      <w:r>
        <w:t xml:space="preserve">   </w:t>
      </w:r>
    </w:p>
    <w:p w:rsidR="00AC2804" w:rsidRPr="00783409" w:rsidRDefault="00AC2804" w:rsidP="00F621E8">
      <w:pPr>
        <w:pStyle w:val="ConsPlusNormal"/>
        <w:tabs>
          <w:tab w:val="left" w:pos="435"/>
        </w:tabs>
        <w:rPr>
          <w:b/>
        </w:rPr>
      </w:pPr>
      <w:r w:rsidRPr="00783409">
        <w:rPr>
          <w:b/>
        </w:rPr>
        <w:t>4.2. МО «Бохан»</w:t>
      </w:r>
    </w:p>
    <w:p w:rsidR="007E2F6D" w:rsidRPr="007E2F6D" w:rsidRDefault="007E2F6D" w:rsidP="007E2F6D">
      <w:pPr>
        <w:jc w:val="both"/>
      </w:pPr>
      <w:r>
        <w:tab/>
        <w:t>С</w:t>
      </w:r>
      <w:r w:rsidRPr="007E2F6D">
        <w:t>пециализаци</w:t>
      </w:r>
      <w:r>
        <w:t>я</w:t>
      </w:r>
      <w:r w:rsidRPr="007E2F6D">
        <w:t xml:space="preserve"> муниципального образования «Бохан» и</w:t>
      </w:r>
      <w:r>
        <w:t xml:space="preserve"> </w:t>
      </w:r>
      <w:r w:rsidRPr="007E2F6D">
        <w:t>основны</w:t>
      </w:r>
      <w:r>
        <w:t>е направления</w:t>
      </w:r>
      <w:r w:rsidRPr="007E2F6D">
        <w:t xml:space="preserve"> развития</w:t>
      </w:r>
      <w:r>
        <w:t>:</w:t>
      </w:r>
    </w:p>
    <w:p w:rsidR="007E2F6D" w:rsidRPr="007E2F6D" w:rsidRDefault="007E2F6D" w:rsidP="00DA0071">
      <w:pPr>
        <w:numPr>
          <w:ilvl w:val="0"/>
          <w:numId w:val="18"/>
        </w:numPr>
        <w:ind w:left="360"/>
        <w:jc w:val="both"/>
      </w:pPr>
      <w:r w:rsidRPr="007E2F6D">
        <w:rPr>
          <w:bCs/>
        </w:rPr>
        <w:t>Создание благоприятных и безопасных условий проживания граждан – одно из приоритетных направлений развития муниципального образования «Бохан».</w:t>
      </w:r>
    </w:p>
    <w:p w:rsidR="007E2F6D" w:rsidRPr="007E2F6D" w:rsidRDefault="007E2F6D" w:rsidP="00DA0071">
      <w:pPr>
        <w:numPr>
          <w:ilvl w:val="0"/>
          <w:numId w:val="18"/>
        </w:numPr>
        <w:ind w:left="360"/>
        <w:jc w:val="both"/>
      </w:pPr>
      <w:r w:rsidRPr="007E2F6D">
        <w:rPr>
          <w:bCs/>
        </w:rPr>
        <w:t>Одним из основополагающих  условий развития поселка является развитие систем жизнеобеспечения.</w:t>
      </w:r>
      <w:r w:rsidRPr="007E2F6D">
        <w:t xml:space="preserve"> </w:t>
      </w:r>
    </w:p>
    <w:p w:rsidR="007E2F6D" w:rsidRPr="001601BF" w:rsidRDefault="007E2F6D" w:rsidP="00DA0071">
      <w:pPr>
        <w:numPr>
          <w:ilvl w:val="0"/>
          <w:numId w:val="18"/>
        </w:numPr>
        <w:ind w:left="360"/>
        <w:jc w:val="both"/>
      </w:pPr>
      <w:r w:rsidRPr="007E2F6D">
        <w:rPr>
          <w:bCs/>
        </w:rPr>
        <w:t xml:space="preserve">В целях обеспечения и повышения комфортности условий проживания граждан, поддержания и улучшения санитарного и эстетического состояния территории поселка в МО «Бохан» реализация государственных и  муниципальных программ на условиях </w:t>
      </w:r>
      <w:proofErr w:type="spellStart"/>
      <w:r w:rsidRPr="007E2F6D">
        <w:rPr>
          <w:bCs/>
        </w:rPr>
        <w:t>софинансирования</w:t>
      </w:r>
      <w:proofErr w:type="spellEnd"/>
      <w:r w:rsidRPr="007E2F6D">
        <w:rPr>
          <w:bCs/>
        </w:rPr>
        <w:t xml:space="preserve">. </w:t>
      </w:r>
    </w:p>
    <w:p w:rsidR="001601BF" w:rsidRDefault="001601BF" w:rsidP="001601BF">
      <w:pPr>
        <w:pStyle w:val="ConsPlusNormal"/>
        <w:tabs>
          <w:tab w:val="left" w:pos="435"/>
        </w:tabs>
        <w:ind w:left="360"/>
      </w:pPr>
      <w:r>
        <w:t>Цели социальной сферы:</w:t>
      </w:r>
    </w:p>
    <w:p w:rsidR="001601BF" w:rsidRDefault="001601BF" w:rsidP="001601BF">
      <w:pPr>
        <w:pStyle w:val="ConsPlusNormal"/>
        <w:tabs>
          <w:tab w:val="left" w:pos="0"/>
        </w:tabs>
        <w:ind w:left="360" w:hanging="360"/>
      </w:pPr>
      <w:r>
        <w:t>1. «Защита прав несовершеннолетних и профилактика социального сиротства»:</w:t>
      </w:r>
    </w:p>
    <w:p w:rsidR="001601BF" w:rsidRDefault="001601BF" w:rsidP="001601BF">
      <w:pPr>
        <w:pStyle w:val="ConsPlusNormal"/>
        <w:tabs>
          <w:tab w:val="left" w:pos="0"/>
        </w:tabs>
        <w:jc w:val="both"/>
      </w:pPr>
      <w:r>
        <w:t xml:space="preserve">1.1. Повышение уровня информационной открытости вопросов принятия в семьи несовершеннолетних из организаций для детей-сирот и детей, оставшихся без попечения родителей. </w:t>
      </w:r>
    </w:p>
    <w:p w:rsidR="001601BF" w:rsidRDefault="001601BF" w:rsidP="001601BF">
      <w:pPr>
        <w:pStyle w:val="ConsPlusNormal"/>
        <w:tabs>
          <w:tab w:val="left" w:pos="0"/>
        </w:tabs>
        <w:jc w:val="both"/>
      </w:pPr>
      <w:r>
        <w:t xml:space="preserve">1.2. Освещение в СМИ порядка принятия детей-сирот в замещающие семьи, положительного опыта решения проблем, с которыми сталкиваются приемные родители, возможностей и полномочий различных служб сопровождения семей, общедоступности применения </w:t>
      </w:r>
      <w:proofErr w:type="spellStart"/>
      <w:r>
        <w:t>медиационных</w:t>
      </w:r>
      <w:proofErr w:type="spellEnd"/>
      <w:r>
        <w:t xml:space="preserve"> технологий.</w:t>
      </w:r>
    </w:p>
    <w:p w:rsidR="001601BF" w:rsidRDefault="001601BF" w:rsidP="001601BF">
      <w:pPr>
        <w:pStyle w:val="ConsPlusNormal"/>
        <w:tabs>
          <w:tab w:val="left" w:pos="0"/>
        </w:tabs>
        <w:jc w:val="both"/>
      </w:pPr>
      <w:r>
        <w:t>1.3. Проведение совместно с органами опеки и попечительства, социальной защиты населения, организациями социального обслуживания и общественными организациями публичных мероприятий, слушаний, конференций, семинаров по обмену опытом, обслуживанию проблем реализации программ, выработке путей их совместного решения, преодоления.</w:t>
      </w:r>
    </w:p>
    <w:p w:rsidR="001601BF" w:rsidRDefault="001601BF" w:rsidP="001601BF">
      <w:pPr>
        <w:pStyle w:val="ConsPlusNormal"/>
        <w:tabs>
          <w:tab w:val="left" w:pos="0"/>
        </w:tabs>
        <w:jc w:val="both"/>
      </w:pPr>
      <w:r>
        <w:t>1.4. Совершенствование (принятие) нормативных правовых актов органов местного самоуправления в сфере профилактики социального сиротства, защиты прав несовершеннолетних и их семей, преодолению трудной жизненной ситуации.</w:t>
      </w:r>
    </w:p>
    <w:p w:rsidR="001601BF" w:rsidRDefault="001601BF" w:rsidP="001601BF">
      <w:pPr>
        <w:pStyle w:val="ConsPlusNormal"/>
        <w:tabs>
          <w:tab w:val="left" w:pos="0"/>
        </w:tabs>
        <w:jc w:val="both"/>
      </w:pPr>
      <w:r>
        <w:t>1.5. Реализация совместно с органами опеки и попечительства, организациями социального обслуживания проекта «Территория без сирот».</w:t>
      </w:r>
    </w:p>
    <w:p w:rsidR="001601BF" w:rsidRDefault="001601BF" w:rsidP="001601BF">
      <w:pPr>
        <w:pStyle w:val="ConsPlusNormal"/>
        <w:tabs>
          <w:tab w:val="left" w:pos="0"/>
        </w:tabs>
        <w:jc w:val="both"/>
      </w:pPr>
      <w:r>
        <w:t>1.6. Разработка программ и планов по профилактике социального сиротства, созданию рабочих мест для родителей, лишенных (ограниченных) родительских прав, оказанию содействия, всесторонней помощи и поддержке родителям, выразившим желание восстановиться в родительских правах и вернуть в свои семьи детей из организаций для детей сирот.</w:t>
      </w:r>
    </w:p>
    <w:p w:rsidR="001601BF" w:rsidRDefault="001601BF" w:rsidP="001601BF">
      <w:pPr>
        <w:pStyle w:val="ConsPlusNormal"/>
        <w:tabs>
          <w:tab w:val="left" w:pos="0"/>
        </w:tabs>
        <w:jc w:val="both"/>
      </w:pPr>
      <w:r>
        <w:t>1.7. Повышение уровня правовой грамотности населения в сфере защиты прав несовершеннолетних и их семей.</w:t>
      </w:r>
    </w:p>
    <w:p w:rsidR="001601BF" w:rsidRDefault="001601BF" w:rsidP="001601BF">
      <w:pPr>
        <w:pStyle w:val="ConsPlusNormal"/>
        <w:tabs>
          <w:tab w:val="left" w:pos="0"/>
        </w:tabs>
        <w:jc w:val="both"/>
      </w:pPr>
      <w:r>
        <w:t>1.8. Внедрение новых эффективных методов (методик) работы по раннему выявлению семей группы риска и построения системной (комплексной, межведомственной) работы по преодолению кризисных ситуаций.</w:t>
      </w:r>
    </w:p>
    <w:p w:rsidR="001601BF" w:rsidRDefault="001601BF" w:rsidP="001601BF">
      <w:pPr>
        <w:pStyle w:val="ConsPlusNormal"/>
        <w:tabs>
          <w:tab w:val="left" w:pos="0"/>
        </w:tabs>
        <w:jc w:val="both"/>
      </w:pPr>
      <w:r>
        <w:t>1.9. Повышение квалификации специалистов органов местного самоуправления, учреждений и организаций, осуществляющих профилактическую работу с несовершеннолетними и их законными представителями из числа семей группы риска.</w:t>
      </w:r>
    </w:p>
    <w:p w:rsidR="001601BF" w:rsidRDefault="001601BF" w:rsidP="001601BF">
      <w:pPr>
        <w:pStyle w:val="ConsPlusNormal"/>
        <w:tabs>
          <w:tab w:val="left" w:pos="0"/>
        </w:tabs>
        <w:jc w:val="both"/>
      </w:pPr>
      <w:r>
        <w:t>2. Участие органов местного самоуправления в осуществлении деятельности по опеки и попечительству в области обеспечения сохранности жилых помещений, где дети-сироты и дети, оставшиеся без попечения родителей, являются нанимателями (членами семей нанимателей) муниципального жилого фонда.</w:t>
      </w:r>
    </w:p>
    <w:p w:rsidR="001601BF" w:rsidRDefault="001601BF" w:rsidP="001601BF">
      <w:pPr>
        <w:pStyle w:val="ConsPlusNormal"/>
        <w:tabs>
          <w:tab w:val="left" w:pos="0"/>
        </w:tabs>
        <w:jc w:val="both"/>
      </w:pPr>
      <w:r>
        <w:t xml:space="preserve">    </w:t>
      </w:r>
      <w:proofErr w:type="gramStart"/>
      <w:r>
        <w:t xml:space="preserve">Поскольку значительная часть «закрепленных» и «сохраняемых» за детьми сиротами и детьми, оставшимися без попечения родителей, жилых помещений не принята в муниципальную собственность и не поставлена на учет в регистрирующем органе, это приводит к необоснованному увеличению граждан данной категории, включенных в список по обеспечению жилыми помещениями специализированного жилого фонда, приобретаемых за счет средств областного бюджета. </w:t>
      </w:r>
      <w:proofErr w:type="gramEnd"/>
    </w:p>
    <w:p w:rsidR="001601BF" w:rsidRDefault="001601BF" w:rsidP="001601BF">
      <w:pPr>
        <w:tabs>
          <w:tab w:val="left" w:pos="0"/>
        </w:tabs>
        <w:ind w:hanging="360"/>
        <w:jc w:val="both"/>
      </w:pPr>
    </w:p>
    <w:p w:rsidR="00425D33" w:rsidRPr="007E2F6D" w:rsidRDefault="00425D33" w:rsidP="001601BF">
      <w:pPr>
        <w:tabs>
          <w:tab w:val="left" w:pos="0"/>
        </w:tabs>
        <w:ind w:hanging="360"/>
        <w:jc w:val="both"/>
      </w:pPr>
    </w:p>
    <w:p w:rsidR="007E2F6D" w:rsidRPr="007E2F6D" w:rsidRDefault="007E2F6D" w:rsidP="007E2F6D">
      <w:pPr>
        <w:jc w:val="both"/>
      </w:pPr>
      <w:r w:rsidRPr="007E2F6D">
        <w:lastRenderedPageBreak/>
        <w:t>Стратегические направления развития МО «Бохан»:</w:t>
      </w:r>
    </w:p>
    <w:p w:rsidR="007E2F6D" w:rsidRPr="007E2F6D" w:rsidRDefault="007E2F6D" w:rsidP="00DA0071">
      <w:pPr>
        <w:pStyle w:val="a6"/>
        <w:numPr>
          <w:ilvl w:val="0"/>
          <w:numId w:val="19"/>
        </w:numPr>
        <w:spacing w:line="240" w:lineRule="auto"/>
        <w:ind w:left="360"/>
        <w:jc w:val="both"/>
        <w:rPr>
          <w:rFonts w:ascii="Times New Roman" w:hAnsi="Times New Roman"/>
          <w:sz w:val="24"/>
          <w:szCs w:val="24"/>
        </w:rPr>
      </w:pPr>
      <w:r w:rsidRPr="007E2F6D">
        <w:rPr>
          <w:rFonts w:ascii="Times New Roman" w:hAnsi="Times New Roman"/>
          <w:sz w:val="24"/>
          <w:szCs w:val="24"/>
        </w:rPr>
        <w:t xml:space="preserve">Продолжить переход бюджета  поселения на муниципальные программы </w:t>
      </w:r>
    </w:p>
    <w:p w:rsidR="007E2F6D" w:rsidRPr="007E2F6D" w:rsidRDefault="007E2F6D" w:rsidP="00DA0071">
      <w:pPr>
        <w:pStyle w:val="a6"/>
        <w:numPr>
          <w:ilvl w:val="0"/>
          <w:numId w:val="19"/>
        </w:numPr>
        <w:spacing w:line="240" w:lineRule="auto"/>
        <w:ind w:left="360"/>
        <w:jc w:val="both"/>
        <w:rPr>
          <w:rFonts w:ascii="Times New Roman" w:hAnsi="Times New Roman"/>
          <w:sz w:val="24"/>
          <w:szCs w:val="24"/>
        </w:rPr>
      </w:pPr>
      <w:r w:rsidRPr="007E2F6D">
        <w:rPr>
          <w:rFonts w:ascii="Times New Roman" w:hAnsi="Times New Roman"/>
          <w:sz w:val="24"/>
          <w:szCs w:val="24"/>
        </w:rPr>
        <w:t>Улучшение инфраструктуры новых микрорайонов и территорий, прилегающих к многоквартирным домам в рамках реализации приоритетному проекту  «Формирование комфортной городской  среды»</w:t>
      </w:r>
    </w:p>
    <w:p w:rsidR="007E2F6D" w:rsidRPr="007E2F6D" w:rsidRDefault="007E2F6D" w:rsidP="00DA0071">
      <w:pPr>
        <w:pStyle w:val="a6"/>
        <w:numPr>
          <w:ilvl w:val="0"/>
          <w:numId w:val="19"/>
        </w:numPr>
        <w:spacing w:line="240" w:lineRule="auto"/>
        <w:ind w:left="360"/>
        <w:jc w:val="both"/>
        <w:rPr>
          <w:rFonts w:ascii="Times New Roman" w:hAnsi="Times New Roman"/>
          <w:sz w:val="24"/>
          <w:szCs w:val="24"/>
        </w:rPr>
      </w:pPr>
      <w:r w:rsidRPr="007E2F6D">
        <w:rPr>
          <w:rFonts w:ascii="Times New Roman" w:hAnsi="Times New Roman"/>
          <w:sz w:val="24"/>
          <w:szCs w:val="24"/>
        </w:rPr>
        <w:t>Продолжить работу по переселению из ветхого и аварийного жилья, признанного таковыми после 01.01.2012г.</w:t>
      </w:r>
    </w:p>
    <w:p w:rsidR="007E2F6D" w:rsidRPr="007E2F6D" w:rsidRDefault="007E2F6D" w:rsidP="00DA0071">
      <w:pPr>
        <w:pStyle w:val="a6"/>
        <w:numPr>
          <w:ilvl w:val="0"/>
          <w:numId w:val="19"/>
        </w:numPr>
        <w:spacing w:line="240" w:lineRule="auto"/>
        <w:ind w:left="360"/>
        <w:jc w:val="both"/>
        <w:rPr>
          <w:rFonts w:ascii="Times New Roman" w:hAnsi="Times New Roman"/>
          <w:sz w:val="24"/>
          <w:szCs w:val="24"/>
        </w:rPr>
      </w:pPr>
      <w:r w:rsidRPr="007E2F6D">
        <w:rPr>
          <w:rFonts w:ascii="Times New Roman" w:hAnsi="Times New Roman"/>
          <w:sz w:val="24"/>
          <w:szCs w:val="24"/>
        </w:rPr>
        <w:t>Продолжить работу по вхождению в программу «Чистая вода»</w:t>
      </w:r>
    </w:p>
    <w:p w:rsidR="007E2F6D" w:rsidRPr="007E2F6D" w:rsidRDefault="007E2F6D" w:rsidP="00DA0071">
      <w:pPr>
        <w:pStyle w:val="a6"/>
        <w:numPr>
          <w:ilvl w:val="0"/>
          <w:numId w:val="19"/>
        </w:numPr>
        <w:spacing w:line="240" w:lineRule="auto"/>
        <w:ind w:left="360"/>
        <w:jc w:val="both"/>
        <w:rPr>
          <w:rFonts w:ascii="Times New Roman" w:hAnsi="Times New Roman"/>
          <w:sz w:val="24"/>
          <w:szCs w:val="24"/>
        </w:rPr>
      </w:pPr>
      <w:r w:rsidRPr="007E2F6D">
        <w:rPr>
          <w:rFonts w:ascii="Times New Roman" w:hAnsi="Times New Roman"/>
          <w:sz w:val="24"/>
          <w:szCs w:val="24"/>
        </w:rPr>
        <w:t>Продолжить работу по заключению концессионных соглашений на объекты водоснабжения.</w:t>
      </w:r>
    </w:p>
    <w:p w:rsidR="00BD7090" w:rsidRPr="00783409" w:rsidRDefault="00BD7090" w:rsidP="00BD7090">
      <w:pPr>
        <w:pStyle w:val="ConsPlusNormal"/>
        <w:tabs>
          <w:tab w:val="left" w:pos="435"/>
        </w:tabs>
        <w:rPr>
          <w:b/>
        </w:rPr>
      </w:pPr>
      <w:r w:rsidRPr="00783409">
        <w:rPr>
          <w:b/>
        </w:rPr>
        <w:t>4.3. МО «Буреть»</w:t>
      </w:r>
    </w:p>
    <w:p w:rsidR="00BD7090" w:rsidRDefault="00BD7090" w:rsidP="00DA0071">
      <w:pPr>
        <w:pStyle w:val="ConsPlusNormal"/>
        <w:tabs>
          <w:tab w:val="left" w:pos="435"/>
        </w:tabs>
        <w:jc w:val="both"/>
      </w:pPr>
      <w:r>
        <w:t xml:space="preserve">   Администрация МО «Буреть» осуществляет </w:t>
      </w:r>
      <w:r w:rsidR="00B11CF6">
        <w:t>следующие</w:t>
      </w:r>
      <w:r>
        <w:t xml:space="preserve"> меры для</w:t>
      </w:r>
      <w:r w:rsidR="00B11CF6">
        <w:t xml:space="preserve"> социально-экономического </w:t>
      </w:r>
      <w:r>
        <w:t>развития</w:t>
      </w:r>
      <w:r w:rsidR="00B11CF6">
        <w:t xml:space="preserve"> поселения</w:t>
      </w:r>
      <w:r>
        <w:t>:</w:t>
      </w:r>
    </w:p>
    <w:p w:rsidR="00BD7090" w:rsidRDefault="00BD7090" w:rsidP="00DA0071">
      <w:pPr>
        <w:pStyle w:val="ConsPlusNormal"/>
        <w:tabs>
          <w:tab w:val="left" w:pos="435"/>
        </w:tabs>
        <w:jc w:val="both"/>
      </w:pPr>
      <w:r>
        <w:t xml:space="preserve">  1. Организационные (осуществление  территориального законодательства, внедрение единой эталонной системы индикаторов развития для всех представителей муниципального образования);</w:t>
      </w:r>
    </w:p>
    <w:p w:rsidR="00BD7090" w:rsidRDefault="00BD7090" w:rsidP="00DA0071">
      <w:pPr>
        <w:pStyle w:val="ConsPlusNormal"/>
        <w:tabs>
          <w:tab w:val="left" w:pos="435"/>
        </w:tabs>
        <w:jc w:val="both"/>
      </w:pPr>
      <w:r>
        <w:t xml:space="preserve">  2. Экономические (системный мониторинг на основе показателей СЭР, разработка краткосрочных прогнозов, отбор новых усовершенствованных открытых программ по принципу экономической эффективности, перераспределение уточнение объемов бюджетных средств, создание эффективного механизма привлечения инвестиций).</w:t>
      </w:r>
    </w:p>
    <w:p w:rsidR="001601BF" w:rsidRDefault="001601BF" w:rsidP="001601BF">
      <w:pPr>
        <w:pStyle w:val="ConsPlusNormal"/>
        <w:tabs>
          <w:tab w:val="left" w:pos="435"/>
        </w:tabs>
      </w:pPr>
      <w:r>
        <w:t>Цели социальной сферы:</w:t>
      </w:r>
    </w:p>
    <w:p w:rsidR="001601BF" w:rsidRDefault="001601BF" w:rsidP="001601BF">
      <w:pPr>
        <w:pStyle w:val="ConsPlusNormal"/>
        <w:tabs>
          <w:tab w:val="left" w:pos="435"/>
        </w:tabs>
      </w:pPr>
      <w:r>
        <w:t>1. «Защита прав несовершеннолетних и профилактика социального сиротства»:</w:t>
      </w:r>
    </w:p>
    <w:p w:rsidR="001601BF" w:rsidRDefault="001601BF" w:rsidP="001601BF">
      <w:pPr>
        <w:pStyle w:val="ConsPlusNormal"/>
        <w:tabs>
          <w:tab w:val="left" w:pos="435"/>
        </w:tabs>
        <w:jc w:val="both"/>
      </w:pPr>
      <w:r>
        <w:t xml:space="preserve">1.1. Повышение уровня информационной открытости вопросов принятия в семьи несовершеннолетних из организаций для детей-сирот и детей, оставшихся без попечения родителей. </w:t>
      </w:r>
    </w:p>
    <w:p w:rsidR="001601BF" w:rsidRDefault="001601BF" w:rsidP="001601BF">
      <w:pPr>
        <w:pStyle w:val="ConsPlusNormal"/>
        <w:tabs>
          <w:tab w:val="left" w:pos="435"/>
        </w:tabs>
        <w:jc w:val="both"/>
      </w:pPr>
      <w:r>
        <w:t xml:space="preserve">1.2. Освещение в СМИ порядка принятия детей-сирот в замещающие семьи, положительного опыта решения проблем, с которыми сталкиваются приемные родители, возможностей и полномочий различных служб сопровождения семей, общедоступности применения </w:t>
      </w:r>
      <w:proofErr w:type="spellStart"/>
      <w:r>
        <w:t>медиационных</w:t>
      </w:r>
      <w:proofErr w:type="spellEnd"/>
      <w:r>
        <w:t xml:space="preserve"> технологий.</w:t>
      </w:r>
    </w:p>
    <w:p w:rsidR="001601BF" w:rsidRDefault="001601BF" w:rsidP="001601BF">
      <w:pPr>
        <w:pStyle w:val="ConsPlusNormal"/>
        <w:tabs>
          <w:tab w:val="left" w:pos="435"/>
        </w:tabs>
        <w:jc w:val="both"/>
      </w:pPr>
      <w:r>
        <w:t>1.3. Проведение совместно с органами опеки и попечительства, социальной защиты населения, организациями социального обслуживания и общественными организациями публичных мероприятий, слушаний, конференций, семинаров по обмену опытом, обслуживанию проблем реализации программ, выработке путей их совместного решения, преодоления.</w:t>
      </w:r>
    </w:p>
    <w:p w:rsidR="001601BF" w:rsidRDefault="001601BF" w:rsidP="001601BF">
      <w:pPr>
        <w:pStyle w:val="ConsPlusNormal"/>
        <w:tabs>
          <w:tab w:val="left" w:pos="435"/>
        </w:tabs>
        <w:jc w:val="both"/>
      </w:pPr>
      <w:r>
        <w:t>1.4. Совершенствование (принятие) нормативных правовых актов органов местного самоуправления в сфере профилактики социального сиротства, защиты прав несовершеннолетних и их семей, преодолению трудной жизненной ситуации.</w:t>
      </w:r>
    </w:p>
    <w:p w:rsidR="001601BF" w:rsidRDefault="001601BF" w:rsidP="001601BF">
      <w:pPr>
        <w:pStyle w:val="ConsPlusNormal"/>
        <w:tabs>
          <w:tab w:val="left" w:pos="435"/>
        </w:tabs>
        <w:jc w:val="both"/>
      </w:pPr>
      <w:r>
        <w:t>1.5. Реализация совместно с органами опеки и попечительства, организациями социального обслуживания проекта «Территория без сирот».</w:t>
      </w:r>
    </w:p>
    <w:p w:rsidR="001601BF" w:rsidRDefault="001601BF" w:rsidP="001601BF">
      <w:pPr>
        <w:pStyle w:val="ConsPlusNormal"/>
        <w:tabs>
          <w:tab w:val="left" w:pos="435"/>
        </w:tabs>
        <w:jc w:val="both"/>
      </w:pPr>
      <w:r>
        <w:t>1.6. Разработка программ и планов по профилактике социального сиротства, созданию рабочих мест для родителей, лишенных (ограниченных) родительских прав, оказанию содействия, всесторонней помощи и поддержке родителям, выразившим желание восстановиться в родительских правах и вернуть в свои семьи детей из организаций для детей сирот.</w:t>
      </w:r>
    </w:p>
    <w:p w:rsidR="001601BF" w:rsidRDefault="001601BF" w:rsidP="001601BF">
      <w:pPr>
        <w:pStyle w:val="ConsPlusNormal"/>
        <w:tabs>
          <w:tab w:val="left" w:pos="435"/>
        </w:tabs>
        <w:jc w:val="both"/>
      </w:pPr>
      <w:r>
        <w:t>1.7. Повышение уровня правовой грамотности населения в сфере защиты прав несовершеннолетних и их семей.</w:t>
      </w:r>
    </w:p>
    <w:p w:rsidR="001601BF" w:rsidRDefault="001601BF" w:rsidP="001601BF">
      <w:pPr>
        <w:pStyle w:val="ConsPlusNormal"/>
        <w:tabs>
          <w:tab w:val="left" w:pos="435"/>
        </w:tabs>
        <w:jc w:val="both"/>
      </w:pPr>
      <w:r>
        <w:t>1.8. Внедрение новых эффективных методов (методик) работы по раннему выявлению семей группы риска и построения системной (комплексной, межведомственной) работы по преодолению кризисных ситуаций.</w:t>
      </w:r>
    </w:p>
    <w:p w:rsidR="001601BF" w:rsidRDefault="001601BF" w:rsidP="001601BF">
      <w:pPr>
        <w:pStyle w:val="ConsPlusNormal"/>
        <w:tabs>
          <w:tab w:val="left" w:pos="435"/>
        </w:tabs>
        <w:jc w:val="both"/>
      </w:pPr>
      <w:r>
        <w:t>1.9. Повышение квалификации специалистов органов местного самоуправления, учреждений и организаций, осуществляющих профилактическую работу с несовершеннолетними и их законными представителями из числа семей группы риска.</w:t>
      </w:r>
    </w:p>
    <w:p w:rsidR="001601BF" w:rsidRDefault="001601BF" w:rsidP="001601BF">
      <w:pPr>
        <w:pStyle w:val="ConsPlusNormal"/>
        <w:tabs>
          <w:tab w:val="left" w:pos="435"/>
        </w:tabs>
        <w:jc w:val="both"/>
      </w:pPr>
      <w:r>
        <w:t>2. Участие органов местного самоуправления в осуществлении деятельности по опеки и попечительству в области обеспечения сохранности жилых помещений, где дети-сироты и дети, оставшиеся без попечения родителей, являются нанимателями (членами семей нанимателей) муниципального жилого фонда.</w:t>
      </w:r>
    </w:p>
    <w:p w:rsidR="001601BF" w:rsidRDefault="001601BF" w:rsidP="001601BF">
      <w:pPr>
        <w:pStyle w:val="ConsPlusNormal"/>
        <w:tabs>
          <w:tab w:val="left" w:pos="435"/>
        </w:tabs>
        <w:jc w:val="both"/>
      </w:pPr>
      <w:r>
        <w:t xml:space="preserve">    </w:t>
      </w:r>
      <w:proofErr w:type="gramStart"/>
      <w:r>
        <w:t xml:space="preserve">Поскольку значительная часть «закрепленных» и «сохраняемых» за детьми сиротами и </w:t>
      </w:r>
      <w:r>
        <w:lastRenderedPageBreak/>
        <w:t xml:space="preserve">детьми, оставшимися без попечения родителей, жилых помещений не принята в муниципальную собственность и не поставлена на учет в регистрирующем органе, это приводит к необоснованному увеличению граждан данной категории, включенных в список по обеспечению жилыми помещениями специализированного жилого фонда, приобретаемых за счет средств областного бюджета. </w:t>
      </w:r>
      <w:proofErr w:type="gramEnd"/>
    </w:p>
    <w:p w:rsidR="00BD7090" w:rsidRDefault="00BD7090" w:rsidP="00DA0071">
      <w:pPr>
        <w:pStyle w:val="ConsPlusNormal"/>
        <w:tabs>
          <w:tab w:val="left" w:pos="435"/>
        </w:tabs>
        <w:jc w:val="both"/>
      </w:pPr>
      <w:r>
        <w:t xml:space="preserve">   Учитываются условия и тенденции развития экономики и социальной сферы, такие как:</w:t>
      </w:r>
    </w:p>
    <w:p w:rsidR="00BD7090" w:rsidRDefault="00BD7090" w:rsidP="00DA0071">
      <w:pPr>
        <w:pStyle w:val="ConsPlusNormal"/>
        <w:tabs>
          <w:tab w:val="left" w:pos="435"/>
        </w:tabs>
        <w:jc w:val="both"/>
      </w:pPr>
      <w:r>
        <w:t xml:space="preserve">  1. Отрицательные факторы (рост цен на электроэнергию и ГСМ, изношенность технического оснащения, слабое развитие производства и переработки продукции, а так же неразвитость рынка сбыта сельскохозяйственной продукции);</w:t>
      </w:r>
    </w:p>
    <w:p w:rsidR="00BD7090" w:rsidRDefault="00BD7090" w:rsidP="00DA0071">
      <w:pPr>
        <w:pStyle w:val="ConsPlusNormal"/>
        <w:tabs>
          <w:tab w:val="left" w:pos="435"/>
        </w:tabs>
        <w:jc w:val="both"/>
      </w:pPr>
      <w:r>
        <w:t xml:space="preserve">  2. Стимулирующие факторы (наличие рынка рабочей силы, выделение резерва капитала).</w:t>
      </w:r>
    </w:p>
    <w:p w:rsidR="00BD7090" w:rsidRDefault="00BD7090" w:rsidP="00DA0071">
      <w:pPr>
        <w:pStyle w:val="ConsPlusNormal"/>
        <w:tabs>
          <w:tab w:val="left" w:pos="435"/>
        </w:tabs>
        <w:jc w:val="both"/>
      </w:pPr>
      <w:r>
        <w:t xml:space="preserve">   Основные направления развития:</w:t>
      </w:r>
    </w:p>
    <w:p w:rsidR="00BD7090" w:rsidRDefault="00BD7090" w:rsidP="00DA0071">
      <w:pPr>
        <w:pStyle w:val="ConsPlusNormal"/>
        <w:tabs>
          <w:tab w:val="left" w:pos="435"/>
        </w:tabs>
        <w:jc w:val="both"/>
      </w:pPr>
      <w:r>
        <w:t xml:space="preserve">  1. Экономические (рост объемов производства в секторе сельского хозяйства, рост реальных доходов населения, стимулирование заработной платы);</w:t>
      </w:r>
    </w:p>
    <w:p w:rsidR="00BD7090" w:rsidRDefault="00BD7090" w:rsidP="00DA0071">
      <w:pPr>
        <w:pStyle w:val="ConsPlusNormal"/>
        <w:tabs>
          <w:tab w:val="left" w:pos="435"/>
        </w:tabs>
        <w:jc w:val="both"/>
      </w:pPr>
      <w:r>
        <w:t xml:space="preserve">  2. Отраслевые, в основном сельское хозяйство (создание благоприятных условий для развития малого бизнеса в сельской местности, развитие системы информационн</w:t>
      </w:r>
      <w:proofErr w:type="gramStart"/>
      <w:r>
        <w:t>о-</w:t>
      </w:r>
      <w:proofErr w:type="gramEnd"/>
      <w:r>
        <w:t xml:space="preserve"> консультационных услуг, объектов инфраструктуры, увеличение жилищного фонда, повышение безопасности жизни населения);</w:t>
      </w:r>
    </w:p>
    <w:p w:rsidR="00BD7090" w:rsidRDefault="00BD7090" w:rsidP="00DA0071">
      <w:pPr>
        <w:pStyle w:val="ConsPlusNormal"/>
        <w:tabs>
          <w:tab w:val="left" w:pos="435"/>
        </w:tabs>
        <w:jc w:val="both"/>
      </w:pPr>
      <w:r>
        <w:t xml:space="preserve">  3. Финансовые (поддержание баланса между расходами и доходами, эффективное управление бюджетными расходами, совершенствование межбюджетных отношений, стимулирующей и фискальной функции налогообложения).</w:t>
      </w:r>
    </w:p>
    <w:p w:rsidR="00BD7090" w:rsidRDefault="00BD7090" w:rsidP="00DA0071">
      <w:pPr>
        <w:jc w:val="both"/>
      </w:pPr>
    </w:p>
    <w:p w:rsidR="00AC2804" w:rsidRPr="00783409" w:rsidRDefault="00AC2804" w:rsidP="00F621E8">
      <w:pPr>
        <w:pStyle w:val="ConsPlusNormal"/>
        <w:tabs>
          <w:tab w:val="left" w:pos="435"/>
        </w:tabs>
        <w:rPr>
          <w:b/>
        </w:rPr>
      </w:pPr>
      <w:r w:rsidRPr="00783409">
        <w:rPr>
          <w:b/>
        </w:rPr>
        <w:t>4.4. МО «Казачье»</w:t>
      </w:r>
    </w:p>
    <w:p w:rsidR="00AF4B31" w:rsidRDefault="00AF4B31" w:rsidP="00AF4B31">
      <w:pPr>
        <w:pStyle w:val="ConsNormal"/>
        <w:widowControl/>
        <w:ind w:firstLine="709"/>
        <w:jc w:val="both"/>
        <w:rPr>
          <w:rFonts w:ascii="Times New Roman" w:hAnsi="Times New Roman" w:cs="Times New Roman"/>
          <w:b/>
          <w:i/>
          <w:sz w:val="24"/>
          <w:szCs w:val="28"/>
        </w:rPr>
      </w:pPr>
      <w:r>
        <w:rPr>
          <w:rFonts w:ascii="Times New Roman" w:hAnsi="Times New Roman" w:cs="Times New Roman"/>
          <w:b/>
          <w:i/>
          <w:sz w:val="24"/>
          <w:szCs w:val="28"/>
        </w:rPr>
        <w:t>Отраслевые приоритеты развития экономики  муниципального образования «Казачье»</w:t>
      </w:r>
    </w:p>
    <w:p w:rsidR="00AF4B31" w:rsidRDefault="00AF4B31" w:rsidP="00AF4B31">
      <w:pPr>
        <w:ind w:firstLine="709"/>
        <w:jc w:val="both"/>
      </w:pPr>
      <w:r>
        <w:t>Основные ресурсы перспективного развития МО «Казачье»:</w:t>
      </w:r>
    </w:p>
    <w:p w:rsidR="00AF4B31" w:rsidRPr="001B7C80" w:rsidRDefault="00AF4B31" w:rsidP="00DA0071">
      <w:pPr>
        <w:pStyle w:val="a6"/>
        <w:numPr>
          <w:ilvl w:val="0"/>
          <w:numId w:val="13"/>
        </w:numPr>
        <w:spacing w:after="0" w:line="240" w:lineRule="auto"/>
        <w:ind w:left="360"/>
        <w:jc w:val="both"/>
        <w:rPr>
          <w:rFonts w:ascii="Times New Roman" w:hAnsi="Times New Roman" w:cs="Times New Roman"/>
          <w:sz w:val="24"/>
          <w:szCs w:val="24"/>
        </w:rPr>
      </w:pPr>
      <w:r w:rsidRPr="001B7C80">
        <w:rPr>
          <w:rFonts w:ascii="Times New Roman" w:hAnsi="Times New Roman" w:cs="Times New Roman"/>
          <w:sz w:val="24"/>
          <w:szCs w:val="24"/>
        </w:rPr>
        <w:t>наличие сельскохозяйственных угодий для развития малых форм хозяйствования,</w:t>
      </w:r>
    </w:p>
    <w:p w:rsidR="00AF4B31" w:rsidRPr="001B7C80" w:rsidRDefault="00AF4B31" w:rsidP="00DA0071">
      <w:pPr>
        <w:pStyle w:val="a6"/>
        <w:numPr>
          <w:ilvl w:val="0"/>
          <w:numId w:val="13"/>
        </w:numPr>
        <w:spacing w:after="0" w:line="240" w:lineRule="auto"/>
        <w:ind w:left="360"/>
        <w:jc w:val="both"/>
        <w:rPr>
          <w:rFonts w:ascii="Times New Roman" w:hAnsi="Times New Roman" w:cs="Times New Roman"/>
          <w:sz w:val="24"/>
          <w:szCs w:val="24"/>
        </w:rPr>
      </w:pPr>
      <w:r w:rsidRPr="001B7C80">
        <w:rPr>
          <w:rFonts w:ascii="Times New Roman" w:hAnsi="Times New Roman" w:cs="Times New Roman"/>
          <w:sz w:val="24"/>
          <w:szCs w:val="24"/>
        </w:rPr>
        <w:t xml:space="preserve">восполняемые природные ресурсы: лесные ресурсы, дикорастущее сырье, </w:t>
      </w:r>
    </w:p>
    <w:p w:rsidR="00AF4B31" w:rsidRPr="001B7C80" w:rsidRDefault="00AF4B31" w:rsidP="00DA0071">
      <w:pPr>
        <w:pStyle w:val="a6"/>
        <w:numPr>
          <w:ilvl w:val="0"/>
          <w:numId w:val="13"/>
        </w:numPr>
        <w:spacing w:after="0" w:line="240" w:lineRule="auto"/>
        <w:ind w:left="360"/>
        <w:jc w:val="both"/>
        <w:rPr>
          <w:rFonts w:ascii="Times New Roman" w:hAnsi="Times New Roman" w:cs="Times New Roman"/>
          <w:sz w:val="24"/>
          <w:szCs w:val="24"/>
        </w:rPr>
      </w:pPr>
      <w:r w:rsidRPr="001B7C80">
        <w:rPr>
          <w:rFonts w:ascii="Times New Roman" w:hAnsi="Times New Roman" w:cs="Times New Roman"/>
          <w:sz w:val="24"/>
          <w:szCs w:val="24"/>
        </w:rPr>
        <w:t>богатые природные рекреационные ресурсы,</w:t>
      </w:r>
    </w:p>
    <w:p w:rsidR="00AF4B31" w:rsidRPr="001B7C80" w:rsidRDefault="00AF4B31" w:rsidP="00DA0071">
      <w:pPr>
        <w:pStyle w:val="a6"/>
        <w:numPr>
          <w:ilvl w:val="0"/>
          <w:numId w:val="13"/>
        </w:numPr>
        <w:spacing w:after="0" w:line="240" w:lineRule="auto"/>
        <w:ind w:left="360"/>
        <w:jc w:val="both"/>
        <w:rPr>
          <w:rFonts w:ascii="Times New Roman" w:hAnsi="Times New Roman" w:cs="Times New Roman"/>
          <w:sz w:val="24"/>
          <w:szCs w:val="24"/>
        </w:rPr>
      </w:pPr>
      <w:r w:rsidRPr="001B7C80">
        <w:rPr>
          <w:rFonts w:ascii="Times New Roman" w:hAnsi="Times New Roman" w:cs="Times New Roman"/>
          <w:sz w:val="24"/>
          <w:szCs w:val="24"/>
        </w:rPr>
        <w:t>благоприятная экологическая обстановка.</w:t>
      </w:r>
    </w:p>
    <w:p w:rsidR="00AF4B31" w:rsidRDefault="00DA0071" w:rsidP="00DA0071">
      <w:pPr>
        <w:pStyle w:val="a6"/>
        <w:spacing w:after="0" w:line="240" w:lineRule="auto"/>
        <w:ind w:left="0"/>
        <w:jc w:val="both"/>
        <w:rPr>
          <w:rFonts w:ascii="Times New Roman" w:hAnsi="Times New Roman" w:cs="Times New Roman"/>
          <w:sz w:val="24"/>
          <w:szCs w:val="24"/>
        </w:rPr>
      </w:pPr>
      <w:r w:rsidRPr="001B7C80">
        <w:rPr>
          <w:rFonts w:ascii="Times New Roman" w:hAnsi="Times New Roman" w:cs="Times New Roman"/>
          <w:sz w:val="24"/>
          <w:szCs w:val="24"/>
        </w:rPr>
        <w:t xml:space="preserve">       </w:t>
      </w:r>
      <w:r w:rsidR="00AF4B31" w:rsidRPr="001B7C80">
        <w:rPr>
          <w:rFonts w:ascii="Times New Roman" w:hAnsi="Times New Roman" w:cs="Times New Roman"/>
          <w:sz w:val="24"/>
          <w:szCs w:val="24"/>
        </w:rPr>
        <w:t>Для стабильного социально-экономического развития территории поселения, необходимо эффективное использование этих ресурсов.</w:t>
      </w:r>
    </w:p>
    <w:p w:rsidR="001601BF" w:rsidRDefault="001601BF" w:rsidP="001601BF">
      <w:pPr>
        <w:pStyle w:val="ConsPlusNormal"/>
        <w:tabs>
          <w:tab w:val="left" w:pos="435"/>
        </w:tabs>
      </w:pPr>
      <w:r>
        <w:t>Цели социальной сферы:</w:t>
      </w:r>
    </w:p>
    <w:p w:rsidR="001601BF" w:rsidRDefault="001601BF" w:rsidP="001601BF">
      <w:pPr>
        <w:pStyle w:val="ConsPlusNormal"/>
        <w:tabs>
          <w:tab w:val="left" w:pos="435"/>
        </w:tabs>
      </w:pPr>
      <w:r>
        <w:t>1. Защита прав несовершеннолетних и профилактика социального сиротства:</w:t>
      </w:r>
    </w:p>
    <w:p w:rsidR="001601BF" w:rsidRDefault="001601BF" w:rsidP="001601BF">
      <w:pPr>
        <w:pStyle w:val="ConsPlusNormal"/>
        <w:tabs>
          <w:tab w:val="left" w:pos="435"/>
        </w:tabs>
        <w:jc w:val="both"/>
      </w:pPr>
      <w:r>
        <w:t xml:space="preserve">1.1. Повышение уровня информационной открытости вопросов принятия в семьи несовершеннолетних из организаций для детей-сирот и детей, оставшихся без попечения родителей. </w:t>
      </w:r>
    </w:p>
    <w:p w:rsidR="001601BF" w:rsidRDefault="001601BF" w:rsidP="001601BF">
      <w:pPr>
        <w:pStyle w:val="ConsPlusNormal"/>
        <w:tabs>
          <w:tab w:val="left" w:pos="435"/>
        </w:tabs>
        <w:jc w:val="both"/>
      </w:pPr>
      <w:r>
        <w:t xml:space="preserve">1.2. Освещение в СМИ порядка принятия детей-сирот в замещающие семьи, положительного опыта решения проблем, с которыми сталкиваются приемные родители, возможностей и полномочий различных служб сопровождения семей, общедоступности применения </w:t>
      </w:r>
      <w:proofErr w:type="spellStart"/>
      <w:r>
        <w:t>медиационных</w:t>
      </w:r>
      <w:proofErr w:type="spellEnd"/>
      <w:r>
        <w:t xml:space="preserve"> технологий.</w:t>
      </w:r>
    </w:p>
    <w:p w:rsidR="001601BF" w:rsidRDefault="001601BF" w:rsidP="001601BF">
      <w:pPr>
        <w:pStyle w:val="ConsPlusNormal"/>
        <w:tabs>
          <w:tab w:val="left" w:pos="435"/>
        </w:tabs>
        <w:jc w:val="both"/>
      </w:pPr>
      <w:r>
        <w:t>1.3. Проведение совместно с органами опеки и попечительства, социальной защиты населения, организациями социального обслуживания и общественными организациями публичных мероприятий, слушаний, конференций, семинаров по обмену опытом, обслуживанию проблем реализации программ, выработке путей их совместного решения, преодоления.</w:t>
      </w:r>
    </w:p>
    <w:p w:rsidR="001601BF" w:rsidRDefault="001601BF" w:rsidP="001601BF">
      <w:pPr>
        <w:pStyle w:val="ConsPlusNormal"/>
        <w:tabs>
          <w:tab w:val="left" w:pos="435"/>
        </w:tabs>
        <w:jc w:val="both"/>
      </w:pPr>
      <w:r>
        <w:t>1.4. Совершенствование (принятие) нормативных правовых актов органов местного самоуправления в сфере профилактики социального сиротства, защиты прав несовершеннолетних и их семей, преодолению трудной жизненной ситуации.</w:t>
      </w:r>
    </w:p>
    <w:p w:rsidR="001601BF" w:rsidRDefault="001601BF" w:rsidP="001601BF">
      <w:pPr>
        <w:pStyle w:val="ConsPlusNormal"/>
        <w:tabs>
          <w:tab w:val="left" w:pos="435"/>
        </w:tabs>
        <w:jc w:val="both"/>
      </w:pPr>
      <w:r>
        <w:t>1.5. Реализация совместно с органами опеки и попечительства, организациями социального обслуживания проекта «Территория без сирот».</w:t>
      </w:r>
    </w:p>
    <w:p w:rsidR="001601BF" w:rsidRDefault="001601BF" w:rsidP="001601BF">
      <w:pPr>
        <w:pStyle w:val="ConsPlusNormal"/>
        <w:tabs>
          <w:tab w:val="left" w:pos="435"/>
        </w:tabs>
        <w:jc w:val="both"/>
      </w:pPr>
      <w:r>
        <w:t>1.6. Разработка программ и планов по профилактике социального сиротства, созданию рабочих мест для родителей, лишенных (ограниченных) родительских прав, оказанию содействия, всесторонней помощи и поддержке родителям, выразившим желание восстановиться в родительских правах и вернуть в свои семьи детей из организаций для детей сирот.</w:t>
      </w:r>
    </w:p>
    <w:p w:rsidR="001601BF" w:rsidRDefault="001601BF" w:rsidP="001601BF">
      <w:pPr>
        <w:pStyle w:val="ConsPlusNormal"/>
        <w:tabs>
          <w:tab w:val="left" w:pos="435"/>
        </w:tabs>
        <w:jc w:val="both"/>
      </w:pPr>
      <w:r>
        <w:t>1.7. Повышение уровня правовой грамотности населения в сфере защиты прав несовершеннолетних и их семей.</w:t>
      </w:r>
    </w:p>
    <w:p w:rsidR="001601BF" w:rsidRDefault="001601BF" w:rsidP="001601BF">
      <w:pPr>
        <w:pStyle w:val="ConsPlusNormal"/>
        <w:tabs>
          <w:tab w:val="left" w:pos="435"/>
        </w:tabs>
        <w:jc w:val="both"/>
      </w:pPr>
      <w:r>
        <w:lastRenderedPageBreak/>
        <w:t>1.8. Внедрение новых эффективных методов (методик) работы по раннему выявлению семей группы риска и построения системной (комплексной, межведомственной) работы по преодолению кризисных ситуаций.</w:t>
      </w:r>
    </w:p>
    <w:p w:rsidR="001601BF" w:rsidRDefault="001601BF" w:rsidP="001601BF">
      <w:pPr>
        <w:pStyle w:val="ConsPlusNormal"/>
        <w:tabs>
          <w:tab w:val="left" w:pos="435"/>
        </w:tabs>
        <w:jc w:val="both"/>
      </w:pPr>
      <w:r>
        <w:t>1.9. Повышение квалификации специалистов органов местного самоуправления, учреждений и организаций, осуществляющих профилактическую работу с несовершеннолетними и их законными представителями из числа семей группы риска.</w:t>
      </w:r>
    </w:p>
    <w:p w:rsidR="001601BF" w:rsidRDefault="001601BF" w:rsidP="001601BF">
      <w:pPr>
        <w:pStyle w:val="ConsPlusNormal"/>
        <w:tabs>
          <w:tab w:val="left" w:pos="435"/>
        </w:tabs>
        <w:jc w:val="both"/>
      </w:pPr>
      <w:r>
        <w:t>2. Участие органов местного самоуправления в осуществлении деятельности по опеки и попечительству в области обеспечения сохранности жилых помещений, где дети-сироты и дети, оставшиеся без попечения родителей, являются нанимателями (членами семей нанимателей) муниципального жилого фонда.</w:t>
      </w:r>
    </w:p>
    <w:p w:rsidR="001601BF" w:rsidRDefault="001601BF" w:rsidP="001601BF">
      <w:pPr>
        <w:pStyle w:val="ConsPlusNormal"/>
        <w:tabs>
          <w:tab w:val="left" w:pos="435"/>
        </w:tabs>
        <w:jc w:val="both"/>
      </w:pPr>
      <w:r>
        <w:t xml:space="preserve">    </w:t>
      </w:r>
      <w:proofErr w:type="gramStart"/>
      <w:r>
        <w:t xml:space="preserve">Поскольку значительная часть «закрепленных» и «сохраняемых» за детьми сиротами и детьми, оставшимися без попечения родителей, жилых помещений не принята в муниципальную собственность и не поставлена на учет в регистрирующем органе, это приводит к необоснованному увеличению граждан данной категории, включенных в список по обеспечению жилыми помещениями специализированного жилого фонда, приобретаемых за счет средств областного бюджета. </w:t>
      </w:r>
      <w:proofErr w:type="gramEnd"/>
    </w:p>
    <w:p w:rsidR="00AF4B31" w:rsidRDefault="00AF4B31" w:rsidP="00C22974">
      <w:pPr>
        <w:ind w:firstLine="709"/>
        <w:jc w:val="both"/>
      </w:pPr>
      <w:r>
        <w:t>Особое внимание необходимо уделять развитию сельского хозяйства и перерабатывающей промышленности.</w:t>
      </w:r>
    </w:p>
    <w:p w:rsidR="00AF4B31" w:rsidRDefault="00AF4B31" w:rsidP="00C22974">
      <w:pPr>
        <w:ind w:firstLine="709"/>
        <w:jc w:val="both"/>
      </w:pPr>
      <w:r>
        <w:t>Стабилизация социально-экономической ситуации в МО «Казачье» будет основана на развитии малого предпринимательства различных направлений материальной и непроизводственной сфер.</w:t>
      </w:r>
    </w:p>
    <w:p w:rsidR="00AF4B31" w:rsidRDefault="00AF4B31" w:rsidP="00AF4B31">
      <w:pPr>
        <w:jc w:val="both"/>
        <w:rPr>
          <w:i/>
        </w:rPr>
      </w:pPr>
      <w:r>
        <w:t xml:space="preserve">          Для поселения характерно высокое социальное значение развития </w:t>
      </w:r>
      <w:r>
        <w:rPr>
          <w:i/>
        </w:rPr>
        <w:t>сельского хозяйства.</w:t>
      </w:r>
    </w:p>
    <w:p w:rsidR="00AF4B31" w:rsidRDefault="00AF4B31" w:rsidP="00AF4B31">
      <w:pPr>
        <w:ind w:firstLine="709"/>
        <w:jc w:val="both"/>
      </w:pPr>
      <w:r>
        <w:t>Потенциальным резервом развития отрасли в поселении является более эффективное использование земель. Наиболее перспективно – использования существующих угодий в развитии мясомолочного животноводства, которое имеет значительные резервы развития и может рассматриваться в качестве приоритета развития территории. В силу большого количества заброшенных и необрабатываемых земель планируется расширение табунного коневодства и овцеводства.</w:t>
      </w:r>
    </w:p>
    <w:p w:rsidR="00AF4B31" w:rsidRDefault="00DA0071" w:rsidP="00DA0071">
      <w:pPr>
        <w:jc w:val="both"/>
      </w:pPr>
      <w:r>
        <w:t xml:space="preserve">         </w:t>
      </w:r>
      <w:r w:rsidR="00AF4B31">
        <w:t>Для личных подсобных хозяйств перспективно производство овощей для реализации закупочным хозяйствам.</w:t>
      </w:r>
    </w:p>
    <w:p w:rsidR="00AF4B31" w:rsidRDefault="00AF4B31" w:rsidP="00AF4B31">
      <w:pPr>
        <w:ind w:firstLine="567"/>
        <w:jc w:val="both"/>
      </w:pPr>
      <w:proofErr w:type="gramStart"/>
      <w:r>
        <w:t>В производстве сельхозпродуктов произойдет усиление роли личного сектора, имеющего большую не только экономическую, но и социальной значимость для поселения.</w:t>
      </w:r>
      <w:proofErr w:type="gramEnd"/>
      <w:r>
        <w:t xml:space="preserve"> Предполагается вовлечение хозяйств населения, как формы семейного предпринимательства, в экономику муниципального образования с развитием рыночных отношений с крупными и средними субъектами рынка, расширением механизмов сбыта сельскохозяйственной продукции.</w:t>
      </w:r>
    </w:p>
    <w:p w:rsidR="00AF4B31" w:rsidRDefault="00AF4B31" w:rsidP="00AF4B31">
      <w:pPr>
        <w:autoSpaceDE w:val="0"/>
        <w:autoSpaceDN w:val="0"/>
        <w:adjustRightInd w:val="0"/>
        <w:ind w:firstLine="567"/>
        <w:jc w:val="both"/>
      </w:pPr>
      <w:r>
        <w:t xml:space="preserve">Проблемы личных подсобных хозяйств (ЛПХ)  возможно решать при реализации следующих направлений: </w:t>
      </w:r>
    </w:p>
    <w:p w:rsidR="00AF4B31" w:rsidRDefault="00AF4B31" w:rsidP="00DA0071">
      <w:pPr>
        <w:numPr>
          <w:ilvl w:val="0"/>
          <w:numId w:val="14"/>
        </w:numPr>
        <w:autoSpaceDE w:val="0"/>
        <w:autoSpaceDN w:val="0"/>
        <w:adjustRightInd w:val="0"/>
        <w:ind w:left="360"/>
        <w:jc w:val="both"/>
      </w:pPr>
      <w:r>
        <w:t>более интенсивного привлечения льготных кредитных ресурсов для развития ЛПХ;</w:t>
      </w:r>
    </w:p>
    <w:p w:rsidR="00AF4B31" w:rsidRDefault="00AF4B31" w:rsidP="00DA0071">
      <w:pPr>
        <w:numPr>
          <w:ilvl w:val="0"/>
          <w:numId w:val="14"/>
        </w:numPr>
        <w:autoSpaceDE w:val="0"/>
        <w:autoSpaceDN w:val="0"/>
        <w:adjustRightInd w:val="0"/>
        <w:ind w:left="360"/>
        <w:jc w:val="both"/>
      </w:pPr>
      <w:r>
        <w:t>организация на территории МО «Казачье»  представительства кредитного кооператива;</w:t>
      </w:r>
    </w:p>
    <w:p w:rsidR="00AF4B31" w:rsidRDefault="00AF4B31" w:rsidP="00DA0071">
      <w:pPr>
        <w:numPr>
          <w:ilvl w:val="0"/>
          <w:numId w:val="14"/>
        </w:numPr>
        <w:autoSpaceDE w:val="0"/>
        <w:autoSpaceDN w:val="0"/>
        <w:adjustRightInd w:val="0"/>
        <w:ind w:left="360"/>
        <w:jc w:val="both"/>
      </w:pPr>
      <w:r>
        <w:t xml:space="preserve">увеличение продажи  населению  молодняка  крупнорогатого скота, свиней, птицы сельскохозяйственными предприятиями; </w:t>
      </w:r>
    </w:p>
    <w:p w:rsidR="00AF4B31" w:rsidRDefault="00AF4B31" w:rsidP="00DA0071">
      <w:pPr>
        <w:numPr>
          <w:ilvl w:val="0"/>
          <w:numId w:val="14"/>
        </w:numPr>
        <w:autoSpaceDE w:val="0"/>
        <w:autoSpaceDN w:val="0"/>
        <w:adjustRightInd w:val="0"/>
        <w:ind w:left="360"/>
        <w:jc w:val="both"/>
      </w:pPr>
      <w:r>
        <w:t>выделение части средств от арендной платы за пастбища и сенокосные угодья на проведение культурно-технических работ;</w:t>
      </w:r>
    </w:p>
    <w:p w:rsidR="00AF4B31" w:rsidRDefault="00AF4B31" w:rsidP="00DA0071">
      <w:pPr>
        <w:numPr>
          <w:ilvl w:val="0"/>
          <w:numId w:val="14"/>
        </w:numPr>
        <w:autoSpaceDE w:val="0"/>
        <w:autoSpaceDN w:val="0"/>
        <w:adjustRightInd w:val="0"/>
        <w:ind w:left="360"/>
        <w:jc w:val="both"/>
      </w:pPr>
      <w:r>
        <w:t>льготная оплата за потребление воды при наличии в хозяйстве крупного рогатого скота, снижение нормативов пот</w:t>
      </w:r>
      <w:r w:rsidR="00DA0071">
        <w:t>ребления;</w:t>
      </w:r>
    </w:p>
    <w:p w:rsidR="00AF4B31" w:rsidRDefault="00AF4B31" w:rsidP="00DA0071">
      <w:pPr>
        <w:numPr>
          <w:ilvl w:val="0"/>
          <w:numId w:val="14"/>
        </w:numPr>
        <w:autoSpaceDE w:val="0"/>
        <w:autoSpaceDN w:val="0"/>
        <w:adjustRightInd w:val="0"/>
        <w:ind w:left="360"/>
        <w:jc w:val="both"/>
      </w:pPr>
      <w:r>
        <w:t>обеспечение  организации  и  работы  по искусственному осеменению с привлечением сельскохозяйственных предприятий области;</w:t>
      </w:r>
    </w:p>
    <w:p w:rsidR="00AF4B31" w:rsidRDefault="00AF4B31" w:rsidP="00DA0071">
      <w:pPr>
        <w:numPr>
          <w:ilvl w:val="0"/>
          <w:numId w:val="14"/>
        </w:numPr>
        <w:autoSpaceDE w:val="0"/>
        <w:autoSpaceDN w:val="0"/>
        <w:adjustRightInd w:val="0"/>
        <w:ind w:left="360"/>
        <w:jc w:val="both"/>
      </w:pPr>
      <w:r>
        <w:t>обеспечить   ветеринарное   обслуживание   скота   в  личных подсобных    хозяйствах    в    соответствии     с     действующим законодательством;</w:t>
      </w:r>
    </w:p>
    <w:p w:rsidR="00AF4B31" w:rsidRDefault="00AF4B31" w:rsidP="00DA0071">
      <w:pPr>
        <w:numPr>
          <w:ilvl w:val="0"/>
          <w:numId w:val="14"/>
        </w:numPr>
        <w:autoSpaceDE w:val="0"/>
        <w:autoSpaceDN w:val="0"/>
        <w:adjustRightInd w:val="0"/>
        <w:ind w:left="360"/>
        <w:jc w:val="both"/>
      </w:pPr>
      <w:r>
        <w:t>оказание консультативных услуг, создание условия для регистрации п</w:t>
      </w:r>
      <w:r w:rsidR="00DA0071">
        <w:t>редпринимательской деятельности;</w:t>
      </w:r>
    </w:p>
    <w:p w:rsidR="00AF4B31" w:rsidRDefault="00AF4B31" w:rsidP="00DA0071">
      <w:pPr>
        <w:numPr>
          <w:ilvl w:val="0"/>
          <w:numId w:val="14"/>
        </w:numPr>
        <w:autoSpaceDE w:val="0"/>
        <w:autoSpaceDN w:val="0"/>
        <w:adjustRightInd w:val="0"/>
        <w:ind w:left="360"/>
        <w:jc w:val="both"/>
      </w:pPr>
      <w:r>
        <w:t xml:space="preserve">повышение производственного обслуживания ЛПХ, предусматривающее - снабжение населения семенами  и  посадочным материалом  сельскохозяйственных  культур, гербицидами,  минеральными удобрениями, средствами защиты  растений, </w:t>
      </w:r>
      <w:r>
        <w:lastRenderedPageBreak/>
        <w:t>сельскохозяйственным  инвентарем  и  мини-сельхозтехникой,   строительными материалами, оказание технических  и технологических  услуг  по обработке земельных  участков,  уходу  за посевами, уборке, транспортировке продукции, созданию кормовой базы, воспроизводству ст</w:t>
      </w:r>
      <w:r w:rsidR="00DA0071">
        <w:t>ада, ветеринарному обслуживанию;</w:t>
      </w:r>
    </w:p>
    <w:p w:rsidR="00AF4B31" w:rsidRDefault="00AF4B31" w:rsidP="00DA0071">
      <w:pPr>
        <w:numPr>
          <w:ilvl w:val="0"/>
          <w:numId w:val="14"/>
        </w:numPr>
        <w:autoSpaceDE w:val="0"/>
        <w:autoSpaceDN w:val="0"/>
        <w:adjustRightInd w:val="0"/>
        <w:ind w:left="360"/>
        <w:jc w:val="both"/>
      </w:pPr>
      <w:r>
        <w:t>расширение закупочной сети, в том числе с помощью выездной регулярной ярмарочной деятельности и системы потребительской кооперации.</w:t>
      </w:r>
    </w:p>
    <w:p w:rsidR="00AF4B31" w:rsidRDefault="00AF4B31" w:rsidP="00AF4B31">
      <w:pPr>
        <w:ind w:firstLine="567"/>
        <w:jc w:val="both"/>
      </w:pPr>
      <w:r>
        <w:t xml:space="preserve">Увеличение объемов производства и централизованный сбыт продукции сельского хозяйства может стимулировать развитие перерабатывающих предприятий пищевой промышленности. </w:t>
      </w:r>
    </w:p>
    <w:p w:rsidR="00AF4B31" w:rsidRDefault="001B7C80" w:rsidP="001B7C80">
      <w:pPr>
        <w:jc w:val="both"/>
      </w:pPr>
      <w:r>
        <w:t xml:space="preserve">       </w:t>
      </w:r>
      <w:r w:rsidR="00AF4B31">
        <w:t xml:space="preserve">Перспективны различные производственные направления в рамках </w:t>
      </w:r>
      <w:r w:rsidR="00AF4B31">
        <w:rPr>
          <w:i/>
        </w:rPr>
        <w:t>заготовки и переработки дикорастущего сырья</w:t>
      </w:r>
      <w:r w:rsidR="00AF4B31">
        <w:t>. Леса МО «Казачье» богаты ягодами, грибами, лекарственными травами в объемах достаточных для создания малых предприятий. Данное направление важно развивать с социальной точки зрения, так как заготовка дикоросов для продажи может стать одним из основных источников дохода местного населения.</w:t>
      </w:r>
    </w:p>
    <w:p w:rsidR="00AF4B31" w:rsidRDefault="00AF4B31" w:rsidP="00AF4B31">
      <w:pPr>
        <w:ind w:firstLine="567"/>
        <w:jc w:val="both"/>
        <w:rPr>
          <w:b/>
          <w:bCs/>
        </w:rPr>
      </w:pPr>
      <w:r>
        <w:t xml:space="preserve">МО «Казачье» обладает значительным потенциалом для развития </w:t>
      </w:r>
      <w:r>
        <w:rPr>
          <w:i/>
        </w:rPr>
        <w:t>туристической деятельности</w:t>
      </w:r>
      <w:r>
        <w:t xml:space="preserve"> на базе природных рекреационных ресурсов. Прибрежная зона </w:t>
      </w:r>
      <w:proofErr w:type="spellStart"/>
      <w:r>
        <w:t>р</w:t>
      </w:r>
      <w:proofErr w:type="gramStart"/>
      <w:r>
        <w:t>.А</w:t>
      </w:r>
      <w:proofErr w:type="gramEnd"/>
      <w:r>
        <w:t>нгары</w:t>
      </w:r>
      <w:proofErr w:type="spellEnd"/>
      <w:r>
        <w:t xml:space="preserve"> при соответствующей подготовке может служить зоной отдыха, что являет возможный резерв развития экономики муниципального образования.</w:t>
      </w:r>
    </w:p>
    <w:p w:rsidR="00AF4B31" w:rsidRDefault="00AF4B31" w:rsidP="00AF4B31">
      <w:pPr>
        <w:ind w:firstLine="567"/>
        <w:jc w:val="both"/>
      </w:pPr>
      <w:r>
        <w:t>Для развития кратковременной рекреации местного населения необходима организация благоустроенных зон отдыха местного значения.</w:t>
      </w:r>
    </w:p>
    <w:p w:rsidR="00AF4B31" w:rsidRDefault="00AF4B31" w:rsidP="00AF4B31">
      <w:pPr>
        <w:ind w:firstLine="567"/>
        <w:jc w:val="both"/>
      </w:pPr>
      <w:r>
        <w:t xml:space="preserve">Во всех рекреационных зонах должны быть организованы удобный подъезд, </w:t>
      </w:r>
      <w:proofErr w:type="spellStart"/>
      <w:r>
        <w:t>тропиночная</w:t>
      </w:r>
      <w:proofErr w:type="spellEnd"/>
      <w:r>
        <w:t xml:space="preserve"> сеть и санитарная очистка территории. </w:t>
      </w:r>
    </w:p>
    <w:p w:rsidR="00AF4B31" w:rsidRDefault="00AF4B31" w:rsidP="00AF4B31">
      <w:pPr>
        <w:ind w:firstLine="567"/>
        <w:jc w:val="both"/>
      </w:pPr>
      <w:r>
        <w:rPr>
          <w:i/>
        </w:rPr>
        <w:t>Малое предпринимательство</w:t>
      </w:r>
    </w:p>
    <w:p w:rsidR="00AF4B31" w:rsidRDefault="00AF4B31" w:rsidP="00AF4B31">
      <w:pPr>
        <w:ind w:firstLine="567"/>
        <w:jc w:val="both"/>
      </w:pPr>
      <w:r>
        <w:t>Сегодня развитие частного предпринимательства в МО «Казачье»  связано практически исключительно с деятельностью малых предприятий, которые на современном этапе представлены в основном непроизводственной сферой - торгово-закупочной деятельностью, сферой услуг, сельским хозяйством.</w:t>
      </w:r>
    </w:p>
    <w:p w:rsidR="00AF4B31" w:rsidRDefault="00AF4B31" w:rsidP="00AF4B31">
      <w:pPr>
        <w:ind w:firstLine="567"/>
        <w:jc w:val="both"/>
      </w:pPr>
      <w:r>
        <w:t xml:space="preserve">Создание условий развития малого бизнеса  - одно из приоритетных направлений социально-экономической политики местного самоуправления, так как малое предпринимательство является резервом, дающим возможность поднять жизненный уровень населения. </w:t>
      </w:r>
    </w:p>
    <w:p w:rsidR="00AF4B31" w:rsidRDefault="00AF4B31" w:rsidP="00AF4B31">
      <w:pPr>
        <w:ind w:firstLine="567"/>
        <w:jc w:val="both"/>
      </w:pPr>
      <w:r>
        <w:t xml:space="preserve">В перспективе необходим рост доли предприятий малого бизнеса, работающих в сфере предоставления услуг населению и бизнесу, переработки сельскохозяйственной продукции, производстве сувенирной продукции гостеприимства. Совершенствование организационных форм торговли и сферы услуг будет способствовать постепенному преобразованию отрасли в современную индустрию сервиса. </w:t>
      </w:r>
    </w:p>
    <w:p w:rsidR="00425D33" w:rsidRDefault="00425D33" w:rsidP="00AF4B31">
      <w:pPr>
        <w:ind w:firstLine="567"/>
        <w:jc w:val="both"/>
      </w:pPr>
    </w:p>
    <w:p w:rsidR="00AC2804" w:rsidRPr="00783409" w:rsidRDefault="00AC2804" w:rsidP="00F621E8">
      <w:pPr>
        <w:pStyle w:val="ConsPlusNormal"/>
        <w:tabs>
          <w:tab w:val="left" w:pos="435"/>
        </w:tabs>
        <w:rPr>
          <w:b/>
        </w:rPr>
      </w:pPr>
      <w:r w:rsidRPr="00783409">
        <w:rPr>
          <w:b/>
        </w:rPr>
        <w:t>4.5. МО «Каменка»</w:t>
      </w:r>
    </w:p>
    <w:p w:rsidR="00BD7090" w:rsidRPr="00BD7090" w:rsidRDefault="00BD7090" w:rsidP="00DA0071">
      <w:pPr>
        <w:jc w:val="both"/>
      </w:pPr>
      <w:r w:rsidRPr="00BD7090">
        <w:t>Основная стратегическая цель программы – повышение конкурентоспособности экономики и создание благоприятных условий для жизни населения муниципального образования (МО).</w:t>
      </w:r>
    </w:p>
    <w:p w:rsidR="00BD7090" w:rsidRPr="00BD7090" w:rsidRDefault="00BD7090" w:rsidP="00DA0071">
      <w:pPr>
        <w:numPr>
          <w:ilvl w:val="0"/>
          <w:numId w:val="6"/>
        </w:numPr>
        <w:ind w:left="360"/>
        <w:jc w:val="both"/>
      </w:pPr>
      <w:r w:rsidRPr="00BD7090">
        <w:t>Основные направления социально-экономического развития МО «Каменка».</w:t>
      </w:r>
    </w:p>
    <w:p w:rsidR="00BD7090" w:rsidRPr="00BD7090" w:rsidRDefault="00BD7090" w:rsidP="00DA0071">
      <w:pPr>
        <w:numPr>
          <w:ilvl w:val="1"/>
          <w:numId w:val="6"/>
        </w:numPr>
        <w:ind w:left="567"/>
        <w:jc w:val="both"/>
      </w:pPr>
      <w:r w:rsidRPr="00BD7090">
        <w:t>Улучшение демографической ситуации в МО</w:t>
      </w:r>
      <w:r w:rsidR="00F539BC">
        <w:t>;</w:t>
      </w:r>
    </w:p>
    <w:p w:rsidR="00BD7090" w:rsidRPr="00BD7090" w:rsidRDefault="00BD7090" w:rsidP="00DA0071">
      <w:pPr>
        <w:numPr>
          <w:ilvl w:val="1"/>
          <w:numId w:val="6"/>
        </w:numPr>
        <w:ind w:left="567"/>
        <w:jc w:val="both"/>
      </w:pPr>
      <w:r w:rsidRPr="00BD7090">
        <w:t>Повышение доходов населе</w:t>
      </w:r>
      <w:r w:rsidR="00F539BC">
        <w:t>ния и покупательной способности;</w:t>
      </w:r>
    </w:p>
    <w:p w:rsidR="00BD7090" w:rsidRPr="00BD7090" w:rsidRDefault="00BD7090" w:rsidP="00DA0071">
      <w:pPr>
        <w:numPr>
          <w:ilvl w:val="1"/>
          <w:numId w:val="6"/>
        </w:numPr>
        <w:ind w:left="567"/>
        <w:jc w:val="both"/>
      </w:pPr>
      <w:r w:rsidRPr="00BD7090">
        <w:t>Сохранение и улучшение здоровья населения МО, обеспечение</w:t>
      </w:r>
      <w:r w:rsidR="00F539BC">
        <w:t xml:space="preserve"> </w:t>
      </w:r>
      <w:r w:rsidRPr="00BD7090">
        <w:t>конституционных гарантий по оказанию медицинской помощи и созданию благоприятных санитарно-эпидемиологических усло</w:t>
      </w:r>
      <w:r w:rsidR="00F539BC">
        <w:t>вий жизнедеятельности населения;</w:t>
      </w:r>
    </w:p>
    <w:p w:rsidR="00BD7090" w:rsidRPr="00BD7090" w:rsidRDefault="00BD7090" w:rsidP="00DA0071">
      <w:pPr>
        <w:numPr>
          <w:ilvl w:val="1"/>
          <w:numId w:val="6"/>
        </w:numPr>
        <w:ind w:left="567"/>
        <w:jc w:val="both"/>
      </w:pPr>
      <w:r w:rsidRPr="00BD7090">
        <w:t>Обеспечение доступного и качественного образования,</w:t>
      </w:r>
      <w:r w:rsidR="00F539BC">
        <w:t xml:space="preserve"> </w:t>
      </w:r>
      <w:r w:rsidRPr="00BD7090">
        <w:t>востребованного на рынке труда, создание условий для удовлетворения потребностей лич</w:t>
      </w:r>
      <w:r w:rsidR="00F539BC">
        <w:t>ности в образовательных услугах;</w:t>
      </w:r>
    </w:p>
    <w:p w:rsidR="00BD7090" w:rsidRPr="00BD7090" w:rsidRDefault="00BD7090" w:rsidP="00DA0071">
      <w:pPr>
        <w:numPr>
          <w:ilvl w:val="1"/>
          <w:numId w:val="6"/>
        </w:numPr>
        <w:ind w:left="567"/>
        <w:jc w:val="both"/>
      </w:pPr>
      <w:r w:rsidRPr="00BD7090">
        <w:t>Сохранение и дальнейшее развитие культурного потенциала и</w:t>
      </w:r>
      <w:r w:rsidR="00F539BC">
        <w:t xml:space="preserve"> культурного наследия МО;</w:t>
      </w:r>
    </w:p>
    <w:p w:rsidR="00BD7090" w:rsidRPr="00BD7090" w:rsidRDefault="00BD7090" w:rsidP="00DA0071">
      <w:pPr>
        <w:numPr>
          <w:ilvl w:val="1"/>
          <w:numId w:val="6"/>
        </w:numPr>
        <w:ind w:left="567"/>
        <w:jc w:val="both"/>
      </w:pPr>
      <w:r w:rsidRPr="00BD7090">
        <w:t>Укрепление и развитие духовно-нравственного и</w:t>
      </w:r>
      <w:r w:rsidR="00F539BC">
        <w:t xml:space="preserve"> </w:t>
      </w:r>
      <w:r w:rsidRPr="00BD7090">
        <w:t>патриотического воспитания мо</w:t>
      </w:r>
      <w:r w:rsidR="00F539BC">
        <w:t>лодежи в МО;</w:t>
      </w:r>
    </w:p>
    <w:p w:rsidR="00BD7090" w:rsidRPr="00BD7090" w:rsidRDefault="00BD7090" w:rsidP="00DA0071">
      <w:pPr>
        <w:numPr>
          <w:ilvl w:val="1"/>
          <w:numId w:val="6"/>
        </w:numPr>
        <w:ind w:left="567"/>
        <w:jc w:val="both"/>
      </w:pPr>
      <w:r w:rsidRPr="00BD7090">
        <w:t>Вовлечение широких слоев населения в активные занятия</w:t>
      </w:r>
      <w:r w:rsidR="00F539BC">
        <w:t xml:space="preserve"> </w:t>
      </w:r>
      <w:r w:rsidRPr="00BD7090">
        <w:t>физической культурой и спортом для полноценного физического и духовного развития граждан и профилакт</w:t>
      </w:r>
      <w:r w:rsidR="00F539BC">
        <w:t>ики заболеваний, правонарушений;</w:t>
      </w:r>
    </w:p>
    <w:p w:rsidR="00BD7090" w:rsidRPr="00BD7090" w:rsidRDefault="00BD7090" w:rsidP="00DA0071">
      <w:pPr>
        <w:numPr>
          <w:ilvl w:val="1"/>
          <w:numId w:val="6"/>
        </w:numPr>
        <w:ind w:left="567"/>
        <w:jc w:val="both"/>
      </w:pPr>
      <w:r w:rsidRPr="00BD7090">
        <w:lastRenderedPageBreak/>
        <w:t>Наращивание производства конкурентоспособной продукции</w:t>
      </w:r>
      <w:r w:rsidR="00F539BC">
        <w:t xml:space="preserve"> </w:t>
      </w:r>
      <w:r w:rsidRPr="00BD7090">
        <w:t>растениеводства и животноводства для обеспечения перерабатывающих производств сырьем, а население района и близлежащих городов высококачественными калорийными и экологически чистыми продуктам</w:t>
      </w:r>
      <w:r w:rsidR="00F539BC">
        <w:t>и питания местного производства;</w:t>
      </w:r>
    </w:p>
    <w:p w:rsidR="00BD7090" w:rsidRPr="00BD7090" w:rsidRDefault="00BD7090" w:rsidP="00DA0071">
      <w:pPr>
        <w:numPr>
          <w:ilvl w:val="1"/>
          <w:numId w:val="6"/>
        </w:numPr>
        <w:ind w:left="567"/>
        <w:jc w:val="both"/>
      </w:pPr>
      <w:r w:rsidRPr="00BD7090">
        <w:t xml:space="preserve"> Повышение доступности транспортн</w:t>
      </w:r>
      <w:r w:rsidR="00F539BC">
        <w:t>ых услуг;</w:t>
      </w:r>
    </w:p>
    <w:p w:rsidR="00BD7090" w:rsidRPr="00BD7090" w:rsidRDefault="00BD7090" w:rsidP="00DA0071">
      <w:pPr>
        <w:numPr>
          <w:ilvl w:val="1"/>
          <w:numId w:val="6"/>
        </w:numPr>
        <w:ind w:left="567"/>
        <w:jc w:val="both"/>
      </w:pPr>
      <w:r w:rsidRPr="00BD7090">
        <w:t>Формирование на территории МО разветвленной</w:t>
      </w:r>
      <w:r w:rsidR="00F539BC">
        <w:t xml:space="preserve"> коммуникационной инфраструктуры;</w:t>
      </w:r>
    </w:p>
    <w:p w:rsidR="00BD7090" w:rsidRPr="00BD7090" w:rsidRDefault="00BD7090" w:rsidP="00DA0071">
      <w:pPr>
        <w:numPr>
          <w:ilvl w:val="1"/>
          <w:numId w:val="6"/>
        </w:numPr>
        <w:ind w:left="567"/>
        <w:jc w:val="both"/>
      </w:pPr>
      <w:r w:rsidRPr="00BD7090">
        <w:t>Повышения качества предоставления жилищно-коммунальных</w:t>
      </w:r>
      <w:r w:rsidR="00F539BC">
        <w:t xml:space="preserve"> услуг;</w:t>
      </w:r>
    </w:p>
    <w:p w:rsidR="00BD7090" w:rsidRPr="00BD7090" w:rsidRDefault="00BD7090" w:rsidP="00DA0071">
      <w:pPr>
        <w:numPr>
          <w:ilvl w:val="1"/>
          <w:numId w:val="6"/>
        </w:numPr>
        <w:ind w:left="567"/>
        <w:jc w:val="both"/>
      </w:pPr>
      <w:r w:rsidRPr="00BD7090">
        <w:t>Расширение с</w:t>
      </w:r>
      <w:r w:rsidR="00F539BC">
        <w:t>фер деятельности малого бизнеса;</w:t>
      </w:r>
    </w:p>
    <w:p w:rsidR="00BD7090" w:rsidRPr="00BD7090" w:rsidRDefault="00BD7090" w:rsidP="00DA0071">
      <w:pPr>
        <w:numPr>
          <w:ilvl w:val="1"/>
          <w:numId w:val="6"/>
        </w:numPr>
        <w:ind w:left="567"/>
        <w:jc w:val="both"/>
      </w:pPr>
      <w:r w:rsidRPr="00BD7090">
        <w:t>Формирование конкурентоспособного туристского комплекса</w:t>
      </w:r>
      <w:r w:rsidR="00F539BC">
        <w:t xml:space="preserve"> МО;</w:t>
      </w:r>
    </w:p>
    <w:p w:rsidR="00BD7090" w:rsidRPr="00BD7090" w:rsidRDefault="00BD7090" w:rsidP="00DA0071">
      <w:pPr>
        <w:numPr>
          <w:ilvl w:val="1"/>
          <w:numId w:val="6"/>
        </w:numPr>
        <w:ind w:left="567"/>
        <w:jc w:val="both"/>
      </w:pPr>
      <w:r w:rsidRPr="00BD7090">
        <w:t>Улучшение качества компонентов окружающей среды и всей</w:t>
      </w:r>
      <w:r w:rsidR="00F539BC">
        <w:t xml:space="preserve"> </w:t>
      </w:r>
      <w:r w:rsidRPr="00BD7090">
        <w:t>эколог</w:t>
      </w:r>
      <w:r w:rsidR="00F539BC">
        <w:t>ической обстановки в МО в целом;</w:t>
      </w:r>
    </w:p>
    <w:p w:rsidR="00BD7090" w:rsidRPr="00BD7090" w:rsidRDefault="00BD7090" w:rsidP="00DA0071">
      <w:pPr>
        <w:numPr>
          <w:ilvl w:val="1"/>
          <w:numId w:val="6"/>
        </w:numPr>
        <w:ind w:left="567"/>
        <w:jc w:val="both"/>
      </w:pPr>
      <w:r w:rsidRPr="00BD7090">
        <w:t>Защита законных прав и свобод граждан, а также</w:t>
      </w:r>
      <w:r w:rsidR="00F539BC">
        <w:t xml:space="preserve"> </w:t>
      </w:r>
      <w:r w:rsidRPr="00BD7090">
        <w:t>государственной, муниципальной, частной и др. собственности, создание условий на территории МО для охраны общественно</w:t>
      </w:r>
      <w:r w:rsidR="00F539BC">
        <w:t>го порядка;</w:t>
      </w:r>
    </w:p>
    <w:p w:rsidR="00BD7090" w:rsidRPr="00BD7090" w:rsidRDefault="00BD7090" w:rsidP="00DA0071">
      <w:pPr>
        <w:numPr>
          <w:ilvl w:val="1"/>
          <w:numId w:val="6"/>
        </w:numPr>
        <w:ind w:left="567"/>
        <w:jc w:val="both"/>
      </w:pPr>
      <w:r w:rsidRPr="00BD7090">
        <w:t>Оптимизация структуры и повышение эффективности</w:t>
      </w:r>
      <w:r w:rsidR="00F539BC">
        <w:t xml:space="preserve"> </w:t>
      </w:r>
      <w:r w:rsidRPr="00BD7090">
        <w:t>использова</w:t>
      </w:r>
      <w:r w:rsidR="00F539BC">
        <w:t>ния муниципальной собственности;</w:t>
      </w:r>
    </w:p>
    <w:p w:rsidR="00BD7090" w:rsidRDefault="00BD7090" w:rsidP="00DA0071">
      <w:pPr>
        <w:numPr>
          <w:ilvl w:val="1"/>
          <w:numId w:val="6"/>
        </w:numPr>
        <w:ind w:left="567"/>
        <w:jc w:val="both"/>
      </w:pPr>
      <w:r w:rsidRPr="00BD7090">
        <w:t>Создание системы эффективного управления муниципальными</w:t>
      </w:r>
      <w:r w:rsidR="00F539BC">
        <w:t xml:space="preserve"> </w:t>
      </w:r>
      <w:r w:rsidRPr="00BD7090">
        <w:t>финансами.</w:t>
      </w:r>
    </w:p>
    <w:p w:rsidR="001601BF" w:rsidRDefault="001601BF" w:rsidP="001601BF">
      <w:pPr>
        <w:ind w:left="567"/>
        <w:jc w:val="both"/>
      </w:pPr>
    </w:p>
    <w:p w:rsidR="001601BF" w:rsidRDefault="001601BF" w:rsidP="001601BF">
      <w:pPr>
        <w:pStyle w:val="ConsPlusNormal"/>
        <w:tabs>
          <w:tab w:val="left" w:pos="435"/>
        </w:tabs>
      </w:pPr>
      <w:r>
        <w:t>Цели социальной сферы:</w:t>
      </w:r>
    </w:p>
    <w:p w:rsidR="001601BF" w:rsidRDefault="001601BF" w:rsidP="001601BF">
      <w:pPr>
        <w:pStyle w:val="ConsPlusNormal"/>
        <w:tabs>
          <w:tab w:val="left" w:pos="435"/>
        </w:tabs>
      </w:pPr>
      <w:r>
        <w:t>1. Защита прав несовершеннолетних и профилактика социального сиротства:</w:t>
      </w:r>
    </w:p>
    <w:p w:rsidR="001601BF" w:rsidRDefault="001601BF" w:rsidP="001601BF">
      <w:pPr>
        <w:pStyle w:val="ConsPlusNormal"/>
        <w:tabs>
          <w:tab w:val="left" w:pos="435"/>
        </w:tabs>
        <w:jc w:val="both"/>
      </w:pPr>
      <w:r>
        <w:t xml:space="preserve">1.1. Повышение уровня информационной открытости вопросов принятия в семьи несовершеннолетних из организаций для детей-сирот и детей, оставшихся без попечения родителей. </w:t>
      </w:r>
    </w:p>
    <w:p w:rsidR="001601BF" w:rsidRDefault="001601BF" w:rsidP="001601BF">
      <w:pPr>
        <w:pStyle w:val="ConsPlusNormal"/>
        <w:tabs>
          <w:tab w:val="left" w:pos="435"/>
        </w:tabs>
        <w:jc w:val="both"/>
      </w:pPr>
      <w:r>
        <w:t xml:space="preserve">1.2. Освещение в СМИ порядка принятия детей-сирот в замещающие семьи, положительного опыта решения проблем, с которыми сталкиваются приемные родители, возможностей и полномочий различных служб сопровождения семей, общедоступности применения </w:t>
      </w:r>
      <w:proofErr w:type="spellStart"/>
      <w:r>
        <w:t>медиационных</w:t>
      </w:r>
      <w:proofErr w:type="spellEnd"/>
      <w:r>
        <w:t xml:space="preserve"> технологий.</w:t>
      </w:r>
    </w:p>
    <w:p w:rsidR="001601BF" w:rsidRDefault="001601BF" w:rsidP="001601BF">
      <w:pPr>
        <w:pStyle w:val="ConsPlusNormal"/>
        <w:tabs>
          <w:tab w:val="left" w:pos="435"/>
        </w:tabs>
        <w:jc w:val="both"/>
      </w:pPr>
      <w:r>
        <w:t>1.3. Проведение совместно с органами опеки и попечительства, социальной защиты населения, организациями социального обслуживания и общественными организациями публичных мероприятий, слушаний, конференций, семинаров по обмену опытом, обслуживанию проблем реализации программ, выработке путей их совместного решения, преодоления.</w:t>
      </w:r>
    </w:p>
    <w:p w:rsidR="001601BF" w:rsidRDefault="001601BF" w:rsidP="001601BF">
      <w:pPr>
        <w:pStyle w:val="ConsPlusNormal"/>
        <w:tabs>
          <w:tab w:val="left" w:pos="435"/>
        </w:tabs>
        <w:jc w:val="both"/>
      </w:pPr>
      <w:r>
        <w:t>1.4. Совершенствование (принятие) нормативных правовых актов органов местного самоуправления в сфере профилактики социального сиротства, защиты прав несовершеннолетних и их семей, преодолению трудной жизненной ситуации.</w:t>
      </w:r>
    </w:p>
    <w:p w:rsidR="001601BF" w:rsidRDefault="001601BF" w:rsidP="001601BF">
      <w:pPr>
        <w:pStyle w:val="ConsPlusNormal"/>
        <w:tabs>
          <w:tab w:val="left" w:pos="435"/>
        </w:tabs>
        <w:jc w:val="both"/>
      </w:pPr>
      <w:r>
        <w:t>1.5. Реализация совместно с органами опеки и попечительства, организациями социального обслуживания проекта «Территория без сирот».</w:t>
      </w:r>
    </w:p>
    <w:p w:rsidR="001601BF" w:rsidRDefault="001601BF" w:rsidP="001601BF">
      <w:pPr>
        <w:pStyle w:val="ConsPlusNormal"/>
        <w:tabs>
          <w:tab w:val="left" w:pos="435"/>
        </w:tabs>
        <w:jc w:val="both"/>
      </w:pPr>
      <w:r>
        <w:t>1.6. Разработка программ и планов по профилактике социального сиротства, созданию рабочих мест для родителей, лишенных (ограниченных) родительских прав, оказанию содействия, всесторонней помощи и поддержке родителям, выразившим желание восстановиться в родительских правах и вернуть в свои семьи детей из организаций для детей сирот.</w:t>
      </w:r>
    </w:p>
    <w:p w:rsidR="001601BF" w:rsidRDefault="001601BF" w:rsidP="001601BF">
      <w:pPr>
        <w:pStyle w:val="ConsPlusNormal"/>
        <w:tabs>
          <w:tab w:val="left" w:pos="435"/>
        </w:tabs>
        <w:jc w:val="both"/>
      </w:pPr>
      <w:r>
        <w:t>1.7. Повышение уровня правовой грамотности населения в сфере защиты прав несовершеннолетних и их семей.</w:t>
      </w:r>
    </w:p>
    <w:p w:rsidR="001601BF" w:rsidRDefault="001601BF" w:rsidP="001601BF">
      <w:pPr>
        <w:pStyle w:val="ConsPlusNormal"/>
        <w:tabs>
          <w:tab w:val="left" w:pos="435"/>
        </w:tabs>
        <w:jc w:val="both"/>
      </w:pPr>
      <w:r>
        <w:t>1.8. Внедрение новых эффективных методов (методик) работы по раннему выявлению семей группы риска и построения системной (комплексной, межведомственной) работы по преодолению кризисных ситуаций.</w:t>
      </w:r>
    </w:p>
    <w:p w:rsidR="001601BF" w:rsidRDefault="001601BF" w:rsidP="001601BF">
      <w:pPr>
        <w:pStyle w:val="ConsPlusNormal"/>
        <w:tabs>
          <w:tab w:val="left" w:pos="435"/>
        </w:tabs>
        <w:jc w:val="both"/>
      </w:pPr>
      <w:r>
        <w:t>1.9. Повышение квалификации специалистов органов местного самоуправления, учреждений и организаций, осуществляющих профилактическую работу с несовершеннолетними и их законными представителями из числа семей группы риска.</w:t>
      </w:r>
    </w:p>
    <w:p w:rsidR="001601BF" w:rsidRDefault="001601BF" w:rsidP="001601BF">
      <w:pPr>
        <w:pStyle w:val="ConsPlusNormal"/>
        <w:tabs>
          <w:tab w:val="left" w:pos="435"/>
        </w:tabs>
        <w:jc w:val="both"/>
      </w:pPr>
      <w:r>
        <w:t>2. Участие органов местного самоуправления в осуществлении деятельности по опеки и попечительству в области обеспечения сохранности жилых помещений, где дети-сироты и дети, оставшиеся без попечения родителей, являются нанимателями (членами семей нанимателей) муниципального жилого фонда.</w:t>
      </w:r>
    </w:p>
    <w:p w:rsidR="001601BF" w:rsidRDefault="001601BF" w:rsidP="001601BF">
      <w:pPr>
        <w:pStyle w:val="ConsPlusNormal"/>
        <w:tabs>
          <w:tab w:val="left" w:pos="435"/>
        </w:tabs>
        <w:jc w:val="both"/>
      </w:pPr>
      <w:r>
        <w:t xml:space="preserve">    </w:t>
      </w:r>
      <w:proofErr w:type="gramStart"/>
      <w:r>
        <w:t xml:space="preserve">Поскольку значительная часть «закрепленных» и «сохраняемых» за детьми сиротами и детьми, оставшимися без попечения родителей, жилых помещений не принята в муниципальную собственность и не поставлена на учет в регистрирующем органе, это приводит к </w:t>
      </w:r>
      <w:r>
        <w:lastRenderedPageBreak/>
        <w:t xml:space="preserve">необоснованному увеличению граждан данной категории, включенных в список по обеспечению жилыми помещениями специализированного жилого фонда, приобретаемых за счет средств областного бюджета. </w:t>
      </w:r>
      <w:proofErr w:type="gramEnd"/>
    </w:p>
    <w:p w:rsidR="00AC2804" w:rsidRDefault="00AC2804" w:rsidP="00F621E8">
      <w:pPr>
        <w:pStyle w:val="ConsPlusNormal"/>
        <w:tabs>
          <w:tab w:val="left" w:pos="435"/>
        </w:tabs>
      </w:pPr>
    </w:p>
    <w:p w:rsidR="00AC2804" w:rsidRPr="00960A56" w:rsidRDefault="00AC2804" w:rsidP="00F621E8">
      <w:pPr>
        <w:pStyle w:val="ConsPlusNormal"/>
        <w:tabs>
          <w:tab w:val="left" w:pos="435"/>
        </w:tabs>
        <w:rPr>
          <w:b/>
        </w:rPr>
      </w:pPr>
      <w:r w:rsidRPr="00960A56">
        <w:rPr>
          <w:b/>
        </w:rPr>
        <w:t>4.6. МО «</w:t>
      </w:r>
      <w:proofErr w:type="gramStart"/>
      <w:r w:rsidRPr="00960A56">
        <w:rPr>
          <w:b/>
        </w:rPr>
        <w:t>Новая</w:t>
      </w:r>
      <w:proofErr w:type="gramEnd"/>
      <w:r w:rsidRPr="00960A56">
        <w:rPr>
          <w:b/>
        </w:rPr>
        <w:t xml:space="preserve"> </w:t>
      </w:r>
      <w:proofErr w:type="spellStart"/>
      <w:r w:rsidRPr="00960A56">
        <w:rPr>
          <w:b/>
        </w:rPr>
        <w:t>Ида</w:t>
      </w:r>
      <w:proofErr w:type="spellEnd"/>
      <w:r w:rsidRPr="00960A56">
        <w:rPr>
          <w:b/>
        </w:rPr>
        <w:t>»</w:t>
      </w:r>
    </w:p>
    <w:p w:rsidR="00960A56" w:rsidRDefault="00F539BC" w:rsidP="00F621E8">
      <w:pPr>
        <w:pStyle w:val="ConsPlusNormal"/>
        <w:tabs>
          <w:tab w:val="left" w:pos="435"/>
        </w:tabs>
      </w:pPr>
      <w:r>
        <w:t xml:space="preserve">  </w:t>
      </w:r>
      <w:r w:rsidR="008659FD">
        <w:t xml:space="preserve"> </w:t>
      </w:r>
      <w:r w:rsidR="00960A56">
        <w:t>В перспективе комплексно</w:t>
      </w:r>
      <w:r w:rsidR="00B11CF6">
        <w:t>е</w:t>
      </w:r>
      <w:r w:rsidR="00960A56">
        <w:t xml:space="preserve"> социально-экономическо</w:t>
      </w:r>
      <w:r w:rsidR="00B11CF6">
        <w:t>е</w:t>
      </w:r>
      <w:r w:rsidR="00960A56">
        <w:t xml:space="preserve"> развити</w:t>
      </w:r>
      <w:r w:rsidR="00B11CF6">
        <w:t>е</w:t>
      </w:r>
      <w:r w:rsidR="00960A56">
        <w:t xml:space="preserve"> МО «Новая </w:t>
      </w:r>
      <w:proofErr w:type="spellStart"/>
      <w:r w:rsidR="00960A56">
        <w:t>Ида</w:t>
      </w:r>
      <w:proofErr w:type="spellEnd"/>
      <w:r w:rsidR="00960A56">
        <w:t>» будет осуществляться по двум основным стратегическим направлениям:</w:t>
      </w:r>
    </w:p>
    <w:p w:rsidR="00960A56" w:rsidRDefault="00960A56" w:rsidP="00F621E8">
      <w:pPr>
        <w:pStyle w:val="ConsPlusNormal"/>
        <w:tabs>
          <w:tab w:val="left" w:pos="435"/>
        </w:tabs>
      </w:pPr>
      <w:r>
        <w:t xml:space="preserve"> 1. Создание условий для развития экономического потенциала на территории МО «</w:t>
      </w:r>
      <w:proofErr w:type="gramStart"/>
      <w:r>
        <w:t>Новая</w:t>
      </w:r>
      <w:proofErr w:type="gramEnd"/>
      <w:r>
        <w:t xml:space="preserve"> </w:t>
      </w:r>
      <w:proofErr w:type="spellStart"/>
      <w:r>
        <w:t>Ида</w:t>
      </w:r>
      <w:proofErr w:type="spellEnd"/>
      <w:r>
        <w:t>»:</w:t>
      </w:r>
    </w:p>
    <w:p w:rsidR="00960A56" w:rsidRDefault="00960A56" w:rsidP="00F621E8">
      <w:pPr>
        <w:pStyle w:val="ConsPlusNormal"/>
        <w:tabs>
          <w:tab w:val="left" w:pos="435"/>
        </w:tabs>
      </w:pPr>
      <w:r>
        <w:t>- поддержка эффективных инвестиционных проектов;</w:t>
      </w:r>
    </w:p>
    <w:p w:rsidR="00960A56" w:rsidRDefault="00960A56" w:rsidP="00F621E8">
      <w:pPr>
        <w:pStyle w:val="ConsPlusNormal"/>
        <w:tabs>
          <w:tab w:val="left" w:pos="435"/>
        </w:tabs>
      </w:pPr>
      <w:r>
        <w:t>- развитие инновационного потенциала, содействие внедрению современных инновационных технологий в реальном секторе и отраслях социальной сферы;</w:t>
      </w:r>
    </w:p>
    <w:p w:rsidR="00960A56" w:rsidRDefault="00960A56" w:rsidP="00F621E8">
      <w:pPr>
        <w:pStyle w:val="ConsPlusNormal"/>
        <w:tabs>
          <w:tab w:val="left" w:pos="435"/>
        </w:tabs>
      </w:pPr>
      <w:r>
        <w:t>- повышение роли малого и среднего предпринимательства;</w:t>
      </w:r>
    </w:p>
    <w:p w:rsidR="00960A56" w:rsidRDefault="00960A56" w:rsidP="00F621E8">
      <w:pPr>
        <w:pStyle w:val="ConsPlusNormal"/>
        <w:tabs>
          <w:tab w:val="left" w:pos="435"/>
        </w:tabs>
      </w:pPr>
      <w:r>
        <w:t>- развитие и поощрение предпринимательской активности населения и частных предпринимателей;</w:t>
      </w:r>
    </w:p>
    <w:p w:rsidR="00960A56" w:rsidRDefault="00960A56" w:rsidP="00F621E8">
      <w:pPr>
        <w:pStyle w:val="ConsPlusNormal"/>
        <w:tabs>
          <w:tab w:val="left" w:pos="435"/>
        </w:tabs>
      </w:pPr>
      <w:r>
        <w:t>- развитие аграрного сектора;</w:t>
      </w:r>
    </w:p>
    <w:p w:rsidR="00D27632" w:rsidRDefault="00960A56" w:rsidP="00F621E8">
      <w:pPr>
        <w:pStyle w:val="ConsPlusNormal"/>
        <w:tabs>
          <w:tab w:val="left" w:pos="435"/>
        </w:tabs>
      </w:pPr>
      <w:r>
        <w:t>- развитие ЛПХ путем увеличения поголовья КРС и посевных площадей для развития огородничества</w:t>
      </w:r>
      <w:r w:rsidR="00D27632">
        <w:t>.</w:t>
      </w:r>
    </w:p>
    <w:p w:rsidR="00D27632" w:rsidRDefault="00D27632" w:rsidP="00F621E8">
      <w:pPr>
        <w:pStyle w:val="ConsPlusNormal"/>
        <w:tabs>
          <w:tab w:val="left" w:pos="435"/>
        </w:tabs>
      </w:pPr>
      <w:r>
        <w:t>2. Создание благоприятных условий для жизнедеятельности населения МО «</w:t>
      </w:r>
      <w:proofErr w:type="gramStart"/>
      <w:r>
        <w:t>Новая</w:t>
      </w:r>
      <w:proofErr w:type="gramEnd"/>
      <w:r>
        <w:t xml:space="preserve"> </w:t>
      </w:r>
      <w:proofErr w:type="spellStart"/>
      <w:r>
        <w:t>Ида</w:t>
      </w:r>
      <w:proofErr w:type="spellEnd"/>
      <w:r>
        <w:t>»:</w:t>
      </w:r>
    </w:p>
    <w:p w:rsidR="00D27632" w:rsidRDefault="00D27632" w:rsidP="00F621E8">
      <w:pPr>
        <w:pStyle w:val="ConsPlusNormal"/>
        <w:tabs>
          <w:tab w:val="left" w:pos="435"/>
        </w:tabs>
      </w:pPr>
      <w:r>
        <w:t>- обеспечение занятости населения;</w:t>
      </w:r>
    </w:p>
    <w:p w:rsidR="00D27632" w:rsidRDefault="00D27632" w:rsidP="00F621E8">
      <w:pPr>
        <w:pStyle w:val="ConsPlusNormal"/>
        <w:tabs>
          <w:tab w:val="left" w:pos="435"/>
        </w:tabs>
      </w:pPr>
      <w:r>
        <w:t>- улучш</w:t>
      </w:r>
      <w:r w:rsidR="001601BF">
        <w:t>ение материального благополучия.</w:t>
      </w:r>
    </w:p>
    <w:p w:rsidR="00D27632" w:rsidRDefault="00D27632" w:rsidP="00F621E8">
      <w:pPr>
        <w:pStyle w:val="ConsPlusNormal"/>
        <w:tabs>
          <w:tab w:val="left" w:pos="435"/>
        </w:tabs>
      </w:pPr>
      <w:r>
        <w:t>- создание рабочих мест;</w:t>
      </w:r>
    </w:p>
    <w:p w:rsidR="00D27632" w:rsidRDefault="00D27632" w:rsidP="00F621E8">
      <w:pPr>
        <w:pStyle w:val="ConsPlusNormal"/>
        <w:tabs>
          <w:tab w:val="left" w:pos="435"/>
        </w:tabs>
      </w:pPr>
      <w:r>
        <w:t>- закрепление молодежи на селе.</w:t>
      </w:r>
    </w:p>
    <w:p w:rsidR="001601BF" w:rsidRDefault="008659FD" w:rsidP="001601BF">
      <w:pPr>
        <w:pStyle w:val="ConsPlusNormal"/>
        <w:tabs>
          <w:tab w:val="left" w:pos="435"/>
        </w:tabs>
      </w:pPr>
      <w:r>
        <w:t xml:space="preserve">   </w:t>
      </w:r>
      <w:r w:rsidR="001601BF">
        <w:t>Цели социальной сферы:</w:t>
      </w:r>
    </w:p>
    <w:p w:rsidR="001601BF" w:rsidRDefault="001601BF" w:rsidP="001601BF">
      <w:pPr>
        <w:pStyle w:val="ConsPlusNormal"/>
        <w:tabs>
          <w:tab w:val="left" w:pos="435"/>
        </w:tabs>
      </w:pPr>
      <w:r>
        <w:t>1. Защита прав несовершеннолетних и профилактика социального сиротства:</w:t>
      </w:r>
    </w:p>
    <w:p w:rsidR="001601BF" w:rsidRDefault="001601BF" w:rsidP="001601BF">
      <w:pPr>
        <w:pStyle w:val="ConsPlusNormal"/>
        <w:tabs>
          <w:tab w:val="left" w:pos="435"/>
        </w:tabs>
        <w:jc w:val="both"/>
      </w:pPr>
      <w:r>
        <w:t xml:space="preserve">1.1. Повышение уровня информационной открытости вопросов принятия в семьи несовершеннолетних из организаций для детей-сирот и детей, оставшихся без попечения родителей. </w:t>
      </w:r>
    </w:p>
    <w:p w:rsidR="001601BF" w:rsidRDefault="001601BF" w:rsidP="001601BF">
      <w:pPr>
        <w:pStyle w:val="ConsPlusNormal"/>
        <w:tabs>
          <w:tab w:val="left" w:pos="435"/>
        </w:tabs>
        <w:jc w:val="both"/>
      </w:pPr>
      <w:r>
        <w:t xml:space="preserve">1.2. Освещение в СМИ порядка принятия детей-сирот в замещающие семьи, положительного опыта решения проблем, с которыми сталкиваются приемные родители, возможностей и полномочий различных служб сопровождения семей, общедоступности применения </w:t>
      </w:r>
      <w:proofErr w:type="spellStart"/>
      <w:r>
        <w:t>медиационных</w:t>
      </w:r>
      <w:proofErr w:type="spellEnd"/>
      <w:r>
        <w:t xml:space="preserve"> технологий.</w:t>
      </w:r>
    </w:p>
    <w:p w:rsidR="001601BF" w:rsidRDefault="001601BF" w:rsidP="001601BF">
      <w:pPr>
        <w:pStyle w:val="ConsPlusNormal"/>
        <w:tabs>
          <w:tab w:val="left" w:pos="435"/>
        </w:tabs>
        <w:jc w:val="both"/>
      </w:pPr>
      <w:r>
        <w:t>1.3. Проведение совместно с органами опеки и попечительства, социальной защиты населения, организациями социального обслуживания и общественными организациями публичных мероприятий, слушаний, конференций, семинаров по обмену опытом, обслуживанию проблем реализации программ, выработке путей их совместного решения, преодоления.</w:t>
      </w:r>
    </w:p>
    <w:p w:rsidR="001601BF" w:rsidRDefault="001601BF" w:rsidP="001601BF">
      <w:pPr>
        <w:pStyle w:val="ConsPlusNormal"/>
        <w:tabs>
          <w:tab w:val="left" w:pos="435"/>
        </w:tabs>
        <w:jc w:val="both"/>
      </w:pPr>
      <w:r>
        <w:t>1.4. Совершенствование (принятие) нормативных правовых актов органов местного самоуправления в сфере профилактики социального сиротства, защиты прав несовершеннолетних и их семей, преодолению трудной жизненной ситуации.</w:t>
      </w:r>
    </w:p>
    <w:p w:rsidR="001601BF" w:rsidRDefault="001601BF" w:rsidP="001601BF">
      <w:pPr>
        <w:pStyle w:val="ConsPlusNormal"/>
        <w:tabs>
          <w:tab w:val="left" w:pos="435"/>
        </w:tabs>
        <w:jc w:val="both"/>
      </w:pPr>
      <w:r>
        <w:t>1.5. Реализация совместно с органами опеки и попечительства, организациями социального обслуживания проекта «Территория без сирот».</w:t>
      </w:r>
    </w:p>
    <w:p w:rsidR="001601BF" w:rsidRDefault="001601BF" w:rsidP="001601BF">
      <w:pPr>
        <w:pStyle w:val="ConsPlusNormal"/>
        <w:tabs>
          <w:tab w:val="left" w:pos="435"/>
        </w:tabs>
        <w:jc w:val="both"/>
      </w:pPr>
      <w:r>
        <w:t>1.6. Разработка программ и планов по профилактике социального сиротства, созданию рабочих мест для родителей, лишенных (ограниченных) родительских прав, оказанию содействия, всесторонней помощи и поддержке родителям, выразившим желание восстановиться в родительских правах и вернуть в свои семьи детей из организаций для детей сирот.</w:t>
      </w:r>
    </w:p>
    <w:p w:rsidR="001601BF" w:rsidRDefault="001601BF" w:rsidP="001601BF">
      <w:pPr>
        <w:pStyle w:val="ConsPlusNormal"/>
        <w:tabs>
          <w:tab w:val="left" w:pos="435"/>
        </w:tabs>
        <w:jc w:val="both"/>
      </w:pPr>
      <w:r>
        <w:t>1.7. Повышение уровня правовой грамотности населения в сфере защиты прав несовершеннолетних и их семей.</w:t>
      </w:r>
    </w:p>
    <w:p w:rsidR="001601BF" w:rsidRDefault="001601BF" w:rsidP="001601BF">
      <w:pPr>
        <w:pStyle w:val="ConsPlusNormal"/>
        <w:tabs>
          <w:tab w:val="left" w:pos="435"/>
        </w:tabs>
        <w:jc w:val="both"/>
      </w:pPr>
      <w:r>
        <w:t>1.8. Внедрение новых эффективных методов (методик) работы по раннему выявлению семей группы риска и построения системной (комплексной, межведомственной) работы по преодолению кризисных ситуаций.</w:t>
      </w:r>
    </w:p>
    <w:p w:rsidR="001601BF" w:rsidRDefault="001601BF" w:rsidP="001601BF">
      <w:pPr>
        <w:pStyle w:val="ConsPlusNormal"/>
        <w:tabs>
          <w:tab w:val="left" w:pos="435"/>
        </w:tabs>
        <w:jc w:val="both"/>
      </w:pPr>
      <w:r>
        <w:t>1.9. Повышение квалификации специалистов органов местного самоуправления, учреждений и организаций, осуществляющих профилактическую работу с несовершеннолетними и их законными представителями из числа семей группы риска.</w:t>
      </w:r>
    </w:p>
    <w:p w:rsidR="001601BF" w:rsidRDefault="001601BF" w:rsidP="001601BF">
      <w:pPr>
        <w:pStyle w:val="ConsPlusNormal"/>
        <w:tabs>
          <w:tab w:val="left" w:pos="435"/>
        </w:tabs>
        <w:jc w:val="both"/>
      </w:pPr>
      <w:r>
        <w:t xml:space="preserve">2. Участие органов местного самоуправления в осуществлении деятельности по опеки и попечительству в области обеспечения сохранности жилых помещений, где дети-сироты и дети, оставшиеся без попечения родителей, являются нанимателями (членами семей нанимателей) </w:t>
      </w:r>
      <w:r>
        <w:lastRenderedPageBreak/>
        <w:t>муниципального жилого фонда.</w:t>
      </w:r>
    </w:p>
    <w:p w:rsidR="001601BF" w:rsidRDefault="001601BF" w:rsidP="001601BF">
      <w:pPr>
        <w:pStyle w:val="ConsPlusNormal"/>
        <w:tabs>
          <w:tab w:val="left" w:pos="435"/>
        </w:tabs>
        <w:jc w:val="both"/>
      </w:pPr>
      <w:r>
        <w:t xml:space="preserve">    </w:t>
      </w:r>
      <w:proofErr w:type="gramStart"/>
      <w:r>
        <w:t xml:space="preserve">Поскольку значительная часть «закрепленных» и «сохраняемых» за детьми сиротами и детьми, оставшимися без попечения родителей, жилых помещений не принята в муниципальную собственность и не поставлена на учет в регистрирующем органе, это приводит к необоснованному увеличению граждан данной категории, включенных в список по обеспечению жилыми помещениями специализированного жилого фонда, приобретаемых за счет средств областного бюджета. </w:t>
      </w:r>
      <w:proofErr w:type="gramEnd"/>
    </w:p>
    <w:p w:rsidR="00AC2804" w:rsidRDefault="00960A56" w:rsidP="00F621E8">
      <w:pPr>
        <w:pStyle w:val="ConsPlusNormal"/>
        <w:tabs>
          <w:tab w:val="left" w:pos="435"/>
        </w:tabs>
      </w:pPr>
      <w:r>
        <w:t xml:space="preserve">  </w:t>
      </w:r>
    </w:p>
    <w:p w:rsidR="00AC2804" w:rsidRDefault="00AC2804" w:rsidP="00F621E8">
      <w:pPr>
        <w:pStyle w:val="ConsPlusNormal"/>
        <w:tabs>
          <w:tab w:val="left" w:pos="435"/>
        </w:tabs>
        <w:rPr>
          <w:b/>
        </w:rPr>
      </w:pPr>
      <w:r w:rsidRPr="002C60AA">
        <w:rPr>
          <w:b/>
        </w:rPr>
        <w:t>4.7. МО «Олонки»</w:t>
      </w:r>
    </w:p>
    <w:p w:rsidR="001601BF" w:rsidRDefault="001601BF" w:rsidP="001601BF">
      <w:pPr>
        <w:pStyle w:val="ConsPlusNormal"/>
        <w:tabs>
          <w:tab w:val="left" w:pos="435"/>
        </w:tabs>
      </w:pPr>
      <w:r>
        <w:t>Цели социальной сферы:</w:t>
      </w:r>
    </w:p>
    <w:p w:rsidR="001601BF" w:rsidRDefault="001601BF" w:rsidP="001601BF">
      <w:pPr>
        <w:pStyle w:val="ConsPlusNormal"/>
        <w:tabs>
          <w:tab w:val="left" w:pos="435"/>
        </w:tabs>
      </w:pPr>
      <w:r>
        <w:t>1. «Защита прав несовершеннолетних и профилактика социального сиротства»:</w:t>
      </w:r>
    </w:p>
    <w:p w:rsidR="001601BF" w:rsidRDefault="001601BF" w:rsidP="001601BF">
      <w:pPr>
        <w:pStyle w:val="ConsPlusNormal"/>
        <w:tabs>
          <w:tab w:val="left" w:pos="435"/>
        </w:tabs>
        <w:jc w:val="both"/>
      </w:pPr>
      <w:r>
        <w:t xml:space="preserve">1.1. Повышение уровня информационной открытости вопросов принятия в семьи несовершеннолетних из организаций для детей-сирот и детей, оставшихся без попечения родителей. </w:t>
      </w:r>
    </w:p>
    <w:p w:rsidR="001601BF" w:rsidRDefault="001601BF" w:rsidP="001601BF">
      <w:pPr>
        <w:pStyle w:val="ConsPlusNormal"/>
        <w:tabs>
          <w:tab w:val="left" w:pos="435"/>
        </w:tabs>
        <w:jc w:val="both"/>
      </w:pPr>
      <w:r>
        <w:t xml:space="preserve">1.2. Освещение в СМИ порядка принятия детей-сирот в замещающие семьи, положительного опыта решения проблем, с которыми сталкиваются приемные родители, возможностей и полномочий различных служб сопровождения семей, общедоступности применения </w:t>
      </w:r>
      <w:proofErr w:type="spellStart"/>
      <w:r>
        <w:t>медиационных</w:t>
      </w:r>
      <w:proofErr w:type="spellEnd"/>
      <w:r>
        <w:t xml:space="preserve"> технологий.</w:t>
      </w:r>
    </w:p>
    <w:p w:rsidR="001601BF" w:rsidRDefault="001601BF" w:rsidP="001601BF">
      <w:pPr>
        <w:pStyle w:val="ConsPlusNormal"/>
        <w:tabs>
          <w:tab w:val="left" w:pos="435"/>
        </w:tabs>
        <w:jc w:val="both"/>
      </w:pPr>
      <w:r>
        <w:t>1.3. Проведение совместно с органами опеки и попечительства, социальной защиты населения, организациями социального обслуживания и общественными организациями публичных мероприятий, слушаний, конференций, семинаров по обмену опытом, обслуживанию проблем реализации программ, выработке путей их совместного решения, преодоления.</w:t>
      </w:r>
    </w:p>
    <w:p w:rsidR="001601BF" w:rsidRDefault="001601BF" w:rsidP="001601BF">
      <w:pPr>
        <w:pStyle w:val="ConsPlusNormal"/>
        <w:tabs>
          <w:tab w:val="left" w:pos="435"/>
        </w:tabs>
        <w:jc w:val="both"/>
      </w:pPr>
      <w:r>
        <w:t>1.4. Совершенствование (принятие) нормативных правовых актов органов местного самоуправления в сфере профилактики социального сиротства, защиты прав несовершеннолетних и их семей, преодолению трудной жизненной ситуации.</w:t>
      </w:r>
    </w:p>
    <w:p w:rsidR="001601BF" w:rsidRDefault="001601BF" w:rsidP="001601BF">
      <w:pPr>
        <w:pStyle w:val="ConsPlusNormal"/>
        <w:tabs>
          <w:tab w:val="left" w:pos="435"/>
        </w:tabs>
        <w:jc w:val="both"/>
      </w:pPr>
      <w:r>
        <w:t>1.5. Реализация совместно с органами опеки и попечительства, организациями социального обслуживания проекта «Территория без сирот».</w:t>
      </w:r>
    </w:p>
    <w:p w:rsidR="001601BF" w:rsidRDefault="001601BF" w:rsidP="001601BF">
      <w:pPr>
        <w:pStyle w:val="ConsPlusNormal"/>
        <w:tabs>
          <w:tab w:val="left" w:pos="435"/>
        </w:tabs>
        <w:jc w:val="both"/>
      </w:pPr>
      <w:r>
        <w:t>1.6. Разработка программ и планов по профилактике социального сиротства, созданию рабочих мест для родителей, лишенных (ограниченных) родительских прав, оказанию содействия, всесторонней помощи и поддержке родителям, выразившим желание восстановиться в родительских правах и вернуть в свои семьи детей из организаций для детей сирот.</w:t>
      </w:r>
    </w:p>
    <w:p w:rsidR="001601BF" w:rsidRDefault="001601BF" w:rsidP="001601BF">
      <w:pPr>
        <w:pStyle w:val="ConsPlusNormal"/>
        <w:tabs>
          <w:tab w:val="left" w:pos="435"/>
        </w:tabs>
        <w:jc w:val="both"/>
      </w:pPr>
      <w:r>
        <w:t>1.7. Повышение уровня правовой грамотности населения в сфере защиты прав несовершеннолетних и их семей.</w:t>
      </w:r>
    </w:p>
    <w:p w:rsidR="001601BF" w:rsidRDefault="001601BF" w:rsidP="001601BF">
      <w:pPr>
        <w:pStyle w:val="ConsPlusNormal"/>
        <w:tabs>
          <w:tab w:val="left" w:pos="435"/>
        </w:tabs>
        <w:jc w:val="both"/>
      </w:pPr>
      <w:r>
        <w:t>1.8. Внедрение новых эффективных методов (методик) работы по раннему выявлению семей группы риска и построения системной (комплексной, межведомственной) работы по преодолению кризисных ситуаций.</w:t>
      </w:r>
    </w:p>
    <w:p w:rsidR="001601BF" w:rsidRDefault="001601BF" w:rsidP="001601BF">
      <w:pPr>
        <w:pStyle w:val="ConsPlusNormal"/>
        <w:tabs>
          <w:tab w:val="left" w:pos="435"/>
        </w:tabs>
        <w:jc w:val="both"/>
      </w:pPr>
      <w:r>
        <w:t>1.9. Повышение квалификации специалистов органов местного самоуправления, учреждений и организаций, осуществляющих профилактическую работу с несовершеннолетними и их законными представителями из числа семей группы риска.</w:t>
      </w:r>
    </w:p>
    <w:p w:rsidR="001601BF" w:rsidRDefault="001601BF" w:rsidP="001601BF">
      <w:pPr>
        <w:pStyle w:val="ConsPlusNormal"/>
        <w:tabs>
          <w:tab w:val="left" w:pos="435"/>
        </w:tabs>
        <w:jc w:val="both"/>
      </w:pPr>
      <w:r>
        <w:t>2. Участие органов местного самоуправления в осуществлении деятельности по опеки и попечительству в области обеспечения сохранности жилых помещений, где дети-сироты и дети, оставшиеся без попечения родителей, являются нанимателями (членами семей нанимателей) муниципального жилого фонда.</w:t>
      </w:r>
    </w:p>
    <w:p w:rsidR="001601BF" w:rsidRDefault="001601BF" w:rsidP="001601BF">
      <w:pPr>
        <w:pStyle w:val="ConsPlusNormal"/>
        <w:tabs>
          <w:tab w:val="left" w:pos="435"/>
        </w:tabs>
        <w:jc w:val="both"/>
      </w:pPr>
      <w:r>
        <w:t xml:space="preserve">    </w:t>
      </w:r>
      <w:proofErr w:type="gramStart"/>
      <w:r>
        <w:t xml:space="preserve">Поскольку значительная часть «закрепленных» и «сохраняемых» за детьми сиротами и детьми, оставшимися без попечения родителей, жилых помещений не принята в муниципальную собственность и не поставлена на учет в регистрирующем органе, это приводит к необоснованному увеличению граждан данной категории, включенных в список по обеспечению жилыми помещениями специализированного жилого фонда, приобретаемых за счет средств областного бюджета. </w:t>
      </w:r>
      <w:proofErr w:type="gramEnd"/>
    </w:p>
    <w:p w:rsidR="002C60AA" w:rsidRPr="001D292C" w:rsidRDefault="001B7C80" w:rsidP="002C60AA">
      <w:pPr>
        <w:pStyle w:val="ConsNormal"/>
        <w:widowControl/>
        <w:ind w:firstLine="0"/>
        <w:rPr>
          <w:rFonts w:ascii="Times New Roman" w:hAnsi="Times New Roman" w:cs="Times New Roman"/>
          <w:b/>
          <w:i/>
          <w:sz w:val="24"/>
          <w:szCs w:val="24"/>
        </w:rPr>
      </w:pPr>
      <w:r>
        <w:rPr>
          <w:rFonts w:ascii="Times New Roman" w:hAnsi="Times New Roman" w:cs="Times New Roman"/>
          <w:b/>
          <w:i/>
          <w:sz w:val="24"/>
          <w:szCs w:val="24"/>
        </w:rPr>
        <w:t xml:space="preserve">    </w:t>
      </w:r>
      <w:r w:rsidR="002C60AA" w:rsidRPr="001D292C">
        <w:rPr>
          <w:rFonts w:ascii="Times New Roman" w:hAnsi="Times New Roman" w:cs="Times New Roman"/>
          <w:b/>
          <w:i/>
          <w:sz w:val="24"/>
          <w:szCs w:val="24"/>
        </w:rPr>
        <w:t>Отраслевые приоритеты развития экономики  муниципального образования «Олонки»</w:t>
      </w:r>
    </w:p>
    <w:p w:rsidR="002C60AA" w:rsidRPr="001D292C" w:rsidRDefault="00F539BC" w:rsidP="002C60AA">
      <w:pPr>
        <w:jc w:val="both"/>
      </w:pPr>
      <w:r>
        <w:t xml:space="preserve">   </w:t>
      </w:r>
      <w:r w:rsidR="002C60AA" w:rsidRPr="001D292C">
        <w:t>Основные доходы муниципального образования «Олонки» создаются в реальном секторе экономики, в первую очередь - в сельском хозяйстве, КФХ, ЛПХ.</w:t>
      </w:r>
    </w:p>
    <w:p w:rsidR="002C60AA" w:rsidRPr="001D292C" w:rsidRDefault="002C60AA" w:rsidP="002C60AA">
      <w:pPr>
        <w:jc w:val="both"/>
      </w:pPr>
      <w:r w:rsidRPr="001D292C">
        <w:t>Основная задача на предстоящий период - создать условия для увеличения объемов производства в этих отраслях, повысить эффективность деятельности малого бизнеса.</w:t>
      </w:r>
    </w:p>
    <w:p w:rsidR="002C60AA" w:rsidRPr="001D292C" w:rsidRDefault="00F539BC" w:rsidP="002C60AA">
      <w:pPr>
        <w:jc w:val="both"/>
      </w:pPr>
      <w:r>
        <w:lastRenderedPageBreak/>
        <w:t xml:space="preserve">   </w:t>
      </w:r>
      <w:r w:rsidR="002C60AA" w:rsidRPr="001D292C">
        <w:t>Особое внимание необходимо уделять развитию строительства, пищевой и перерабатывающей промышленности.</w:t>
      </w:r>
    </w:p>
    <w:p w:rsidR="002C60AA" w:rsidRPr="001D292C" w:rsidRDefault="00F539BC" w:rsidP="002C60AA">
      <w:pPr>
        <w:jc w:val="both"/>
      </w:pPr>
      <w:r>
        <w:t xml:space="preserve">   </w:t>
      </w:r>
      <w:r w:rsidR="002C60AA" w:rsidRPr="001D292C">
        <w:t>Развитие всех форм сельскохозяйственного производства, пищевой и перерабатывающей промышленности даст возможность снизить цены на потребительском рынке, будет способствовать росту реальных доходов населения.</w:t>
      </w:r>
    </w:p>
    <w:p w:rsidR="002C60AA" w:rsidRPr="001D292C" w:rsidRDefault="001B7C80" w:rsidP="002C60AA">
      <w:pPr>
        <w:jc w:val="both"/>
      </w:pPr>
      <w:r>
        <w:t xml:space="preserve">   </w:t>
      </w:r>
      <w:r w:rsidR="002C60AA" w:rsidRPr="001D292C">
        <w:t>Увеличение объемов жилищного строительства позволит привлечь инвестиционные ресурсы населения и активизировать деятельность предприятий строительного комплекса.</w:t>
      </w:r>
    </w:p>
    <w:p w:rsidR="002C60AA" w:rsidRPr="001D292C" w:rsidRDefault="002C60AA" w:rsidP="002C60AA">
      <w:pPr>
        <w:jc w:val="both"/>
      </w:pPr>
      <w:r w:rsidRPr="001D292C">
        <w:t xml:space="preserve">   На сегодняшний день </w:t>
      </w:r>
      <w:r w:rsidRPr="001D292C">
        <w:rPr>
          <w:b/>
          <w:i/>
        </w:rPr>
        <w:t>строительство жилья</w:t>
      </w:r>
      <w:r w:rsidRPr="001D292C">
        <w:t xml:space="preserve"> ведется в основном населением за свой счет. Капитальное строительство жилья за счет предприятий отсутствует. </w:t>
      </w:r>
    </w:p>
    <w:p w:rsidR="002C60AA" w:rsidRPr="001D292C" w:rsidRDefault="002C60AA" w:rsidP="002C60AA">
      <w:pPr>
        <w:jc w:val="both"/>
      </w:pPr>
      <w:r w:rsidRPr="001D292C">
        <w:t>Основные проблемы:</w:t>
      </w:r>
    </w:p>
    <w:p w:rsidR="002C60AA" w:rsidRPr="001D292C" w:rsidRDefault="002C60AA" w:rsidP="002C60AA">
      <w:pPr>
        <w:jc w:val="both"/>
      </w:pPr>
      <w:r w:rsidRPr="001D292C">
        <w:t>- низкий объем инвестиций;</w:t>
      </w:r>
    </w:p>
    <w:p w:rsidR="002C60AA" w:rsidRPr="001D292C" w:rsidRDefault="002C60AA" w:rsidP="002C60AA">
      <w:pPr>
        <w:jc w:val="both"/>
      </w:pPr>
      <w:r w:rsidRPr="001D292C">
        <w:t>- удорожание жилищного строительства;</w:t>
      </w:r>
    </w:p>
    <w:p w:rsidR="002C60AA" w:rsidRPr="001D292C" w:rsidRDefault="002C60AA" w:rsidP="002C60AA">
      <w:pPr>
        <w:jc w:val="both"/>
      </w:pPr>
      <w:r w:rsidRPr="001D292C">
        <w:t>- высокая степень сейсмической опасности территории</w:t>
      </w:r>
      <w:r w:rsidR="00F539BC">
        <w:t>.</w:t>
      </w:r>
    </w:p>
    <w:p w:rsidR="002C60AA" w:rsidRPr="001D292C" w:rsidRDefault="00F539BC" w:rsidP="002C60AA">
      <w:pPr>
        <w:jc w:val="both"/>
      </w:pPr>
      <w:r>
        <w:t xml:space="preserve">    </w:t>
      </w:r>
      <w:r w:rsidR="002C60AA" w:rsidRPr="001D292C">
        <w:t>Во многих населенных пунктах района нет твердого дорожного покрытия и, соответственно подъезда к домам, водопровода.</w:t>
      </w:r>
    </w:p>
    <w:p w:rsidR="002C60AA" w:rsidRPr="001D292C" w:rsidRDefault="00F539BC" w:rsidP="002C60AA">
      <w:pPr>
        <w:jc w:val="both"/>
      </w:pPr>
      <w:r>
        <w:t xml:space="preserve">    </w:t>
      </w:r>
      <w:r w:rsidR="002C60AA" w:rsidRPr="001D292C">
        <w:t>Как следствие перечисленных проблем:</w:t>
      </w:r>
    </w:p>
    <w:p w:rsidR="002C60AA" w:rsidRPr="001D292C" w:rsidRDefault="002C60AA" w:rsidP="002C60AA">
      <w:pPr>
        <w:jc w:val="both"/>
      </w:pPr>
      <w:r w:rsidRPr="001D292C">
        <w:t>- снижение объемов жилищного строительства, затрудняющее решение социальных проблем;</w:t>
      </w:r>
    </w:p>
    <w:p w:rsidR="002C60AA" w:rsidRPr="001D292C" w:rsidRDefault="002C60AA" w:rsidP="002C60AA">
      <w:pPr>
        <w:jc w:val="both"/>
      </w:pPr>
      <w:r w:rsidRPr="001D292C">
        <w:t>- одна из самых высоких в России стоимость жилья.</w:t>
      </w:r>
    </w:p>
    <w:p w:rsidR="002C60AA" w:rsidRPr="001D292C" w:rsidRDefault="00F539BC" w:rsidP="002C60AA">
      <w:pPr>
        <w:jc w:val="both"/>
      </w:pPr>
      <w:r>
        <w:t xml:space="preserve">    </w:t>
      </w:r>
      <w:r w:rsidR="002C60AA" w:rsidRPr="001D292C">
        <w:t>Задачи:</w:t>
      </w:r>
    </w:p>
    <w:p w:rsidR="002C60AA" w:rsidRPr="001D292C" w:rsidRDefault="002C60AA" w:rsidP="002C60AA">
      <w:pPr>
        <w:jc w:val="both"/>
      </w:pPr>
      <w:r w:rsidRPr="001D292C">
        <w:t>- увеличение объемов жилищного строительства;</w:t>
      </w:r>
    </w:p>
    <w:p w:rsidR="002C60AA" w:rsidRPr="001D292C" w:rsidRDefault="002C60AA" w:rsidP="002C60AA">
      <w:pPr>
        <w:jc w:val="both"/>
      </w:pPr>
      <w:r w:rsidRPr="001D292C">
        <w:t>- снижение стоимости вводимого жилья;</w:t>
      </w:r>
    </w:p>
    <w:p w:rsidR="002C60AA" w:rsidRPr="001D292C" w:rsidRDefault="002C60AA" w:rsidP="002C60AA">
      <w:pPr>
        <w:jc w:val="both"/>
      </w:pPr>
      <w:r w:rsidRPr="001D292C">
        <w:t>- повышение безопасности жизни населения и устойчивости зданий и сооружений, снижение социального, экономического, экологического рисков при землетрясении.</w:t>
      </w:r>
    </w:p>
    <w:p w:rsidR="002C60AA" w:rsidRPr="001D292C" w:rsidRDefault="00F539BC" w:rsidP="002C60AA">
      <w:pPr>
        <w:jc w:val="both"/>
      </w:pPr>
      <w:r>
        <w:t xml:space="preserve">    </w:t>
      </w:r>
      <w:r w:rsidR="002C60AA" w:rsidRPr="001D292C">
        <w:t>Мероприятия:</w:t>
      </w:r>
    </w:p>
    <w:p w:rsidR="002C60AA" w:rsidRPr="001D292C" w:rsidRDefault="002C60AA" w:rsidP="002C60AA">
      <w:pPr>
        <w:jc w:val="both"/>
      </w:pPr>
      <w:r w:rsidRPr="001D292C">
        <w:t>-создание и стимулирование развития доступных для населения систем долгосрочного кредитования строительства;</w:t>
      </w:r>
    </w:p>
    <w:p w:rsidR="002C60AA" w:rsidRPr="001D292C" w:rsidRDefault="002C60AA" w:rsidP="002C60AA">
      <w:pPr>
        <w:jc w:val="both"/>
      </w:pPr>
      <w:r w:rsidRPr="001D292C">
        <w:t>-разработка и распространение эффективных систем целевой поддержки нуждающихся в улучшении жилищных условий граждан при строительстве или приобретении жилья с использованием части бюджетных сре</w:t>
      </w:r>
      <w:proofErr w:type="gramStart"/>
      <w:r w:rsidRPr="001D292C">
        <w:t>дств вс</w:t>
      </w:r>
      <w:proofErr w:type="gramEnd"/>
      <w:r w:rsidRPr="001D292C">
        <w:t>ех уровней;</w:t>
      </w:r>
    </w:p>
    <w:p w:rsidR="002C60AA" w:rsidRPr="001D292C" w:rsidRDefault="002C60AA" w:rsidP="002C60AA">
      <w:pPr>
        <w:jc w:val="both"/>
      </w:pPr>
      <w:r w:rsidRPr="001D292C">
        <w:t>-организация работ по реконструкции и модернизации существующего жилищного фонда;</w:t>
      </w:r>
    </w:p>
    <w:p w:rsidR="002C60AA" w:rsidRPr="001D292C" w:rsidRDefault="002C60AA" w:rsidP="002C60AA">
      <w:pPr>
        <w:jc w:val="both"/>
      </w:pPr>
      <w:r w:rsidRPr="001D292C">
        <w:t>- создание жилищного фонда социального использования;</w:t>
      </w:r>
    </w:p>
    <w:p w:rsidR="002C60AA" w:rsidRDefault="002C60AA" w:rsidP="002C60AA">
      <w:pPr>
        <w:jc w:val="both"/>
      </w:pPr>
      <w:r w:rsidRPr="001D292C">
        <w:t>- р</w:t>
      </w:r>
      <w:r w:rsidR="001601BF">
        <w:t>азвития ипотечного кредитования.</w:t>
      </w:r>
    </w:p>
    <w:p w:rsidR="002C60AA" w:rsidRPr="001D292C" w:rsidRDefault="00F539BC" w:rsidP="002C60AA">
      <w:pPr>
        <w:rPr>
          <w:b/>
          <w:i/>
        </w:rPr>
      </w:pPr>
      <w:r>
        <w:rPr>
          <w:b/>
          <w:i/>
        </w:rPr>
        <w:t xml:space="preserve">   </w:t>
      </w:r>
      <w:r w:rsidR="002C60AA" w:rsidRPr="001D292C">
        <w:rPr>
          <w:b/>
          <w:i/>
        </w:rPr>
        <w:t>Перспективы развития рынка труда связаны со следующими факторами:</w:t>
      </w:r>
    </w:p>
    <w:p w:rsidR="002C60AA" w:rsidRPr="001D292C" w:rsidRDefault="002C60AA" w:rsidP="002C60AA">
      <w:pPr>
        <w:jc w:val="both"/>
      </w:pPr>
      <w:r w:rsidRPr="001D292C">
        <w:t>- наличием свободных трудовых ресурсов соответствующей квалификации;</w:t>
      </w:r>
    </w:p>
    <w:p w:rsidR="002C60AA" w:rsidRPr="001D292C" w:rsidRDefault="002C60AA" w:rsidP="002C60AA">
      <w:pPr>
        <w:jc w:val="both"/>
      </w:pPr>
      <w:r w:rsidRPr="001D292C">
        <w:t>- ростом численности потенциального экономически активного населения;</w:t>
      </w:r>
    </w:p>
    <w:p w:rsidR="002C60AA" w:rsidRPr="001D292C" w:rsidRDefault="002C60AA" w:rsidP="002C60AA">
      <w:pPr>
        <w:jc w:val="both"/>
      </w:pPr>
      <w:r w:rsidRPr="001D292C">
        <w:t>- увеличением спроса на высококвалифицированные кадры.</w:t>
      </w:r>
    </w:p>
    <w:p w:rsidR="002C60AA" w:rsidRPr="001D292C" w:rsidRDefault="00F539BC" w:rsidP="002C60AA">
      <w:pPr>
        <w:jc w:val="both"/>
      </w:pPr>
      <w:r>
        <w:rPr>
          <w:b/>
          <w:i/>
        </w:rPr>
        <w:t xml:space="preserve">   </w:t>
      </w:r>
      <w:r w:rsidR="002C60AA" w:rsidRPr="001D292C">
        <w:rPr>
          <w:b/>
          <w:i/>
        </w:rPr>
        <w:t>Финансовые приоритеты развития муниципального образования «Олонки»</w:t>
      </w:r>
    </w:p>
    <w:p w:rsidR="002C60AA" w:rsidRPr="001D292C" w:rsidRDefault="00F539BC" w:rsidP="002C60AA">
      <w:pPr>
        <w:jc w:val="both"/>
      </w:pPr>
      <w:r>
        <w:t xml:space="preserve">   </w:t>
      </w:r>
      <w:r w:rsidR="002C60AA" w:rsidRPr="001D292C">
        <w:t>Финансовая политика администрации муниципального образования «Олонки» определяется основами экономической и социальной политики и заключается в следующем:</w:t>
      </w:r>
    </w:p>
    <w:p w:rsidR="002C60AA" w:rsidRPr="001D292C" w:rsidRDefault="002C60AA" w:rsidP="002C60AA">
      <w:pPr>
        <w:jc w:val="both"/>
      </w:pPr>
      <w:r w:rsidRPr="001D292C">
        <w:t>- поддержание баланса между расходами и доходами (реализация мер по сокращению расходной и увеличению доходной части бюджета);</w:t>
      </w:r>
    </w:p>
    <w:p w:rsidR="002C60AA" w:rsidRPr="001D292C" w:rsidRDefault="002C60AA" w:rsidP="002C60AA">
      <w:pPr>
        <w:jc w:val="both"/>
      </w:pPr>
      <w:r w:rsidRPr="001D292C">
        <w:t xml:space="preserve">- эффективное управление бюджетными расходами. </w:t>
      </w:r>
      <w:proofErr w:type="gramStart"/>
      <w:r w:rsidRPr="001D292C">
        <w:t>Данное направление финансовой политики включает: повышение устойчивости бюджетной системы; совершенствование бюджетного процесса и упорядочение бюджетных процедур; ориентацию бюджетных расходов на достижение конечных социально-экономических результатов; конкурсные принципы распределения бюджетных ресурсов, совершенствование системы муниципальных закупок, обеспечивающей реальный конкурентный режим при размещении заказов на производство товаров и услуг для муниципальных нужд; открытость и общедоступность информации по осуществлению расходных операций;</w:t>
      </w:r>
      <w:proofErr w:type="gramEnd"/>
      <w:r w:rsidRPr="001D292C">
        <w:t xml:space="preserve"> определение объема расходов бюджета исходя из реализации приоритетов социально-экономической политики; соответствие четким критериям эффективности; использование программно-целевых принципов при планировании и исполнении бюджета;</w:t>
      </w:r>
    </w:p>
    <w:p w:rsidR="002C60AA" w:rsidRPr="001D292C" w:rsidRDefault="00F539BC" w:rsidP="002C60AA">
      <w:pPr>
        <w:jc w:val="both"/>
      </w:pPr>
      <w:r>
        <w:t xml:space="preserve">- </w:t>
      </w:r>
      <w:r w:rsidR="002C60AA" w:rsidRPr="001D292C">
        <w:t xml:space="preserve">совершенствование </w:t>
      </w:r>
      <w:proofErr w:type="gramStart"/>
      <w:r w:rsidR="002C60AA" w:rsidRPr="001D292C">
        <w:t>межбюджетных</w:t>
      </w:r>
      <w:proofErr w:type="gramEnd"/>
      <w:r w:rsidR="002C60AA" w:rsidRPr="001D292C">
        <w:t xml:space="preserve"> отношении. Данное направление связано с повышением эффективности взаимодействия с районным и областным бюджетом, повышением стимулирующей роли нормативов. </w:t>
      </w:r>
    </w:p>
    <w:p w:rsidR="002C60AA" w:rsidRPr="001D292C" w:rsidRDefault="00F539BC" w:rsidP="002C60AA">
      <w:pPr>
        <w:jc w:val="both"/>
      </w:pPr>
      <w:proofErr w:type="gramStart"/>
      <w:r>
        <w:lastRenderedPageBreak/>
        <w:t>-</w:t>
      </w:r>
      <w:r w:rsidR="002C60AA" w:rsidRPr="001D292C">
        <w:t xml:space="preserve"> совершенствование стимулирующей и фискальной функций налогообложения в целях снижения налоговой нагрузки на субъекты экономической деятельности, функционирующих в приоритетных направлениях экономической и социальной политики.</w:t>
      </w:r>
      <w:proofErr w:type="gramEnd"/>
      <w:r w:rsidR="002C60AA" w:rsidRPr="001D292C">
        <w:t xml:space="preserve"> В качестве инструментов стимулирования рассматриваются: налог на имущество, земельный налог, налог на прибыль, налоги на малый бизнес, экологические платежи.</w:t>
      </w:r>
    </w:p>
    <w:p w:rsidR="002C60AA" w:rsidRPr="001D292C" w:rsidRDefault="002C60AA" w:rsidP="002C60AA">
      <w:pPr>
        <w:jc w:val="both"/>
      </w:pPr>
      <w:r w:rsidRPr="001D292C">
        <w:t>Основным направлением финансовой политики муниципального образования «Олонки» на предстоящий период должна стать переориентация на решение экономических и социальных проблем среднесрочного и долгосрочного характера.</w:t>
      </w:r>
    </w:p>
    <w:p w:rsidR="00AC2804" w:rsidRDefault="00AC2804" w:rsidP="00F621E8">
      <w:pPr>
        <w:pStyle w:val="ConsPlusNormal"/>
        <w:tabs>
          <w:tab w:val="left" w:pos="435"/>
        </w:tabs>
      </w:pPr>
    </w:p>
    <w:p w:rsidR="00AC2804" w:rsidRDefault="00AC2804" w:rsidP="00F621E8">
      <w:pPr>
        <w:pStyle w:val="ConsPlusNormal"/>
        <w:tabs>
          <w:tab w:val="left" w:pos="435"/>
        </w:tabs>
        <w:rPr>
          <w:b/>
        </w:rPr>
      </w:pPr>
      <w:r w:rsidRPr="002C60AA">
        <w:rPr>
          <w:b/>
        </w:rPr>
        <w:t>4.8. МО «</w:t>
      </w:r>
      <w:proofErr w:type="spellStart"/>
      <w:r w:rsidRPr="002C60AA">
        <w:rPr>
          <w:b/>
        </w:rPr>
        <w:t>Середкино</w:t>
      </w:r>
      <w:proofErr w:type="spellEnd"/>
      <w:r w:rsidRPr="002C60AA">
        <w:rPr>
          <w:b/>
        </w:rPr>
        <w:t>»</w:t>
      </w:r>
    </w:p>
    <w:p w:rsidR="001601BF" w:rsidRDefault="001601BF" w:rsidP="001601BF">
      <w:pPr>
        <w:pStyle w:val="ConsPlusNormal"/>
        <w:tabs>
          <w:tab w:val="left" w:pos="435"/>
        </w:tabs>
      </w:pPr>
      <w:r>
        <w:t>Цели социальной сферы:</w:t>
      </w:r>
    </w:p>
    <w:p w:rsidR="001601BF" w:rsidRDefault="001601BF" w:rsidP="001601BF">
      <w:pPr>
        <w:pStyle w:val="ConsPlusNormal"/>
        <w:tabs>
          <w:tab w:val="left" w:pos="435"/>
        </w:tabs>
      </w:pPr>
      <w:r>
        <w:t>1. Защита прав несовершеннолетних и профилактика социального сиротства:</w:t>
      </w:r>
    </w:p>
    <w:p w:rsidR="001601BF" w:rsidRDefault="001601BF" w:rsidP="001601BF">
      <w:pPr>
        <w:pStyle w:val="ConsPlusNormal"/>
        <w:tabs>
          <w:tab w:val="left" w:pos="435"/>
        </w:tabs>
        <w:jc w:val="both"/>
      </w:pPr>
      <w:r>
        <w:t xml:space="preserve">1.1. Повышение уровня информационной открытости вопросов принятия в семьи несовершеннолетних из организаций для детей-сирот и детей, оставшихся без попечения родителей. </w:t>
      </w:r>
    </w:p>
    <w:p w:rsidR="001601BF" w:rsidRDefault="001601BF" w:rsidP="001601BF">
      <w:pPr>
        <w:pStyle w:val="ConsPlusNormal"/>
        <w:tabs>
          <w:tab w:val="left" w:pos="435"/>
        </w:tabs>
        <w:jc w:val="both"/>
      </w:pPr>
      <w:r>
        <w:t xml:space="preserve">1.2. Освещение в СМИ порядка принятия детей-сирот в замещающие семьи, положительного опыта решения проблем, с которыми сталкиваются приемные родители, возможностей и полномочий различных служб сопровождения семей, общедоступности применения </w:t>
      </w:r>
      <w:proofErr w:type="spellStart"/>
      <w:r>
        <w:t>медиационных</w:t>
      </w:r>
      <w:proofErr w:type="spellEnd"/>
      <w:r>
        <w:t xml:space="preserve"> технологий.</w:t>
      </w:r>
    </w:p>
    <w:p w:rsidR="001601BF" w:rsidRDefault="001601BF" w:rsidP="001601BF">
      <w:pPr>
        <w:pStyle w:val="ConsPlusNormal"/>
        <w:tabs>
          <w:tab w:val="left" w:pos="435"/>
        </w:tabs>
        <w:jc w:val="both"/>
      </w:pPr>
      <w:r>
        <w:t>1.3. Проведение совместно с органами опеки и попечительства, социальной защиты населения, организациями социального обслуживания и общественными организациями публичных мероприятий, слушаний, конференций, семинаров по обмену опытом, обслуживанию проблем реализации программ, выработке путей их совместного решения, преодоления.</w:t>
      </w:r>
    </w:p>
    <w:p w:rsidR="001601BF" w:rsidRDefault="001601BF" w:rsidP="001601BF">
      <w:pPr>
        <w:pStyle w:val="ConsPlusNormal"/>
        <w:tabs>
          <w:tab w:val="left" w:pos="435"/>
        </w:tabs>
        <w:jc w:val="both"/>
      </w:pPr>
      <w:r>
        <w:t>1.4. Совершенствование (принятие) нормативных правовых актов органов местного самоуправления в сфере профилактики социального сиротства, защиты прав несовершеннолетних и их семей, преодолению трудной жизненной ситуации.</w:t>
      </w:r>
    </w:p>
    <w:p w:rsidR="001601BF" w:rsidRDefault="001601BF" w:rsidP="001601BF">
      <w:pPr>
        <w:pStyle w:val="ConsPlusNormal"/>
        <w:tabs>
          <w:tab w:val="left" w:pos="435"/>
        </w:tabs>
        <w:jc w:val="both"/>
      </w:pPr>
      <w:r>
        <w:t>1.5. Реализация совместно с органами опеки и попечительства, организациями социального обслуживания проекта «Территория без сирот».</w:t>
      </w:r>
    </w:p>
    <w:p w:rsidR="001601BF" w:rsidRDefault="001601BF" w:rsidP="001601BF">
      <w:pPr>
        <w:pStyle w:val="ConsPlusNormal"/>
        <w:tabs>
          <w:tab w:val="left" w:pos="435"/>
        </w:tabs>
        <w:jc w:val="both"/>
      </w:pPr>
      <w:r>
        <w:t>1.6. Разработка программ и планов по профилактике социального сиротства, созданию рабочих мест для родителей, лишенных (ограниченных) родительских прав, оказанию содействия, всесторонней помощи и поддержке родителям, выразившим желание восстановиться в родительских правах и вернуть в свои семьи детей из организаций для детей сирот.</w:t>
      </w:r>
    </w:p>
    <w:p w:rsidR="001601BF" w:rsidRDefault="001601BF" w:rsidP="001601BF">
      <w:pPr>
        <w:pStyle w:val="ConsPlusNormal"/>
        <w:tabs>
          <w:tab w:val="left" w:pos="435"/>
        </w:tabs>
        <w:jc w:val="both"/>
      </w:pPr>
      <w:r>
        <w:t>1.7. Повышение уровня правовой грамотности населения в сфере защиты прав несовершеннолетних и их семей.</w:t>
      </w:r>
    </w:p>
    <w:p w:rsidR="001601BF" w:rsidRDefault="001601BF" w:rsidP="001601BF">
      <w:pPr>
        <w:pStyle w:val="ConsPlusNormal"/>
        <w:tabs>
          <w:tab w:val="left" w:pos="435"/>
        </w:tabs>
        <w:jc w:val="both"/>
      </w:pPr>
      <w:r>
        <w:t>1.8. Внедрение новых эффективных методов (методик) работы по раннему выявлению семей группы риска и построения системной (комплексной, межведомственной) работы по преодолению кризисных ситуаций.</w:t>
      </w:r>
    </w:p>
    <w:p w:rsidR="001601BF" w:rsidRDefault="001601BF" w:rsidP="001601BF">
      <w:pPr>
        <w:pStyle w:val="ConsPlusNormal"/>
        <w:tabs>
          <w:tab w:val="left" w:pos="435"/>
        </w:tabs>
        <w:jc w:val="both"/>
      </w:pPr>
      <w:r>
        <w:t>1.9. Повышение квалификации специалистов органов местного самоуправления, учреждений и организаций, осуществляющих профилактическую работу с несовершеннолетними и их законными представителями из числа семей группы риска.</w:t>
      </w:r>
    </w:p>
    <w:p w:rsidR="001601BF" w:rsidRDefault="001601BF" w:rsidP="001601BF">
      <w:pPr>
        <w:pStyle w:val="ConsPlusNormal"/>
        <w:tabs>
          <w:tab w:val="left" w:pos="435"/>
        </w:tabs>
        <w:jc w:val="both"/>
      </w:pPr>
      <w:r>
        <w:t>2. Участие органов местного самоуправления в осуществлении деятельности по опеки и попечительству в области обеспечения сохранности жилых помещений, где дети-сироты и дети, оставшиеся без попечения родителей, являются нанимателями (членами семей нанимателей) муниципального жилого фонда.</w:t>
      </w:r>
    </w:p>
    <w:p w:rsidR="001601BF" w:rsidRDefault="001601BF" w:rsidP="001601BF">
      <w:pPr>
        <w:pStyle w:val="ConsPlusNormal"/>
        <w:tabs>
          <w:tab w:val="left" w:pos="435"/>
        </w:tabs>
        <w:jc w:val="both"/>
      </w:pPr>
      <w:r>
        <w:t xml:space="preserve">    </w:t>
      </w:r>
      <w:proofErr w:type="gramStart"/>
      <w:r>
        <w:t xml:space="preserve">Поскольку значительная часть «закрепленных» и «сохраняемых» за детьми сиротами и детьми, оставшимися без попечения родителей, жилых помещений не принята в муниципальную собственность и не поставлена на учет в регистрирующем органе, это приводит к необоснованному увеличению граждан данной категории, включенных в список по обеспечению жилыми помещениями специализированного жилого фонда, приобретаемых за счет средств областного бюджета. </w:t>
      </w:r>
      <w:proofErr w:type="gramEnd"/>
    </w:p>
    <w:p w:rsidR="00EA3B18" w:rsidRPr="001D292C" w:rsidRDefault="00D15FA0" w:rsidP="00D15FA0">
      <w:pPr>
        <w:jc w:val="both"/>
      </w:pPr>
      <w:r>
        <w:t xml:space="preserve">   </w:t>
      </w:r>
      <w:r w:rsidR="00EA3B18" w:rsidRPr="001D292C">
        <w:t>Специализация муниципального образования «</w:t>
      </w:r>
      <w:proofErr w:type="spellStart"/>
      <w:r w:rsidR="00EA3B18" w:rsidRPr="001D292C">
        <w:t>Середкино</w:t>
      </w:r>
      <w:proofErr w:type="spellEnd"/>
      <w:r w:rsidR="00EA3B18" w:rsidRPr="001D292C">
        <w:t>» сельское хозяйство.</w:t>
      </w:r>
    </w:p>
    <w:p w:rsidR="00EA3B18" w:rsidRPr="001D292C" w:rsidRDefault="00EA3B18" w:rsidP="00391A77">
      <w:pPr>
        <w:ind w:firstLine="708"/>
        <w:jc w:val="both"/>
      </w:pPr>
      <w:r w:rsidRPr="001D292C">
        <w:t>Основные направления развития МО «</w:t>
      </w:r>
      <w:proofErr w:type="spellStart"/>
      <w:r w:rsidRPr="001D292C">
        <w:t>Середкино</w:t>
      </w:r>
      <w:proofErr w:type="spellEnd"/>
      <w:r w:rsidRPr="001D292C">
        <w:t>»:</w:t>
      </w:r>
    </w:p>
    <w:p w:rsidR="00EA3B18" w:rsidRPr="001D292C" w:rsidRDefault="00EA3B18" w:rsidP="00391A77">
      <w:pPr>
        <w:ind w:firstLine="567"/>
        <w:jc w:val="both"/>
      </w:pPr>
      <w:r w:rsidRPr="001D292C">
        <w:t xml:space="preserve">–  повышение конкурентоспособности экономики и  создание благоприятных условий для жизни населения МО. </w:t>
      </w:r>
      <w:bookmarkStart w:id="0" w:name="_Toc180591726"/>
      <w:bookmarkStart w:id="1" w:name="_Toc183850567"/>
      <w:bookmarkStart w:id="2" w:name="_Toc184702644"/>
    </w:p>
    <w:bookmarkEnd w:id="0"/>
    <w:bookmarkEnd w:id="1"/>
    <w:bookmarkEnd w:id="2"/>
    <w:p w:rsidR="00EA3B18" w:rsidRPr="001D292C" w:rsidRDefault="00EA3B18" w:rsidP="00391A77">
      <w:pPr>
        <w:ind w:firstLine="567"/>
        <w:jc w:val="both"/>
      </w:pPr>
      <w:r w:rsidRPr="001D292C">
        <w:rPr>
          <w:b/>
          <w:bCs/>
        </w:rPr>
        <w:t xml:space="preserve">- </w:t>
      </w:r>
      <w:r w:rsidRPr="001D292C">
        <w:t>улучшение демографической ситуации в МО.</w:t>
      </w:r>
    </w:p>
    <w:p w:rsidR="00EA3B18" w:rsidRPr="001D292C" w:rsidRDefault="00EA3B18" w:rsidP="00391A77">
      <w:pPr>
        <w:ind w:firstLine="567"/>
        <w:jc w:val="both"/>
      </w:pPr>
      <w:r w:rsidRPr="001D292C">
        <w:lastRenderedPageBreak/>
        <w:t>- повышение доходов населения и покупательной способности.</w:t>
      </w:r>
    </w:p>
    <w:p w:rsidR="00EA3B18" w:rsidRPr="001D292C" w:rsidRDefault="00EA3B18" w:rsidP="00391A77">
      <w:pPr>
        <w:tabs>
          <w:tab w:val="num" w:pos="396"/>
        </w:tabs>
        <w:ind w:firstLine="567"/>
        <w:jc w:val="both"/>
      </w:pPr>
      <w:r w:rsidRPr="001D292C">
        <w:t>– сохранение и улучшение здоровья населения муниципального образования, обеспечение конституционных гарантий по оказанию медицинской помощи и созданию благоприятных санитарно-эпидемиологических условий жизнедеятельности населения.</w:t>
      </w:r>
    </w:p>
    <w:p w:rsidR="00EA3B18" w:rsidRPr="001D292C" w:rsidRDefault="00EA3B18" w:rsidP="00391A77">
      <w:pPr>
        <w:ind w:firstLine="567"/>
        <w:jc w:val="both"/>
      </w:pPr>
      <w:r w:rsidRPr="001D292C">
        <w:t>– обеспечение доступного и качественного образования, востребованного на рынке труда</w:t>
      </w:r>
      <w:r w:rsidRPr="001D292C">
        <w:rPr>
          <w:snapToGrid w:val="0"/>
        </w:rPr>
        <w:t>, с</w:t>
      </w:r>
      <w:r w:rsidRPr="001D292C">
        <w:t>оздание условий для удовлетворения потребностей личности в образовательных услугах.</w:t>
      </w:r>
    </w:p>
    <w:p w:rsidR="00EA3B18" w:rsidRPr="001D292C" w:rsidRDefault="00EA3B18" w:rsidP="00391A77">
      <w:pPr>
        <w:ind w:firstLine="567"/>
        <w:jc w:val="both"/>
      </w:pPr>
      <w:r w:rsidRPr="001D292C">
        <w:rPr>
          <w:b/>
          <w:bCs/>
        </w:rPr>
        <w:t>-</w:t>
      </w:r>
      <w:r w:rsidRPr="001D292C">
        <w:t xml:space="preserve"> сохранение и дальнейшее развитие культурного потенциала и культурного наследия МО.</w:t>
      </w:r>
    </w:p>
    <w:p w:rsidR="00EA3B18" w:rsidRPr="001D292C" w:rsidRDefault="00EA3B18" w:rsidP="00391A77">
      <w:pPr>
        <w:ind w:firstLine="567"/>
        <w:jc w:val="both"/>
      </w:pPr>
      <w:r w:rsidRPr="001D292C">
        <w:t xml:space="preserve">– укрепление и развитие духовно-нравственного и патриотического воспитания молодежи в МО. </w:t>
      </w:r>
    </w:p>
    <w:p w:rsidR="00EA3B18" w:rsidRPr="001D292C" w:rsidRDefault="00EA3B18" w:rsidP="00391A77">
      <w:pPr>
        <w:ind w:firstLine="567"/>
        <w:jc w:val="both"/>
      </w:pPr>
      <w:r w:rsidRPr="001D292C">
        <w:t>– вовлечение широких слоев населения в активные занятия физической культурой и спортом для полноценного физического и духовного развития граждан и профилактики заболеваний, правонарушений.</w:t>
      </w:r>
    </w:p>
    <w:p w:rsidR="00EA3B18" w:rsidRPr="001D292C" w:rsidRDefault="00EA3B18" w:rsidP="00391A77">
      <w:pPr>
        <w:tabs>
          <w:tab w:val="left" w:pos="0"/>
        </w:tabs>
        <w:ind w:firstLine="567"/>
        <w:jc w:val="both"/>
      </w:pPr>
      <w:r w:rsidRPr="001D292C">
        <w:t xml:space="preserve">– наращивание производства конкурентоспособной продукции растениеводства и животноводства для обеспечения перерабатывающих производств сырьем, а населения района и близлежащих городов высококачественными калорийными и экологически чистыми продуктами питания местного производства. </w:t>
      </w:r>
    </w:p>
    <w:p w:rsidR="00EA3B18" w:rsidRPr="001D292C" w:rsidRDefault="00EA3B18" w:rsidP="00391A77">
      <w:pPr>
        <w:numPr>
          <w:ilvl w:val="12"/>
          <w:numId w:val="0"/>
        </w:numPr>
        <w:ind w:firstLine="567"/>
        <w:jc w:val="both"/>
        <w:rPr>
          <w:color w:val="000000"/>
        </w:rPr>
      </w:pPr>
      <w:r w:rsidRPr="001D292C">
        <w:t>–</w:t>
      </w:r>
      <w:r w:rsidRPr="001D292C">
        <w:rPr>
          <w:color w:val="000000"/>
        </w:rPr>
        <w:t xml:space="preserve"> повышение доступности транспортных услуг.</w:t>
      </w:r>
    </w:p>
    <w:p w:rsidR="00EA3B18" w:rsidRPr="001D292C" w:rsidRDefault="00EA3B18" w:rsidP="00391A77">
      <w:pPr>
        <w:autoSpaceDE w:val="0"/>
        <w:autoSpaceDN w:val="0"/>
        <w:adjustRightInd w:val="0"/>
        <w:ind w:firstLine="567"/>
        <w:jc w:val="both"/>
      </w:pPr>
      <w:r w:rsidRPr="001D292C">
        <w:t>–</w:t>
      </w:r>
      <w:r w:rsidRPr="001D292C">
        <w:rPr>
          <w:color w:val="000000"/>
        </w:rPr>
        <w:t xml:space="preserve"> </w:t>
      </w:r>
      <w:r w:rsidRPr="001D292C">
        <w:t xml:space="preserve">формирование на территории МО разветвленной коммуникационной инфраструктуры связи. </w:t>
      </w:r>
    </w:p>
    <w:p w:rsidR="00EA3B18" w:rsidRPr="001D292C" w:rsidRDefault="00EA3B18" w:rsidP="00391A77">
      <w:pPr>
        <w:ind w:firstLine="567"/>
        <w:jc w:val="both"/>
      </w:pPr>
      <w:r w:rsidRPr="001D292C">
        <w:t>–</w:t>
      </w:r>
      <w:r w:rsidRPr="001D292C">
        <w:rPr>
          <w:color w:val="000000"/>
        </w:rPr>
        <w:t xml:space="preserve"> повышение качества предоставления</w:t>
      </w:r>
      <w:r w:rsidRPr="001D292C">
        <w:t xml:space="preserve"> жилищно-коммунальных услуг. </w:t>
      </w:r>
    </w:p>
    <w:p w:rsidR="00EA3B18" w:rsidRPr="001D292C" w:rsidRDefault="00EA3B18" w:rsidP="00391A77">
      <w:pPr>
        <w:ind w:firstLine="567"/>
        <w:jc w:val="both"/>
      </w:pPr>
      <w:r w:rsidRPr="001D292C">
        <w:t>–</w:t>
      </w:r>
      <w:r w:rsidRPr="001D292C">
        <w:rPr>
          <w:color w:val="000000"/>
        </w:rPr>
        <w:t xml:space="preserve"> </w:t>
      </w:r>
      <w:r w:rsidRPr="001D292C">
        <w:t>расширение сфер деятельности малого бизнеса.</w:t>
      </w:r>
    </w:p>
    <w:p w:rsidR="00EA3B18" w:rsidRPr="001D292C" w:rsidRDefault="00EA3B18" w:rsidP="00391A77">
      <w:pPr>
        <w:ind w:firstLine="567"/>
        <w:jc w:val="both"/>
      </w:pPr>
      <w:r w:rsidRPr="001D292C">
        <w:t>– формирование конкурентоспособного туристского комплекса МО.</w:t>
      </w:r>
    </w:p>
    <w:p w:rsidR="00EA3B18" w:rsidRPr="001D292C" w:rsidRDefault="00EA3B18" w:rsidP="00391A77">
      <w:pPr>
        <w:ind w:firstLine="567"/>
        <w:jc w:val="both"/>
      </w:pPr>
      <w:r w:rsidRPr="001D292C">
        <w:t>–</w:t>
      </w:r>
      <w:r w:rsidRPr="001D292C">
        <w:rPr>
          <w:color w:val="000000"/>
        </w:rPr>
        <w:t xml:space="preserve"> </w:t>
      </w:r>
      <w:r w:rsidRPr="001D292C">
        <w:t xml:space="preserve">улучшение качества компонентов окружающей среды и всей экологической обстановки в МО в целом.    </w:t>
      </w:r>
    </w:p>
    <w:p w:rsidR="00EA3B18" w:rsidRPr="001D292C" w:rsidRDefault="00EA3B18" w:rsidP="00391A77">
      <w:pPr>
        <w:ind w:firstLine="567"/>
        <w:jc w:val="both"/>
      </w:pPr>
      <w:r w:rsidRPr="001D292C">
        <w:t>–</w:t>
      </w:r>
      <w:r w:rsidRPr="001D292C">
        <w:rPr>
          <w:color w:val="000000"/>
        </w:rPr>
        <w:t xml:space="preserve"> </w:t>
      </w:r>
      <w:r w:rsidRPr="001D292C">
        <w:t>защита законных прав и свобод граждан, а также государственной, муниципальной, частной и др. собственности,</w:t>
      </w:r>
      <w:r w:rsidRPr="001D292C">
        <w:rPr>
          <w:b/>
        </w:rPr>
        <w:t xml:space="preserve"> </w:t>
      </w:r>
      <w:r w:rsidRPr="001D292C">
        <w:t xml:space="preserve">создание условий на территории  МО для охраны общественного порядка. </w:t>
      </w:r>
    </w:p>
    <w:p w:rsidR="00EA3B18" w:rsidRPr="001D292C" w:rsidRDefault="00EA3B18" w:rsidP="00391A77">
      <w:pPr>
        <w:ind w:firstLine="567"/>
        <w:jc w:val="both"/>
      </w:pPr>
      <w:r w:rsidRPr="001D292C">
        <w:t>–</w:t>
      </w:r>
      <w:r w:rsidRPr="001D292C">
        <w:rPr>
          <w:color w:val="000000"/>
        </w:rPr>
        <w:t xml:space="preserve"> о</w:t>
      </w:r>
      <w:r w:rsidRPr="001D292C">
        <w:t>птимизация структуры и повышение эффективности использования муниципальной собственности.</w:t>
      </w:r>
    </w:p>
    <w:p w:rsidR="00EA3B18" w:rsidRPr="001D292C" w:rsidRDefault="00EA3B18" w:rsidP="00391A77">
      <w:pPr>
        <w:tabs>
          <w:tab w:val="center" w:pos="4677"/>
          <w:tab w:val="right" w:pos="9355"/>
        </w:tabs>
        <w:ind w:firstLine="567"/>
        <w:jc w:val="both"/>
      </w:pPr>
      <w:r w:rsidRPr="001D292C">
        <w:t>–</w:t>
      </w:r>
      <w:r w:rsidRPr="001D292C">
        <w:rPr>
          <w:color w:val="000000"/>
        </w:rPr>
        <w:t xml:space="preserve"> с</w:t>
      </w:r>
      <w:r w:rsidRPr="001D292C">
        <w:t>оздание системы эффективного управления муниципальными финансами.</w:t>
      </w:r>
    </w:p>
    <w:p w:rsidR="00AC2804" w:rsidRDefault="00AC2804" w:rsidP="00F621E8">
      <w:pPr>
        <w:pStyle w:val="ConsPlusNormal"/>
        <w:tabs>
          <w:tab w:val="left" w:pos="435"/>
        </w:tabs>
      </w:pPr>
    </w:p>
    <w:p w:rsidR="00AC2804" w:rsidRDefault="00AC2804" w:rsidP="00F621E8">
      <w:pPr>
        <w:pStyle w:val="ConsPlusNormal"/>
        <w:tabs>
          <w:tab w:val="left" w:pos="435"/>
        </w:tabs>
        <w:rPr>
          <w:b/>
        </w:rPr>
      </w:pPr>
      <w:r w:rsidRPr="007E1616">
        <w:rPr>
          <w:b/>
        </w:rPr>
        <w:t>4.9. МО «Тараса»</w:t>
      </w:r>
    </w:p>
    <w:p w:rsidR="001601BF" w:rsidRDefault="001601BF" w:rsidP="001601BF">
      <w:pPr>
        <w:pStyle w:val="ConsPlusNormal"/>
        <w:tabs>
          <w:tab w:val="left" w:pos="435"/>
        </w:tabs>
      </w:pPr>
      <w:r>
        <w:t>Цели социальной сферы:</w:t>
      </w:r>
    </w:p>
    <w:p w:rsidR="001601BF" w:rsidRDefault="001601BF" w:rsidP="001601BF">
      <w:pPr>
        <w:pStyle w:val="ConsPlusNormal"/>
        <w:tabs>
          <w:tab w:val="left" w:pos="435"/>
        </w:tabs>
      </w:pPr>
      <w:r>
        <w:t>1. Защита прав несовершеннолетних и профилактика социального сиротства:</w:t>
      </w:r>
    </w:p>
    <w:p w:rsidR="001601BF" w:rsidRDefault="001601BF" w:rsidP="001601BF">
      <w:pPr>
        <w:pStyle w:val="ConsPlusNormal"/>
        <w:tabs>
          <w:tab w:val="left" w:pos="435"/>
        </w:tabs>
        <w:jc w:val="both"/>
      </w:pPr>
      <w:r>
        <w:t xml:space="preserve">1.1. Повышение уровня информационной открытости вопросов принятия в семьи несовершеннолетних из организаций для детей-сирот и детей, оставшихся без попечения родителей. </w:t>
      </w:r>
    </w:p>
    <w:p w:rsidR="001601BF" w:rsidRDefault="001601BF" w:rsidP="001601BF">
      <w:pPr>
        <w:pStyle w:val="ConsPlusNormal"/>
        <w:tabs>
          <w:tab w:val="left" w:pos="435"/>
        </w:tabs>
        <w:jc w:val="both"/>
      </w:pPr>
      <w:r>
        <w:t xml:space="preserve">1.2. Освещение в СМИ порядка принятия детей-сирот в замещающие семьи, положительного опыта решения проблем, с которыми сталкиваются приемные родители, возможностей и полномочий различных служб сопровождения семей, общедоступности применения </w:t>
      </w:r>
      <w:proofErr w:type="spellStart"/>
      <w:r>
        <w:t>медиационных</w:t>
      </w:r>
      <w:proofErr w:type="spellEnd"/>
      <w:r>
        <w:t xml:space="preserve"> технологий.</w:t>
      </w:r>
    </w:p>
    <w:p w:rsidR="001601BF" w:rsidRDefault="001601BF" w:rsidP="001601BF">
      <w:pPr>
        <w:pStyle w:val="ConsPlusNormal"/>
        <w:tabs>
          <w:tab w:val="left" w:pos="435"/>
        </w:tabs>
        <w:jc w:val="both"/>
      </w:pPr>
      <w:r>
        <w:t>1.3. Проведение совместно с органами опеки и попечительства, социальной защиты населения, организациями социального обслуживания и общественными организациями публичных мероприятий, слушаний, конференций, семинаров по обмену опытом, обслуживанию проблем реализации программ, выработке путей их совместного решения, преодоления.</w:t>
      </w:r>
    </w:p>
    <w:p w:rsidR="001601BF" w:rsidRDefault="001601BF" w:rsidP="001601BF">
      <w:pPr>
        <w:pStyle w:val="ConsPlusNormal"/>
        <w:tabs>
          <w:tab w:val="left" w:pos="435"/>
        </w:tabs>
        <w:jc w:val="both"/>
      </w:pPr>
      <w:r>
        <w:t>1.4. Совершенствование (принятие) нормативных правовых актов органов местного самоуправления в сфере профилактики социального сиротства, защиты прав несовершеннолетних и их семей, преодолению трудной жизненной ситуации.</w:t>
      </w:r>
    </w:p>
    <w:p w:rsidR="001601BF" w:rsidRDefault="001601BF" w:rsidP="001601BF">
      <w:pPr>
        <w:pStyle w:val="ConsPlusNormal"/>
        <w:tabs>
          <w:tab w:val="left" w:pos="435"/>
        </w:tabs>
        <w:jc w:val="both"/>
      </w:pPr>
      <w:r>
        <w:t>1.5. Реализация совместно с органами опеки и попечительства, организациями социального обслуживания проекта «Территория без сирот».</w:t>
      </w:r>
    </w:p>
    <w:p w:rsidR="001601BF" w:rsidRDefault="001601BF" w:rsidP="001601BF">
      <w:pPr>
        <w:pStyle w:val="ConsPlusNormal"/>
        <w:tabs>
          <w:tab w:val="left" w:pos="435"/>
        </w:tabs>
        <w:jc w:val="both"/>
      </w:pPr>
      <w:r>
        <w:t>1.6. Разработка программ и планов по профилактике социального сиротства, созданию рабочих мест для родителей, лишенных (ограниченных) родительских прав, оказанию содействия, всесторонней помощи и поддержке родителям, выразившим желание восстановиться в родительских правах и вернуть в свои семьи детей из организаций для детей сирот.</w:t>
      </w:r>
    </w:p>
    <w:p w:rsidR="001601BF" w:rsidRDefault="001601BF" w:rsidP="001601BF">
      <w:pPr>
        <w:pStyle w:val="ConsPlusNormal"/>
        <w:tabs>
          <w:tab w:val="left" w:pos="435"/>
        </w:tabs>
        <w:jc w:val="both"/>
      </w:pPr>
      <w:r>
        <w:t xml:space="preserve">1.7. Повышение уровня правовой грамотности населения в сфере защиты прав </w:t>
      </w:r>
      <w:r>
        <w:lastRenderedPageBreak/>
        <w:t>несовершеннолетних и их семей.</w:t>
      </w:r>
    </w:p>
    <w:p w:rsidR="001601BF" w:rsidRDefault="001601BF" w:rsidP="001601BF">
      <w:pPr>
        <w:pStyle w:val="ConsPlusNormal"/>
        <w:tabs>
          <w:tab w:val="left" w:pos="435"/>
        </w:tabs>
        <w:jc w:val="both"/>
      </w:pPr>
      <w:r>
        <w:t>1.8. Внедрение новых эффективных методов (методик) работы по раннему выявлению семей группы риска и построения системной (комплексной, межведомственной) работы по преодолению кризисных ситуаций.</w:t>
      </w:r>
    </w:p>
    <w:p w:rsidR="001601BF" w:rsidRDefault="001601BF" w:rsidP="001601BF">
      <w:pPr>
        <w:pStyle w:val="ConsPlusNormal"/>
        <w:tabs>
          <w:tab w:val="left" w:pos="435"/>
        </w:tabs>
        <w:jc w:val="both"/>
      </w:pPr>
      <w:r>
        <w:t>1.9. Повышение квалификации специалистов органов местного самоуправления, учреждений и организаций, осуществляющих профилактическую работу с несовершеннолетними и их законными представителями из числа семей группы риска.</w:t>
      </w:r>
    </w:p>
    <w:p w:rsidR="001601BF" w:rsidRDefault="001601BF" w:rsidP="001601BF">
      <w:pPr>
        <w:pStyle w:val="ConsPlusNormal"/>
        <w:tabs>
          <w:tab w:val="left" w:pos="435"/>
        </w:tabs>
        <w:jc w:val="both"/>
      </w:pPr>
      <w:r>
        <w:t>2. Участие органов местного самоуправления в осуществлении деятельности по опеки и попечительству в области обеспечения сохранности жилых помещений, где дети-сироты и дети, оставшиеся без попечения родителей, являются нанимателями (членами семей нанимателей) муниципального жилого фонда.</w:t>
      </w:r>
    </w:p>
    <w:p w:rsidR="001601BF" w:rsidRDefault="001601BF" w:rsidP="001601BF">
      <w:pPr>
        <w:pStyle w:val="ConsPlusNormal"/>
        <w:tabs>
          <w:tab w:val="left" w:pos="435"/>
        </w:tabs>
        <w:jc w:val="both"/>
      </w:pPr>
      <w:r>
        <w:t xml:space="preserve">   </w:t>
      </w:r>
      <w:proofErr w:type="gramStart"/>
      <w:r>
        <w:t xml:space="preserve">Поскольку значительная часть «закрепленных» и «сохраняемых» за детьми сиротами и детьми, оставшимися без попечения родителей, жилых помещений не принята в муниципальную собственность и не поставлена на учет в регистрирующем органе, это приводит к необоснованному увеличению граждан данной категории, включенных в список по обеспечению жилыми помещениями специализированного жилого фонда, приобретаемых за счет средств областного бюджета. </w:t>
      </w:r>
      <w:proofErr w:type="gramEnd"/>
    </w:p>
    <w:p w:rsidR="00B05FA4" w:rsidRPr="00B05FA4" w:rsidRDefault="00D15FA0" w:rsidP="00D15FA0">
      <w:pPr>
        <w:jc w:val="both"/>
      </w:pPr>
      <w:r>
        <w:t xml:space="preserve">   </w:t>
      </w:r>
      <w:r w:rsidR="00B05FA4" w:rsidRPr="00B05FA4">
        <w:t>Специализация муниципального образования «Тараса» сельское хозяйство.</w:t>
      </w:r>
    </w:p>
    <w:p w:rsidR="00B05FA4" w:rsidRPr="00B05FA4" w:rsidRDefault="00B05FA4" w:rsidP="00391A77">
      <w:pPr>
        <w:ind w:firstLine="708"/>
        <w:jc w:val="both"/>
      </w:pPr>
      <w:r w:rsidRPr="00B05FA4">
        <w:t xml:space="preserve">Основные направления развития МО «Тараса»: </w:t>
      </w:r>
    </w:p>
    <w:p w:rsidR="00B05FA4" w:rsidRPr="00B05FA4" w:rsidRDefault="00B05FA4" w:rsidP="00391A77">
      <w:pPr>
        <w:ind w:firstLine="567"/>
        <w:jc w:val="both"/>
      </w:pPr>
      <w:r w:rsidRPr="00B05FA4">
        <w:t xml:space="preserve">-  </w:t>
      </w:r>
      <w:r w:rsidRPr="00B05FA4">
        <w:rPr>
          <w:shd w:val="clear" w:color="auto" w:fill="FFFFFF"/>
        </w:rPr>
        <w:t>Обеспечение условий для инвестиционного развития АПК (</w:t>
      </w:r>
      <w:r w:rsidRPr="00B05FA4">
        <w:t>выявление и привлечение потенциальных инвесторов)</w:t>
      </w:r>
      <w:r w:rsidR="00D15FA0">
        <w:t>;</w:t>
      </w:r>
    </w:p>
    <w:p w:rsidR="00B05FA4" w:rsidRPr="00B05FA4" w:rsidRDefault="00B05FA4" w:rsidP="00391A77">
      <w:pPr>
        <w:ind w:firstLine="567"/>
        <w:jc w:val="both"/>
        <w:rPr>
          <w:shd w:val="clear" w:color="auto" w:fill="FFFFFF"/>
        </w:rPr>
      </w:pPr>
      <w:r w:rsidRPr="00B05FA4">
        <w:t>- оказание различной помощи гражданам для принятия участия в различных программах по увеличению сельскохозяйственной продукции</w:t>
      </w:r>
      <w:r w:rsidR="00D15FA0">
        <w:t>;</w:t>
      </w:r>
    </w:p>
    <w:p w:rsidR="00B05FA4" w:rsidRPr="00B05FA4" w:rsidRDefault="00B05FA4" w:rsidP="00391A77">
      <w:pPr>
        <w:ind w:firstLine="567"/>
        <w:jc w:val="both"/>
      </w:pPr>
      <w:r w:rsidRPr="00B05FA4">
        <w:t xml:space="preserve">- Развитие малого и среднего бизнеса в сфере услуг; </w:t>
      </w:r>
    </w:p>
    <w:p w:rsidR="00B05FA4" w:rsidRPr="00B05FA4" w:rsidRDefault="00B05FA4" w:rsidP="00391A77">
      <w:pPr>
        <w:ind w:firstLine="567"/>
        <w:jc w:val="both"/>
      </w:pPr>
      <w:r w:rsidRPr="00B05FA4">
        <w:t xml:space="preserve">- Упорядочение розничной торговли и формирование современной инфраструктуры потребительского рынка; </w:t>
      </w:r>
    </w:p>
    <w:p w:rsidR="00B05FA4" w:rsidRPr="00B05FA4" w:rsidRDefault="00B05FA4" w:rsidP="00391A77">
      <w:pPr>
        <w:ind w:firstLine="567"/>
        <w:jc w:val="both"/>
      </w:pPr>
      <w:r w:rsidRPr="00B05FA4">
        <w:t xml:space="preserve">- Развитие сельскохозяйственного производственного потенциала и сферы переработки с/х продукции; </w:t>
      </w:r>
    </w:p>
    <w:p w:rsidR="00B05FA4" w:rsidRPr="00B05FA4" w:rsidRDefault="00B05FA4" w:rsidP="00391A77">
      <w:pPr>
        <w:ind w:firstLine="567"/>
        <w:jc w:val="both"/>
      </w:pPr>
      <w:r w:rsidRPr="00B05FA4">
        <w:t xml:space="preserve">- Развитие социальной сферы (выполнение доступных ремонтных работ дошкольных образовательных учреждений, учреждений здравоохранения и культуры); </w:t>
      </w:r>
    </w:p>
    <w:p w:rsidR="00B05FA4" w:rsidRPr="00B05FA4" w:rsidRDefault="00B05FA4" w:rsidP="00391A77">
      <w:pPr>
        <w:ind w:firstLine="567"/>
        <w:jc w:val="both"/>
      </w:pPr>
      <w:r w:rsidRPr="00B05FA4">
        <w:t>- Благоустройство территории поселения (благоустройство кладбищ, ремонт уличного освещения, обустройство центрального водопровода и колонок, обеспечение первичных мер пожарной безопасности в границах населенных пунктов поселения)</w:t>
      </w:r>
      <w:r w:rsidR="00D15FA0">
        <w:t>;</w:t>
      </w:r>
    </w:p>
    <w:p w:rsidR="00B05FA4" w:rsidRPr="00B05FA4" w:rsidRDefault="00B05FA4" w:rsidP="00391A77">
      <w:pPr>
        <w:ind w:firstLine="567"/>
        <w:jc w:val="both"/>
      </w:pPr>
      <w:r w:rsidRPr="00B05FA4">
        <w:t xml:space="preserve">- Развитие сферы культуры и спорта, проведение мероприятий </w:t>
      </w:r>
      <w:proofErr w:type="spellStart"/>
      <w:r w:rsidRPr="00B05FA4">
        <w:t>межпо</w:t>
      </w:r>
      <w:r w:rsidR="00D15FA0">
        <w:t>селенческого</w:t>
      </w:r>
      <w:proofErr w:type="spellEnd"/>
      <w:r w:rsidR="00D15FA0">
        <w:t xml:space="preserve"> и районного уровня;</w:t>
      </w:r>
    </w:p>
    <w:p w:rsidR="00D15FA0" w:rsidRDefault="00B05FA4" w:rsidP="00391A77">
      <w:pPr>
        <w:ind w:firstLine="567"/>
        <w:jc w:val="both"/>
      </w:pPr>
      <w:r w:rsidRPr="00B05FA4">
        <w:rPr>
          <w:b/>
          <w:bCs/>
        </w:rPr>
        <w:t xml:space="preserve">- </w:t>
      </w:r>
      <w:r w:rsidRPr="00B05FA4">
        <w:t>улучшение демографической ситуации в МО (содействие в предоставлении земельного участка под строительство жилых домов с целью пр</w:t>
      </w:r>
      <w:r w:rsidR="00D15FA0">
        <w:t>ивлечения молодых специалистов);</w:t>
      </w:r>
    </w:p>
    <w:p w:rsidR="00B05FA4" w:rsidRPr="00B05FA4" w:rsidRDefault="00D15FA0" w:rsidP="00391A77">
      <w:pPr>
        <w:ind w:firstLine="567"/>
        <w:jc w:val="both"/>
      </w:pPr>
      <w:r w:rsidRPr="00B05FA4">
        <w:t xml:space="preserve"> </w:t>
      </w:r>
      <w:r w:rsidR="00B05FA4" w:rsidRPr="00B05FA4">
        <w:t>- сохранение и дальнейшее развитие культурного потенциала и культурного наследия МО</w:t>
      </w:r>
      <w:r>
        <w:t>;</w:t>
      </w:r>
    </w:p>
    <w:p w:rsidR="00B05FA4" w:rsidRPr="00B05FA4" w:rsidRDefault="00B05FA4" w:rsidP="00391A77">
      <w:pPr>
        <w:ind w:firstLine="567"/>
        <w:jc w:val="both"/>
      </w:pPr>
      <w:r w:rsidRPr="00B05FA4">
        <w:t>- укрепление и развитие духовно-нравственного и патриотиче</w:t>
      </w:r>
      <w:r w:rsidR="00D15FA0">
        <w:t>ского воспитания молодежи в МО;</w:t>
      </w:r>
    </w:p>
    <w:p w:rsidR="00B05FA4" w:rsidRPr="00B05FA4" w:rsidRDefault="00B05FA4" w:rsidP="00391A77">
      <w:pPr>
        <w:ind w:firstLine="567"/>
        <w:jc w:val="both"/>
      </w:pPr>
      <w:r w:rsidRPr="00B05FA4">
        <w:t>- вовлечение широких слоев населения в активные занятия физической культурой и спортом для полноценного физического и духовного развития граждан и профилакт</w:t>
      </w:r>
      <w:r w:rsidR="00D15FA0">
        <w:t>ики заболеваний, правонарушений;</w:t>
      </w:r>
    </w:p>
    <w:p w:rsidR="00B05FA4" w:rsidRPr="00B05FA4" w:rsidRDefault="00B05FA4" w:rsidP="00391A77">
      <w:pPr>
        <w:numPr>
          <w:ilvl w:val="12"/>
          <w:numId w:val="0"/>
        </w:numPr>
        <w:ind w:firstLine="567"/>
        <w:jc w:val="both"/>
      </w:pPr>
      <w:r w:rsidRPr="00B05FA4">
        <w:t>- повышение</w:t>
      </w:r>
      <w:r w:rsidR="00D15FA0">
        <w:t xml:space="preserve"> доступности транспортных услуг;</w:t>
      </w:r>
    </w:p>
    <w:p w:rsidR="00B05FA4" w:rsidRPr="00B05FA4" w:rsidRDefault="00B05FA4" w:rsidP="00391A77">
      <w:pPr>
        <w:autoSpaceDE w:val="0"/>
        <w:autoSpaceDN w:val="0"/>
        <w:adjustRightInd w:val="0"/>
        <w:ind w:firstLine="567"/>
        <w:jc w:val="both"/>
      </w:pPr>
      <w:r w:rsidRPr="00B05FA4">
        <w:t>- формирование на территории МО разветвленной коммуни</w:t>
      </w:r>
      <w:r w:rsidR="00D15FA0">
        <w:t>кационной инфраструктуры связи;</w:t>
      </w:r>
    </w:p>
    <w:p w:rsidR="00B05FA4" w:rsidRPr="00B05FA4" w:rsidRDefault="00B05FA4" w:rsidP="00391A77">
      <w:pPr>
        <w:ind w:firstLine="567"/>
        <w:jc w:val="both"/>
      </w:pPr>
      <w:r w:rsidRPr="00B05FA4">
        <w:t xml:space="preserve">- повышение качества предоставления жилищно-коммунальных </w:t>
      </w:r>
      <w:r w:rsidR="00D15FA0">
        <w:t>услуг;</w:t>
      </w:r>
    </w:p>
    <w:p w:rsidR="00B05FA4" w:rsidRPr="00B05FA4" w:rsidRDefault="00B05FA4" w:rsidP="00391A77">
      <w:pPr>
        <w:ind w:firstLine="567"/>
        <w:jc w:val="both"/>
      </w:pPr>
      <w:r w:rsidRPr="00B05FA4">
        <w:t>- расширение с</w:t>
      </w:r>
      <w:r w:rsidR="00D15FA0">
        <w:t>фер деятельности малого бизнеса;</w:t>
      </w:r>
    </w:p>
    <w:p w:rsidR="00B05FA4" w:rsidRPr="00B05FA4" w:rsidRDefault="00B05FA4" w:rsidP="00391A77">
      <w:pPr>
        <w:ind w:firstLine="567"/>
        <w:jc w:val="both"/>
      </w:pPr>
      <w:r w:rsidRPr="00B05FA4">
        <w:t>- оптимизация структуры и повышение эффективности использова</w:t>
      </w:r>
      <w:r w:rsidR="00D15FA0">
        <w:t>ния муниципальной собственности;</w:t>
      </w:r>
    </w:p>
    <w:p w:rsidR="00B05FA4" w:rsidRDefault="00B05FA4" w:rsidP="00391A77">
      <w:pPr>
        <w:tabs>
          <w:tab w:val="center" w:pos="4677"/>
          <w:tab w:val="right" w:pos="9355"/>
        </w:tabs>
        <w:ind w:firstLine="567"/>
        <w:jc w:val="both"/>
      </w:pPr>
      <w:r w:rsidRPr="00B05FA4">
        <w:t>- создание системы эффективного управления муниципальными финансами.</w:t>
      </w:r>
    </w:p>
    <w:p w:rsidR="00425D33" w:rsidRPr="00B05FA4" w:rsidRDefault="00425D33" w:rsidP="00391A77">
      <w:pPr>
        <w:tabs>
          <w:tab w:val="center" w:pos="4677"/>
          <w:tab w:val="right" w:pos="9355"/>
        </w:tabs>
        <w:ind w:firstLine="567"/>
        <w:jc w:val="both"/>
      </w:pPr>
    </w:p>
    <w:p w:rsidR="00AC2804" w:rsidRPr="007E1616" w:rsidRDefault="00AC2804" w:rsidP="00F621E8">
      <w:pPr>
        <w:pStyle w:val="ConsPlusNormal"/>
        <w:tabs>
          <w:tab w:val="left" w:pos="435"/>
        </w:tabs>
        <w:rPr>
          <w:b/>
        </w:rPr>
      </w:pPr>
      <w:r w:rsidRPr="007E1616">
        <w:rPr>
          <w:b/>
        </w:rPr>
        <w:t>4.10. МО «</w:t>
      </w:r>
      <w:proofErr w:type="spellStart"/>
      <w:r w:rsidRPr="007E1616">
        <w:rPr>
          <w:b/>
        </w:rPr>
        <w:t>Тихоновка</w:t>
      </w:r>
      <w:proofErr w:type="spellEnd"/>
      <w:r w:rsidRPr="007E1616">
        <w:rPr>
          <w:b/>
        </w:rPr>
        <w:t>»</w:t>
      </w:r>
    </w:p>
    <w:p w:rsidR="007E1616" w:rsidRPr="00B05FA4" w:rsidRDefault="008A640A" w:rsidP="007E1616">
      <w:r>
        <w:t xml:space="preserve">     В</w:t>
      </w:r>
      <w:r w:rsidR="007E1616" w:rsidRPr="00B05FA4">
        <w:t xml:space="preserve"> программе социально-экономического развития муниципального образования «</w:t>
      </w:r>
      <w:proofErr w:type="spellStart"/>
      <w:r w:rsidR="007E1616" w:rsidRPr="00B05FA4">
        <w:t>Тихоновка</w:t>
      </w:r>
      <w:proofErr w:type="spellEnd"/>
      <w:r w:rsidR="007E1616" w:rsidRPr="00B05FA4">
        <w:t>» содержатся следующие основные мероприятия:</w:t>
      </w:r>
    </w:p>
    <w:p w:rsidR="007E1616" w:rsidRPr="00B05FA4" w:rsidRDefault="007E1616" w:rsidP="007E1616">
      <w:r w:rsidRPr="00B05FA4">
        <w:lastRenderedPageBreak/>
        <w:t>-техническое перевооружение и модернизация на сельскохозяйственных предприятиях поселения;</w:t>
      </w:r>
    </w:p>
    <w:p w:rsidR="007E1616" w:rsidRPr="00B05FA4" w:rsidRDefault="007E1616" w:rsidP="007E1616">
      <w:pPr>
        <w:pStyle w:val="a9"/>
        <w:rPr>
          <w:szCs w:val="24"/>
        </w:rPr>
      </w:pPr>
      <w:r w:rsidRPr="00B05FA4">
        <w:rPr>
          <w:szCs w:val="24"/>
        </w:rPr>
        <w:t xml:space="preserve"> -реконструкция, капитальный ремонт объектов социально – культурного и коммунального назначения;</w:t>
      </w:r>
    </w:p>
    <w:p w:rsidR="007E1616" w:rsidRPr="00B05FA4" w:rsidRDefault="007E1616" w:rsidP="007E1616">
      <w:pPr>
        <w:pStyle w:val="a9"/>
        <w:rPr>
          <w:szCs w:val="24"/>
        </w:rPr>
      </w:pPr>
      <w:r w:rsidRPr="00B05FA4">
        <w:rPr>
          <w:szCs w:val="24"/>
        </w:rPr>
        <w:t>-укрепление материально-технической базы учреждений социальной сферы;</w:t>
      </w:r>
    </w:p>
    <w:p w:rsidR="007E1616" w:rsidRPr="00B05FA4" w:rsidRDefault="007E1616" w:rsidP="007E1616">
      <w:pPr>
        <w:pStyle w:val="a9"/>
        <w:rPr>
          <w:szCs w:val="24"/>
        </w:rPr>
      </w:pPr>
      <w:r w:rsidRPr="00B05FA4">
        <w:rPr>
          <w:szCs w:val="24"/>
        </w:rPr>
        <w:t>-внедрение технологий, обеспечивающих рациональное использование энергетических ресурсов;</w:t>
      </w:r>
    </w:p>
    <w:p w:rsidR="007E1616" w:rsidRPr="00B05FA4" w:rsidRDefault="007E1616" w:rsidP="007E1616">
      <w:pPr>
        <w:pStyle w:val="a9"/>
        <w:rPr>
          <w:szCs w:val="24"/>
        </w:rPr>
      </w:pPr>
      <w:r w:rsidRPr="00B05FA4">
        <w:rPr>
          <w:szCs w:val="24"/>
        </w:rPr>
        <w:t>-совершенствование эстетического облика сельского поселения;</w:t>
      </w:r>
    </w:p>
    <w:p w:rsidR="007E1616" w:rsidRPr="00B05FA4" w:rsidRDefault="007E1616" w:rsidP="007E1616">
      <w:pPr>
        <w:pStyle w:val="a9"/>
        <w:rPr>
          <w:szCs w:val="24"/>
        </w:rPr>
      </w:pPr>
      <w:r w:rsidRPr="00B05FA4">
        <w:rPr>
          <w:szCs w:val="24"/>
        </w:rPr>
        <w:t>-охрана окружающей среды;</w:t>
      </w:r>
    </w:p>
    <w:p w:rsidR="007E1616" w:rsidRDefault="007E1616" w:rsidP="007E1616">
      <w:r w:rsidRPr="00B05FA4">
        <w:t>-создание условий для развития малого бизнеса и потребительского рынка.</w:t>
      </w:r>
    </w:p>
    <w:p w:rsidR="001601BF" w:rsidRDefault="001601BF" w:rsidP="001601BF">
      <w:pPr>
        <w:pStyle w:val="ConsPlusNormal"/>
        <w:tabs>
          <w:tab w:val="left" w:pos="435"/>
        </w:tabs>
      </w:pPr>
      <w:r>
        <w:t>Цели социальной сферы:</w:t>
      </w:r>
    </w:p>
    <w:p w:rsidR="001601BF" w:rsidRDefault="001601BF" w:rsidP="001601BF">
      <w:pPr>
        <w:pStyle w:val="ConsPlusNormal"/>
        <w:tabs>
          <w:tab w:val="left" w:pos="435"/>
        </w:tabs>
      </w:pPr>
      <w:r>
        <w:t>1. Защита прав несовершеннолетних и профилактика социального сиротства:</w:t>
      </w:r>
    </w:p>
    <w:p w:rsidR="001601BF" w:rsidRDefault="001601BF" w:rsidP="001601BF">
      <w:pPr>
        <w:pStyle w:val="ConsPlusNormal"/>
        <w:tabs>
          <w:tab w:val="left" w:pos="435"/>
        </w:tabs>
        <w:jc w:val="both"/>
      </w:pPr>
      <w:r>
        <w:t xml:space="preserve">1.1. Повышение уровня информационной открытости вопросов принятия в семьи несовершеннолетних из организаций для детей-сирот и детей, оставшихся без попечения родителей. </w:t>
      </w:r>
    </w:p>
    <w:p w:rsidR="001601BF" w:rsidRDefault="001601BF" w:rsidP="001601BF">
      <w:pPr>
        <w:pStyle w:val="ConsPlusNormal"/>
        <w:tabs>
          <w:tab w:val="left" w:pos="435"/>
        </w:tabs>
        <w:jc w:val="both"/>
      </w:pPr>
      <w:r>
        <w:t xml:space="preserve">1.2. Освещение в СМИ порядка принятия детей-сирот в замещающие семьи, положительного опыта решения проблем, с которыми сталкиваются приемные родители, возможностей и полномочий различных служб сопровождения семей, общедоступности применения </w:t>
      </w:r>
      <w:proofErr w:type="spellStart"/>
      <w:r>
        <w:t>медиационных</w:t>
      </w:r>
      <w:proofErr w:type="spellEnd"/>
      <w:r>
        <w:t xml:space="preserve"> технологий.</w:t>
      </w:r>
    </w:p>
    <w:p w:rsidR="001601BF" w:rsidRDefault="001601BF" w:rsidP="001601BF">
      <w:pPr>
        <w:pStyle w:val="ConsPlusNormal"/>
        <w:tabs>
          <w:tab w:val="left" w:pos="435"/>
        </w:tabs>
        <w:jc w:val="both"/>
      </w:pPr>
      <w:r>
        <w:t>1.3. Проведение совместно с органами опеки и попечительства, социальной защиты населения, организациями социального обслуживания и общественными организациями публичных мероприятий, слушаний, конференций, семинаров по обмену опытом, обслуживанию проблем реализации программ, выработке путей их совместного решения, преодоления.</w:t>
      </w:r>
    </w:p>
    <w:p w:rsidR="001601BF" w:rsidRDefault="001601BF" w:rsidP="001601BF">
      <w:pPr>
        <w:pStyle w:val="ConsPlusNormal"/>
        <w:tabs>
          <w:tab w:val="left" w:pos="435"/>
        </w:tabs>
        <w:jc w:val="both"/>
      </w:pPr>
      <w:r>
        <w:t>1.4. Совершенствование (принятие) нормативных правовых актов органов местного самоуправления в сфере профилактики социального сиротства, защиты прав несовершеннолетних и их семей, преодолению трудной жизненной ситуации.</w:t>
      </w:r>
    </w:p>
    <w:p w:rsidR="001601BF" w:rsidRDefault="001601BF" w:rsidP="001601BF">
      <w:pPr>
        <w:pStyle w:val="ConsPlusNormal"/>
        <w:tabs>
          <w:tab w:val="left" w:pos="435"/>
        </w:tabs>
        <w:jc w:val="both"/>
      </w:pPr>
      <w:r>
        <w:t>1.5. Реализация совместно с органами опеки и попечительства, организациями социального обслуживания проекта «Территория без сирот».</w:t>
      </w:r>
    </w:p>
    <w:p w:rsidR="001601BF" w:rsidRDefault="001601BF" w:rsidP="001601BF">
      <w:pPr>
        <w:pStyle w:val="ConsPlusNormal"/>
        <w:tabs>
          <w:tab w:val="left" w:pos="435"/>
        </w:tabs>
        <w:jc w:val="both"/>
      </w:pPr>
      <w:r>
        <w:t>1.6. Разработка программ и планов по профилактике социального сиротства, созданию рабочих мест для родителей, лишенных (ограниченных) родительских прав, оказанию содействия, всесторонней помощи и поддержке родителям, выразившим желание восстановиться в родительских правах и вернуть в свои семьи детей из организаций для детей сирот.</w:t>
      </w:r>
    </w:p>
    <w:p w:rsidR="001601BF" w:rsidRDefault="001601BF" w:rsidP="001601BF">
      <w:pPr>
        <w:pStyle w:val="ConsPlusNormal"/>
        <w:tabs>
          <w:tab w:val="left" w:pos="435"/>
        </w:tabs>
        <w:jc w:val="both"/>
      </w:pPr>
      <w:r>
        <w:t>1.7. Повышение уровня правовой грамотности населения в сфере защиты прав несовершеннолетних и их семей.</w:t>
      </w:r>
    </w:p>
    <w:p w:rsidR="001601BF" w:rsidRDefault="001601BF" w:rsidP="001601BF">
      <w:pPr>
        <w:pStyle w:val="ConsPlusNormal"/>
        <w:tabs>
          <w:tab w:val="left" w:pos="435"/>
        </w:tabs>
        <w:jc w:val="both"/>
      </w:pPr>
      <w:r>
        <w:t>1.8. Внедрение новых эффективных методов (методик) работы по раннему выявлению семей группы риска и построения системной (комплексной, межведомственной) работы по преодолению кризисных ситуаций.</w:t>
      </w:r>
    </w:p>
    <w:p w:rsidR="001601BF" w:rsidRDefault="001601BF" w:rsidP="001601BF">
      <w:pPr>
        <w:pStyle w:val="ConsPlusNormal"/>
        <w:tabs>
          <w:tab w:val="left" w:pos="435"/>
        </w:tabs>
        <w:jc w:val="both"/>
      </w:pPr>
      <w:r>
        <w:t>1.9. Повышение квалификации специалистов органов местного самоуправления, учреждений и организаций, осуществляющих профилактическую работу с несовершеннолетними и их законными представителями из числа семей группы риска.</w:t>
      </w:r>
    </w:p>
    <w:p w:rsidR="001601BF" w:rsidRDefault="001601BF" w:rsidP="001601BF">
      <w:pPr>
        <w:pStyle w:val="ConsPlusNormal"/>
        <w:tabs>
          <w:tab w:val="left" w:pos="435"/>
        </w:tabs>
        <w:jc w:val="both"/>
      </w:pPr>
      <w:r>
        <w:t>2. Участие органов местного самоуправления в осуществлении деятельности по опеки и попечительству в области обеспечения сохранности жилых помещений, где дети-сироты и дети, оставшиеся без попечения родителей, являются нанимателями (членами семей нанимателей) муниципального жилого фонда.</w:t>
      </w:r>
    </w:p>
    <w:p w:rsidR="001601BF" w:rsidRDefault="001601BF" w:rsidP="001601BF">
      <w:pPr>
        <w:pStyle w:val="ConsPlusNormal"/>
        <w:tabs>
          <w:tab w:val="left" w:pos="435"/>
        </w:tabs>
        <w:jc w:val="both"/>
      </w:pPr>
      <w:r>
        <w:t xml:space="preserve">    </w:t>
      </w:r>
      <w:proofErr w:type="gramStart"/>
      <w:r>
        <w:t xml:space="preserve">Поскольку значительная часть «закрепленных» и «сохраняемых» за детьми сиротами и детьми, оставшимися без попечения родителей, жилых помещений не принята в муниципальную собственность и не поставлена на учет в регистрирующем органе, это приводит к необоснованному увеличению граждан данной категории, включенных в список по обеспечению жилыми помещениями специализированного жилого фонда, приобретаемых за счет средств областного бюджета. </w:t>
      </w:r>
      <w:proofErr w:type="gramEnd"/>
    </w:p>
    <w:p w:rsidR="007E1616" w:rsidRPr="00B05FA4" w:rsidRDefault="008A640A" w:rsidP="007E1616">
      <w:r>
        <w:t xml:space="preserve">    </w:t>
      </w:r>
      <w:r w:rsidR="007E1616" w:rsidRPr="00B05FA4">
        <w:t>Ожидаемые конечные результаты реализации программы:</w:t>
      </w:r>
    </w:p>
    <w:p w:rsidR="007E1616" w:rsidRPr="00B05FA4" w:rsidRDefault="007E1616" w:rsidP="007E1616">
      <w:r w:rsidRPr="00B05FA4">
        <w:t>Расширение ассортимента выпускаемой сельскохозяйственной  продукции;</w:t>
      </w:r>
    </w:p>
    <w:p w:rsidR="007E1616" w:rsidRPr="00B05FA4" w:rsidRDefault="007E1616" w:rsidP="007E1616">
      <w:pPr>
        <w:pStyle w:val="a9"/>
        <w:rPr>
          <w:szCs w:val="24"/>
        </w:rPr>
      </w:pPr>
      <w:r w:rsidRPr="00B05FA4">
        <w:rPr>
          <w:szCs w:val="24"/>
        </w:rPr>
        <w:t>- увеличение размера среднемесячной начисленной заработной платы до 12550 руб.;</w:t>
      </w:r>
    </w:p>
    <w:p w:rsidR="007E1616" w:rsidRPr="00B05FA4" w:rsidRDefault="007E1616" w:rsidP="007E1616">
      <w:pPr>
        <w:pStyle w:val="a9"/>
        <w:rPr>
          <w:szCs w:val="24"/>
        </w:rPr>
      </w:pPr>
      <w:proofErr w:type="gramStart"/>
      <w:r w:rsidRPr="00B05FA4">
        <w:rPr>
          <w:szCs w:val="24"/>
        </w:rPr>
        <w:t>- рост численности занятых на крупных и средних предприятиях на 2,4 %;</w:t>
      </w:r>
      <w:proofErr w:type="gramEnd"/>
    </w:p>
    <w:p w:rsidR="007E1616" w:rsidRPr="00B05FA4" w:rsidRDefault="007E1616" w:rsidP="007E1616">
      <w:pPr>
        <w:pStyle w:val="a9"/>
        <w:rPr>
          <w:szCs w:val="24"/>
        </w:rPr>
      </w:pPr>
      <w:r w:rsidRPr="00B05FA4">
        <w:rPr>
          <w:szCs w:val="24"/>
        </w:rPr>
        <w:t>- увеличение средней продолжительности жизни населения;</w:t>
      </w:r>
    </w:p>
    <w:p w:rsidR="007E1616" w:rsidRPr="00B05FA4" w:rsidRDefault="007E1616" w:rsidP="007E1616">
      <w:pPr>
        <w:pStyle w:val="a9"/>
        <w:rPr>
          <w:szCs w:val="24"/>
        </w:rPr>
      </w:pPr>
      <w:r w:rsidRPr="00B05FA4">
        <w:rPr>
          <w:szCs w:val="24"/>
        </w:rPr>
        <w:t xml:space="preserve"> - снижение смертности населения трудоспособного возраста;</w:t>
      </w:r>
    </w:p>
    <w:p w:rsidR="007E1616" w:rsidRPr="00B05FA4" w:rsidRDefault="007E1616" w:rsidP="007E1616">
      <w:pPr>
        <w:pStyle w:val="a9"/>
        <w:rPr>
          <w:szCs w:val="24"/>
        </w:rPr>
      </w:pPr>
      <w:r w:rsidRPr="00B05FA4">
        <w:rPr>
          <w:szCs w:val="24"/>
        </w:rPr>
        <w:lastRenderedPageBreak/>
        <w:t>- снижение общей заболеваемости населения;</w:t>
      </w:r>
    </w:p>
    <w:p w:rsidR="007E1616" w:rsidRPr="00B05FA4" w:rsidRDefault="007E1616" w:rsidP="007E1616">
      <w:pPr>
        <w:pStyle w:val="a9"/>
        <w:rPr>
          <w:szCs w:val="24"/>
        </w:rPr>
      </w:pPr>
      <w:r w:rsidRPr="00B05FA4">
        <w:rPr>
          <w:szCs w:val="24"/>
        </w:rPr>
        <w:t>- снижение заболеваемости учащихся;</w:t>
      </w:r>
    </w:p>
    <w:p w:rsidR="007E1616" w:rsidRPr="00B05FA4" w:rsidRDefault="007E1616" w:rsidP="007E1616">
      <w:pPr>
        <w:pStyle w:val="a9"/>
        <w:rPr>
          <w:szCs w:val="24"/>
        </w:rPr>
      </w:pPr>
      <w:r w:rsidRPr="00B05FA4">
        <w:rPr>
          <w:szCs w:val="24"/>
        </w:rPr>
        <w:t>- повышение качества образования;</w:t>
      </w:r>
    </w:p>
    <w:p w:rsidR="007E1616" w:rsidRPr="00B05FA4" w:rsidRDefault="007E1616" w:rsidP="007E1616">
      <w:pPr>
        <w:pStyle w:val="a9"/>
        <w:rPr>
          <w:szCs w:val="24"/>
        </w:rPr>
      </w:pPr>
      <w:r w:rsidRPr="00B05FA4">
        <w:rPr>
          <w:szCs w:val="24"/>
        </w:rPr>
        <w:t xml:space="preserve">- снижение негативного воздействия на окружающую среду путем уменьшения объема вредных выбросов в атмосферу, снижения сброса загрязняющих веществ в водный бассейн, увеличения площади </w:t>
      </w:r>
      <w:proofErr w:type="spellStart"/>
      <w:r w:rsidRPr="00B05FA4">
        <w:rPr>
          <w:szCs w:val="24"/>
        </w:rPr>
        <w:t>рекультивируемых</w:t>
      </w:r>
      <w:proofErr w:type="spellEnd"/>
      <w:r w:rsidRPr="00B05FA4">
        <w:rPr>
          <w:szCs w:val="24"/>
        </w:rPr>
        <w:t xml:space="preserve"> земель;</w:t>
      </w:r>
    </w:p>
    <w:p w:rsidR="007E1616" w:rsidRPr="00B05FA4" w:rsidRDefault="007E1616" w:rsidP="007E1616">
      <w:pPr>
        <w:pStyle w:val="a9"/>
        <w:rPr>
          <w:szCs w:val="24"/>
        </w:rPr>
      </w:pPr>
      <w:r w:rsidRPr="00B05FA4">
        <w:rPr>
          <w:szCs w:val="24"/>
        </w:rPr>
        <w:t>- снижение уровня потерь в электрических, тепловых сетях и сетях водоснабжения до нормативных показателей;</w:t>
      </w:r>
    </w:p>
    <w:p w:rsidR="007E1616" w:rsidRPr="00B05FA4" w:rsidRDefault="007E1616" w:rsidP="007E1616">
      <w:pPr>
        <w:pStyle w:val="a9"/>
        <w:rPr>
          <w:szCs w:val="24"/>
        </w:rPr>
      </w:pPr>
      <w:r w:rsidRPr="00B05FA4">
        <w:rPr>
          <w:szCs w:val="24"/>
        </w:rPr>
        <w:t>- увеличение количества предприятий малого бизнеса на 15 %;</w:t>
      </w:r>
    </w:p>
    <w:p w:rsidR="00B11CF6" w:rsidRDefault="00B11CF6" w:rsidP="00F621E8">
      <w:pPr>
        <w:pStyle w:val="ConsPlusNormal"/>
        <w:tabs>
          <w:tab w:val="left" w:pos="435"/>
        </w:tabs>
        <w:rPr>
          <w:b/>
        </w:rPr>
      </w:pPr>
    </w:p>
    <w:p w:rsidR="00AC2804" w:rsidRPr="007E1616" w:rsidRDefault="00AC2804" w:rsidP="00F621E8">
      <w:pPr>
        <w:pStyle w:val="ConsPlusNormal"/>
        <w:tabs>
          <w:tab w:val="left" w:pos="435"/>
        </w:tabs>
        <w:rPr>
          <w:b/>
        </w:rPr>
      </w:pPr>
      <w:r w:rsidRPr="007E1616">
        <w:rPr>
          <w:b/>
        </w:rPr>
        <w:t>4.11. МО «</w:t>
      </w:r>
      <w:proofErr w:type="spellStart"/>
      <w:r w:rsidRPr="007E1616">
        <w:rPr>
          <w:b/>
        </w:rPr>
        <w:t>Укыр</w:t>
      </w:r>
      <w:proofErr w:type="spellEnd"/>
      <w:r w:rsidRPr="007E1616">
        <w:rPr>
          <w:b/>
        </w:rPr>
        <w:t>»</w:t>
      </w:r>
    </w:p>
    <w:p w:rsidR="00AC2804" w:rsidRPr="002F05A0" w:rsidRDefault="002F05A0" w:rsidP="002F05A0">
      <w:pPr>
        <w:pStyle w:val="ConsPlusNormal"/>
        <w:tabs>
          <w:tab w:val="left" w:pos="435"/>
        </w:tabs>
        <w:jc w:val="both"/>
        <w:rPr>
          <w:szCs w:val="24"/>
        </w:rPr>
      </w:pPr>
      <w:r w:rsidRPr="002F05A0">
        <w:rPr>
          <w:szCs w:val="24"/>
        </w:rPr>
        <w:t xml:space="preserve">    Улучшение качества жизни населения, его занятости и </w:t>
      </w:r>
      <w:proofErr w:type="spellStart"/>
      <w:r w:rsidRPr="002F05A0">
        <w:rPr>
          <w:szCs w:val="24"/>
        </w:rPr>
        <w:t>самозанятости</w:t>
      </w:r>
      <w:proofErr w:type="spellEnd"/>
      <w:r w:rsidRPr="002F05A0">
        <w:rPr>
          <w:szCs w:val="24"/>
        </w:rPr>
        <w:t xml:space="preserve">. Повышение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w:t>
      </w:r>
      <w:r>
        <w:rPr>
          <w:szCs w:val="24"/>
        </w:rPr>
        <w:t>и</w:t>
      </w:r>
      <w:r w:rsidRPr="002F05A0">
        <w:rPr>
          <w:szCs w:val="24"/>
        </w:rPr>
        <w:t xml:space="preserve"> сферы услуг.</w:t>
      </w:r>
    </w:p>
    <w:p w:rsidR="002F05A0" w:rsidRPr="002F05A0" w:rsidRDefault="002F05A0" w:rsidP="002F05A0">
      <w:pPr>
        <w:ind w:right="448"/>
        <w:jc w:val="both"/>
      </w:pPr>
      <w:r w:rsidRPr="002F05A0">
        <w:t xml:space="preserve">   </w:t>
      </w:r>
      <w:r>
        <w:rPr>
          <w:sz w:val="28"/>
          <w:szCs w:val="28"/>
        </w:rPr>
        <w:t xml:space="preserve"> </w:t>
      </w:r>
      <w:r w:rsidRPr="002F05A0">
        <w:t xml:space="preserve">Стратегическими направлениями развития </w:t>
      </w:r>
      <w:r>
        <w:t>МО «</w:t>
      </w:r>
      <w:proofErr w:type="spellStart"/>
      <w:r>
        <w:t>Укыр</w:t>
      </w:r>
      <w:proofErr w:type="spellEnd"/>
      <w:r>
        <w:t>»</w:t>
      </w:r>
      <w:r w:rsidRPr="002F05A0">
        <w:t xml:space="preserve"> </w:t>
      </w:r>
      <w:r>
        <w:t>будут</w:t>
      </w:r>
      <w:r w:rsidRPr="002F05A0">
        <w:t>  следующие действия:</w:t>
      </w:r>
    </w:p>
    <w:p w:rsidR="002F05A0" w:rsidRPr="002F05A0" w:rsidRDefault="002F05A0" w:rsidP="002F05A0">
      <w:pPr>
        <w:tabs>
          <w:tab w:val="left" w:pos="0"/>
          <w:tab w:val="left" w:pos="284"/>
          <w:tab w:val="left" w:pos="567"/>
        </w:tabs>
        <w:autoSpaceDE w:val="0"/>
        <w:jc w:val="both"/>
        <w:rPr>
          <w:i/>
        </w:rPr>
      </w:pPr>
      <w:r w:rsidRPr="002F05A0">
        <w:rPr>
          <w:bCs/>
          <w:i/>
        </w:rPr>
        <w:tab/>
      </w:r>
      <w:r w:rsidR="009F3546">
        <w:rPr>
          <w:bCs/>
          <w:i/>
        </w:rPr>
        <w:t>Э</w:t>
      </w:r>
      <w:r w:rsidRPr="002F05A0">
        <w:rPr>
          <w:bCs/>
          <w:i/>
        </w:rPr>
        <w:t>кономические:</w:t>
      </w:r>
    </w:p>
    <w:p w:rsidR="002F05A0" w:rsidRPr="002F05A0" w:rsidRDefault="002F05A0" w:rsidP="002F05A0">
      <w:pPr>
        <w:numPr>
          <w:ilvl w:val="0"/>
          <w:numId w:val="9"/>
        </w:numPr>
        <w:tabs>
          <w:tab w:val="left" w:pos="0"/>
          <w:tab w:val="left" w:pos="284"/>
          <w:tab w:val="left" w:pos="567"/>
          <w:tab w:val="left" w:pos="1134"/>
          <w:tab w:val="left" w:pos="1276"/>
        </w:tabs>
        <w:autoSpaceDE w:val="0"/>
        <w:ind w:left="0" w:firstLine="567"/>
        <w:jc w:val="both"/>
      </w:pPr>
      <w:r w:rsidRPr="002F05A0">
        <w:t>Восстановление объектов образования, культуры и здравоохранения</w:t>
      </w:r>
      <w:r w:rsidR="0048079F">
        <w:t>;</w:t>
      </w:r>
      <w:r w:rsidRPr="002F05A0">
        <w:t xml:space="preserve"> </w:t>
      </w:r>
    </w:p>
    <w:p w:rsidR="002F05A0" w:rsidRPr="002F05A0" w:rsidRDefault="002F05A0" w:rsidP="002F05A0">
      <w:pPr>
        <w:numPr>
          <w:ilvl w:val="0"/>
          <w:numId w:val="9"/>
        </w:numPr>
        <w:tabs>
          <w:tab w:val="left" w:pos="0"/>
          <w:tab w:val="left" w:pos="284"/>
          <w:tab w:val="left" w:pos="567"/>
          <w:tab w:val="left" w:pos="1134"/>
        </w:tabs>
        <w:autoSpaceDE w:val="0"/>
        <w:ind w:left="0" w:firstLine="567"/>
        <w:jc w:val="both"/>
      </w:pPr>
      <w:r w:rsidRPr="002F05A0">
        <w:t>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p>
    <w:p w:rsidR="002F05A0" w:rsidRDefault="002F05A0" w:rsidP="002F05A0">
      <w:pPr>
        <w:tabs>
          <w:tab w:val="left" w:pos="0"/>
          <w:tab w:val="left" w:pos="284"/>
          <w:tab w:val="left" w:pos="567"/>
        </w:tabs>
        <w:jc w:val="both"/>
        <w:rPr>
          <w:i/>
        </w:rPr>
      </w:pPr>
      <w:r w:rsidRPr="002F05A0">
        <w:rPr>
          <w:bCs/>
          <w:i/>
        </w:rPr>
        <w:tab/>
        <w:t>Социальные</w:t>
      </w:r>
      <w:r w:rsidRPr="002F05A0">
        <w:rPr>
          <w:i/>
        </w:rPr>
        <w:t>:</w:t>
      </w:r>
    </w:p>
    <w:p w:rsidR="00566C28" w:rsidRDefault="00566C28" w:rsidP="00566C28">
      <w:pPr>
        <w:pStyle w:val="ConsPlusNormal"/>
        <w:tabs>
          <w:tab w:val="left" w:pos="435"/>
        </w:tabs>
      </w:pPr>
      <w:r>
        <w:t>Цели социальной сферы:</w:t>
      </w:r>
    </w:p>
    <w:p w:rsidR="00566C28" w:rsidRDefault="00566C28" w:rsidP="00566C28">
      <w:pPr>
        <w:pStyle w:val="ConsPlusNormal"/>
        <w:tabs>
          <w:tab w:val="left" w:pos="435"/>
        </w:tabs>
      </w:pPr>
      <w:r>
        <w:t>1. «Защита прав несовершеннолетних и профилактика социального сиротства»:</w:t>
      </w:r>
    </w:p>
    <w:p w:rsidR="00566C28" w:rsidRDefault="00566C28" w:rsidP="00566C28">
      <w:pPr>
        <w:pStyle w:val="ConsPlusNormal"/>
        <w:tabs>
          <w:tab w:val="left" w:pos="435"/>
        </w:tabs>
        <w:jc w:val="both"/>
      </w:pPr>
      <w:r>
        <w:t xml:space="preserve">1.1. Повышение уровня информационной открытости вопросов принятия в семьи несовершеннолетних из организаций для детей-сирот и детей, оставшихся без попечения родителей. </w:t>
      </w:r>
    </w:p>
    <w:p w:rsidR="00566C28" w:rsidRDefault="00566C28" w:rsidP="00566C28">
      <w:pPr>
        <w:pStyle w:val="ConsPlusNormal"/>
        <w:tabs>
          <w:tab w:val="left" w:pos="435"/>
        </w:tabs>
        <w:jc w:val="both"/>
      </w:pPr>
      <w:r>
        <w:t xml:space="preserve">1.2. Освещение в СМИ порядка принятия детей-сирот в замещающие семьи, положительного опыта решения проблем, с которыми сталкиваются приемные родители, возможностей и полномочий различных служб сопровождения семей, общедоступности применения </w:t>
      </w:r>
      <w:proofErr w:type="spellStart"/>
      <w:r>
        <w:t>медиационных</w:t>
      </w:r>
      <w:proofErr w:type="spellEnd"/>
      <w:r>
        <w:t xml:space="preserve"> технологий.</w:t>
      </w:r>
    </w:p>
    <w:p w:rsidR="00566C28" w:rsidRDefault="00566C28" w:rsidP="00566C28">
      <w:pPr>
        <w:pStyle w:val="ConsPlusNormal"/>
        <w:tabs>
          <w:tab w:val="left" w:pos="435"/>
        </w:tabs>
        <w:jc w:val="both"/>
      </w:pPr>
      <w:r>
        <w:t>1.3. Проведение совместно с органами опеки и попечительства, социальной защиты населения, организациями социального обслуживания и общественными организациями публичных мероприятий, слушаний, конференций, семинаров по обмену опытом, обслуживанию проблем реализации программ, выработке путей их совместного решения, преодоления.</w:t>
      </w:r>
    </w:p>
    <w:p w:rsidR="00566C28" w:rsidRDefault="00566C28" w:rsidP="00566C28">
      <w:pPr>
        <w:pStyle w:val="ConsPlusNormal"/>
        <w:tabs>
          <w:tab w:val="left" w:pos="435"/>
        </w:tabs>
        <w:jc w:val="both"/>
      </w:pPr>
      <w:r>
        <w:t>1.4. Совершенствование (принятие) нормативных правовых актов органов местного самоуправления в сфере профилактики социального сиротства, защиты прав несовершеннолетних и их семей, преодолению трудной жизненной ситуации.</w:t>
      </w:r>
    </w:p>
    <w:p w:rsidR="00566C28" w:rsidRDefault="00566C28" w:rsidP="00566C28">
      <w:pPr>
        <w:pStyle w:val="ConsPlusNormal"/>
        <w:tabs>
          <w:tab w:val="left" w:pos="435"/>
        </w:tabs>
        <w:jc w:val="both"/>
      </w:pPr>
      <w:r>
        <w:t>1.5. Реализация совместно с органами опеки и попечительства, организациями социального обслуживания проекта «Территория без сирот».</w:t>
      </w:r>
    </w:p>
    <w:p w:rsidR="00566C28" w:rsidRDefault="00566C28" w:rsidP="00566C28">
      <w:pPr>
        <w:pStyle w:val="ConsPlusNormal"/>
        <w:tabs>
          <w:tab w:val="left" w:pos="435"/>
        </w:tabs>
        <w:jc w:val="both"/>
      </w:pPr>
      <w:r>
        <w:t>1.6. Разработка программ и планов по профилактике социального сиротства, созданию рабочих мест для родителей, лишенных (ограниченных) родительских прав, оказанию содействия, всесторонней помощи и поддержке родителям, выразившим желание восстановиться в родительских правах и вернуть в свои семьи детей из организаций для детей сирот.</w:t>
      </w:r>
    </w:p>
    <w:p w:rsidR="00566C28" w:rsidRDefault="00566C28" w:rsidP="00566C28">
      <w:pPr>
        <w:pStyle w:val="ConsPlusNormal"/>
        <w:tabs>
          <w:tab w:val="left" w:pos="435"/>
        </w:tabs>
        <w:jc w:val="both"/>
      </w:pPr>
      <w:r>
        <w:t>1.7. Повышение уровня правовой грамотности населения в сфере защиты прав несовершеннолетних и их семей.</w:t>
      </w:r>
    </w:p>
    <w:p w:rsidR="00566C28" w:rsidRDefault="00566C28" w:rsidP="00566C28">
      <w:pPr>
        <w:pStyle w:val="ConsPlusNormal"/>
        <w:tabs>
          <w:tab w:val="left" w:pos="435"/>
        </w:tabs>
        <w:jc w:val="both"/>
      </w:pPr>
      <w:r>
        <w:t>1.8. Внедрение новых эффективных методов (методик) работы по раннему выявлению семей группы риска и построения системной (комплексной, межведомственной) работы по преодолению кризисных ситуаций.</w:t>
      </w:r>
    </w:p>
    <w:p w:rsidR="00566C28" w:rsidRDefault="00566C28" w:rsidP="00566C28">
      <w:pPr>
        <w:pStyle w:val="ConsPlusNormal"/>
        <w:tabs>
          <w:tab w:val="left" w:pos="435"/>
        </w:tabs>
        <w:jc w:val="both"/>
      </w:pPr>
      <w:r>
        <w:t>1.9. Повышение квалификации специалистов органов местного самоуправления, учреждений и организаций, осуществляющих профилактическую работу с несовершеннолетними и их законными представителями из числа семей группы риска.</w:t>
      </w:r>
    </w:p>
    <w:p w:rsidR="00566C28" w:rsidRDefault="00566C28" w:rsidP="00566C28">
      <w:pPr>
        <w:pStyle w:val="ConsPlusNormal"/>
        <w:tabs>
          <w:tab w:val="left" w:pos="435"/>
        </w:tabs>
        <w:jc w:val="both"/>
      </w:pPr>
      <w:r>
        <w:t>2. Участие органов местного самоуправления в осуществлении деятельности по опеки и попечительству в области обеспечения сохранности жилых помещений, где дети-сироты и дети, оставшиеся без попечения родителей, являются нанимателями (членами семей нанимателей) муниципального жилого фонда.</w:t>
      </w:r>
    </w:p>
    <w:p w:rsidR="00566C28" w:rsidRDefault="00566C28" w:rsidP="00566C28">
      <w:pPr>
        <w:pStyle w:val="ConsPlusNormal"/>
        <w:tabs>
          <w:tab w:val="left" w:pos="435"/>
        </w:tabs>
        <w:jc w:val="both"/>
      </w:pPr>
      <w:r>
        <w:lastRenderedPageBreak/>
        <w:t xml:space="preserve">    </w:t>
      </w:r>
      <w:proofErr w:type="gramStart"/>
      <w:r>
        <w:t xml:space="preserve">Поскольку значительная часть «закрепленных» и «сохраняемых» за детьми сиротами и детьми, оставшимися без попечения родителей, жилых помещений не принята в муниципальную собственность и не поставлена на учет в регистрирующем органе, это приводит к необоснованному увеличению граждан данной категории, включенных в список по обеспечению жилыми помещениями специализированного жилого фонда, приобретаемых за счет средств областного бюджета. </w:t>
      </w:r>
      <w:proofErr w:type="gramEnd"/>
    </w:p>
    <w:p w:rsidR="002F05A0" w:rsidRPr="002F05A0" w:rsidRDefault="002F05A0" w:rsidP="002F05A0">
      <w:pPr>
        <w:numPr>
          <w:ilvl w:val="0"/>
          <w:numId w:val="9"/>
        </w:numPr>
        <w:tabs>
          <w:tab w:val="left" w:pos="0"/>
          <w:tab w:val="left" w:pos="284"/>
          <w:tab w:val="left" w:pos="567"/>
        </w:tabs>
        <w:ind w:left="0" w:firstLine="567"/>
        <w:jc w:val="both"/>
      </w:pPr>
      <w:r w:rsidRPr="002F05A0">
        <w:t xml:space="preserve">Развитие социальной инфраструктуры, образования, здравоохранения, культуры, физкультуры и спорта: </w:t>
      </w:r>
    </w:p>
    <w:p w:rsidR="002F05A0" w:rsidRPr="002F05A0" w:rsidRDefault="002F05A0" w:rsidP="002F05A0">
      <w:pPr>
        <w:numPr>
          <w:ilvl w:val="0"/>
          <w:numId w:val="10"/>
        </w:numPr>
        <w:tabs>
          <w:tab w:val="left" w:pos="0"/>
          <w:tab w:val="left" w:pos="284"/>
          <w:tab w:val="left" w:pos="567"/>
        </w:tabs>
        <w:ind w:left="0" w:firstLine="0"/>
        <w:jc w:val="both"/>
      </w:pPr>
      <w:r w:rsidRPr="002F05A0">
        <w:rPr>
          <w:iCs/>
        </w:rPr>
        <w:t>участие в отраслевых  районных, областных программах, Российских и международных грантах по развитию и укреплению данных отраслей;</w:t>
      </w:r>
    </w:p>
    <w:p w:rsidR="002F05A0" w:rsidRPr="002F05A0" w:rsidRDefault="002F05A0" w:rsidP="002F05A0">
      <w:pPr>
        <w:numPr>
          <w:ilvl w:val="0"/>
          <w:numId w:val="10"/>
        </w:numPr>
        <w:tabs>
          <w:tab w:val="left" w:pos="0"/>
          <w:tab w:val="left" w:pos="284"/>
          <w:tab w:val="left" w:pos="567"/>
        </w:tabs>
        <w:ind w:left="0" w:firstLine="0"/>
        <w:jc w:val="both"/>
      </w:pPr>
      <w:r w:rsidRPr="002F05A0">
        <w:rPr>
          <w:iCs/>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w:t>
      </w:r>
      <w:r w:rsidR="0048079F">
        <w:rPr>
          <w:iCs/>
        </w:rPr>
        <w:t>спорта на территории поселения);</w:t>
      </w:r>
      <w:r w:rsidRPr="002F05A0">
        <w:rPr>
          <w:iCs/>
        </w:rPr>
        <w:t xml:space="preserve">  </w:t>
      </w:r>
    </w:p>
    <w:p w:rsidR="002F05A0" w:rsidRPr="002F05A0" w:rsidRDefault="002F05A0" w:rsidP="002F05A0">
      <w:pPr>
        <w:numPr>
          <w:ilvl w:val="0"/>
          <w:numId w:val="9"/>
        </w:numPr>
        <w:tabs>
          <w:tab w:val="left" w:pos="0"/>
          <w:tab w:val="left" w:pos="284"/>
          <w:tab w:val="left" w:pos="567"/>
          <w:tab w:val="left" w:pos="1134"/>
        </w:tabs>
        <w:ind w:left="0" w:firstLine="567"/>
        <w:jc w:val="both"/>
      </w:pPr>
      <w:r w:rsidRPr="002F05A0">
        <w:t xml:space="preserve">Развитие личного подворья граждан, </w:t>
      </w:r>
      <w:r w:rsidR="0048079F">
        <w:t>как источника доходов населения:</w:t>
      </w:r>
    </w:p>
    <w:p w:rsidR="002F05A0" w:rsidRPr="002F05A0" w:rsidRDefault="002F05A0" w:rsidP="002F05A0">
      <w:pPr>
        <w:numPr>
          <w:ilvl w:val="0"/>
          <w:numId w:val="11"/>
        </w:numPr>
        <w:tabs>
          <w:tab w:val="left" w:pos="0"/>
          <w:tab w:val="left" w:pos="284"/>
          <w:tab w:val="left" w:pos="567"/>
        </w:tabs>
        <w:ind w:left="0" w:firstLine="0"/>
        <w:jc w:val="both"/>
      </w:pPr>
      <w:r w:rsidRPr="002F05A0">
        <w:rPr>
          <w:iCs/>
        </w:rPr>
        <w:t>помощь населению в реализации продукции с личных подсобных хозяйств;</w:t>
      </w:r>
    </w:p>
    <w:p w:rsidR="002F05A0" w:rsidRPr="002F05A0" w:rsidRDefault="002F05A0" w:rsidP="002F05A0">
      <w:pPr>
        <w:numPr>
          <w:ilvl w:val="0"/>
          <w:numId w:val="9"/>
        </w:numPr>
        <w:tabs>
          <w:tab w:val="left" w:pos="0"/>
          <w:tab w:val="left" w:pos="284"/>
          <w:tab w:val="left" w:pos="567"/>
          <w:tab w:val="left" w:pos="1134"/>
        </w:tabs>
        <w:ind w:left="0" w:firstLine="567"/>
        <w:jc w:val="both"/>
      </w:pPr>
      <w:r w:rsidRPr="002F05A0">
        <w:t>Содействие в привлечении молодых специалистов в поселение (врачей, учителей, работников ку</w:t>
      </w:r>
      <w:r w:rsidR="0048079F">
        <w:t>льтуры, муниципальных служащих):</w:t>
      </w:r>
    </w:p>
    <w:p w:rsidR="002F05A0" w:rsidRPr="002F05A0" w:rsidRDefault="002F05A0" w:rsidP="002F05A0">
      <w:pPr>
        <w:numPr>
          <w:ilvl w:val="0"/>
          <w:numId w:val="11"/>
        </w:numPr>
        <w:tabs>
          <w:tab w:val="left" w:pos="0"/>
          <w:tab w:val="left" w:pos="284"/>
          <w:tab w:val="left" w:pos="567"/>
        </w:tabs>
        <w:ind w:left="0" w:firstLine="0"/>
        <w:jc w:val="both"/>
      </w:pPr>
      <w:r w:rsidRPr="002F05A0">
        <w:rPr>
          <w:iCs/>
        </w:rPr>
        <w:t>помощь членам их семей в устройстве на работу;</w:t>
      </w:r>
    </w:p>
    <w:p w:rsidR="002F05A0" w:rsidRPr="002F05A0" w:rsidRDefault="002F05A0" w:rsidP="002F05A0">
      <w:pPr>
        <w:numPr>
          <w:ilvl w:val="0"/>
          <w:numId w:val="11"/>
        </w:numPr>
        <w:tabs>
          <w:tab w:val="left" w:pos="0"/>
          <w:tab w:val="left" w:pos="284"/>
          <w:tab w:val="left" w:pos="567"/>
        </w:tabs>
        <w:ind w:left="0" w:firstLine="0"/>
        <w:jc w:val="both"/>
      </w:pPr>
      <w:r w:rsidRPr="002F05A0">
        <w:rPr>
          <w:iCs/>
        </w:rPr>
        <w:t>помощь в решении вопросов по  приобретению  этими  специалистами жилья на территории поселения;</w:t>
      </w:r>
    </w:p>
    <w:p w:rsidR="002F05A0" w:rsidRPr="002F05A0" w:rsidRDefault="002F05A0" w:rsidP="009F3546">
      <w:pPr>
        <w:numPr>
          <w:ilvl w:val="0"/>
          <w:numId w:val="9"/>
        </w:numPr>
        <w:tabs>
          <w:tab w:val="left" w:pos="0"/>
          <w:tab w:val="left" w:pos="284"/>
          <w:tab w:val="left" w:pos="567"/>
        </w:tabs>
        <w:ind w:left="0" w:firstLine="567"/>
        <w:jc w:val="both"/>
      </w:pPr>
      <w:r w:rsidRPr="002F05A0">
        <w:t>Содействие в развитие систем телефонной и сотовой связи.</w:t>
      </w:r>
    </w:p>
    <w:p w:rsidR="002F05A0" w:rsidRPr="002F05A0" w:rsidRDefault="002F05A0" w:rsidP="002F05A0">
      <w:pPr>
        <w:numPr>
          <w:ilvl w:val="0"/>
          <w:numId w:val="9"/>
        </w:numPr>
        <w:tabs>
          <w:tab w:val="left" w:pos="0"/>
          <w:tab w:val="left" w:pos="284"/>
          <w:tab w:val="left" w:pos="567"/>
        </w:tabs>
        <w:ind w:left="0" w:firstLine="567"/>
        <w:jc w:val="both"/>
      </w:pPr>
      <w:r w:rsidRPr="002F05A0">
        <w:t>Привлечение средств на строительство и ремонт внутри</w:t>
      </w:r>
      <w:r w:rsidR="0048079F">
        <w:t>-</w:t>
      </w:r>
      <w:r w:rsidRPr="002F05A0">
        <w:t>поселковых дорог.</w:t>
      </w:r>
    </w:p>
    <w:p w:rsidR="002F05A0" w:rsidRPr="002F05A0" w:rsidRDefault="002F05A0" w:rsidP="002F05A0">
      <w:pPr>
        <w:pStyle w:val="ConsPlusNormal"/>
        <w:tabs>
          <w:tab w:val="left" w:pos="435"/>
        </w:tabs>
        <w:rPr>
          <w:szCs w:val="24"/>
        </w:rPr>
      </w:pPr>
    </w:p>
    <w:p w:rsidR="00AC2804" w:rsidRDefault="00AC2804" w:rsidP="00F621E8">
      <w:pPr>
        <w:pStyle w:val="ConsPlusNormal"/>
        <w:tabs>
          <w:tab w:val="left" w:pos="435"/>
        </w:tabs>
        <w:rPr>
          <w:b/>
          <w:szCs w:val="24"/>
        </w:rPr>
      </w:pPr>
      <w:r w:rsidRPr="002F05A0">
        <w:rPr>
          <w:b/>
          <w:szCs w:val="24"/>
        </w:rPr>
        <w:t>4.12. МО «</w:t>
      </w:r>
      <w:proofErr w:type="spellStart"/>
      <w:r w:rsidRPr="002F05A0">
        <w:rPr>
          <w:b/>
          <w:szCs w:val="24"/>
        </w:rPr>
        <w:t>Хохорск</w:t>
      </w:r>
      <w:proofErr w:type="spellEnd"/>
      <w:r w:rsidRPr="002F05A0">
        <w:rPr>
          <w:b/>
          <w:szCs w:val="24"/>
        </w:rPr>
        <w:t>»</w:t>
      </w:r>
    </w:p>
    <w:p w:rsidR="009B1818" w:rsidRDefault="00D15FA0" w:rsidP="00B11CF6">
      <w:pPr>
        <w:jc w:val="both"/>
      </w:pPr>
      <w:r>
        <w:t xml:space="preserve">   </w:t>
      </w:r>
      <w:r w:rsidR="009B1818" w:rsidRPr="00B11CF6">
        <w:t>Информация о специализации муниципального образования «</w:t>
      </w:r>
      <w:proofErr w:type="spellStart"/>
      <w:r w:rsidR="009B1818" w:rsidRPr="00B11CF6">
        <w:t>Х</w:t>
      </w:r>
      <w:r>
        <w:t>охорск</w:t>
      </w:r>
      <w:proofErr w:type="spellEnd"/>
      <w:r w:rsidR="009B1818" w:rsidRPr="00B11CF6">
        <w:t>» и основных направлениях развития</w:t>
      </w:r>
      <w:r w:rsidR="00B11CF6">
        <w:t>.</w:t>
      </w:r>
    </w:p>
    <w:p w:rsidR="00566C28" w:rsidRDefault="00566C28" w:rsidP="00566C28">
      <w:pPr>
        <w:pStyle w:val="ConsPlusNormal"/>
        <w:tabs>
          <w:tab w:val="left" w:pos="435"/>
        </w:tabs>
      </w:pPr>
      <w:r>
        <w:t>Цели социальной сферы:</w:t>
      </w:r>
    </w:p>
    <w:p w:rsidR="00566C28" w:rsidRDefault="00566C28" w:rsidP="00566C28">
      <w:pPr>
        <w:pStyle w:val="ConsPlusNormal"/>
        <w:tabs>
          <w:tab w:val="left" w:pos="435"/>
        </w:tabs>
      </w:pPr>
      <w:r>
        <w:t>1. «Защита прав несовершеннолетних и профилактика социального сиротства»:</w:t>
      </w:r>
    </w:p>
    <w:p w:rsidR="00566C28" w:rsidRDefault="00566C28" w:rsidP="00566C28">
      <w:pPr>
        <w:pStyle w:val="ConsPlusNormal"/>
        <w:tabs>
          <w:tab w:val="left" w:pos="435"/>
        </w:tabs>
        <w:jc w:val="both"/>
      </w:pPr>
      <w:r>
        <w:t xml:space="preserve">1.1. Повышение уровня информационной открытости вопросов принятия в семьи несовершеннолетних из организаций для детей-сирот и детей, оставшихся без попечения родителей. </w:t>
      </w:r>
    </w:p>
    <w:p w:rsidR="00566C28" w:rsidRDefault="00566C28" w:rsidP="00566C28">
      <w:pPr>
        <w:pStyle w:val="ConsPlusNormal"/>
        <w:tabs>
          <w:tab w:val="left" w:pos="435"/>
        </w:tabs>
        <w:jc w:val="both"/>
      </w:pPr>
      <w:r>
        <w:t xml:space="preserve">1.2. Освещение в СМИ порядка принятия детей-сирот в замещающие семьи, положительного опыта решения проблем, с которыми сталкиваются приемные родители, возможностей и полномочий различных служб сопровождения семей, общедоступности применения </w:t>
      </w:r>
      <w:proofErr w:type="spellStart"/>
      <w:r>
        <w:t>медиационных</w:t>
      </w:r>
      <w:proofErr w:type="spellEnd"/>
      <w:r>
        <w:t xml:space="preserve"> технологий.</w:t>
      </w:r>
    </w:p>
    <w:p w:rsidR="00566C28" w:rsidRDefault="00566C28" w:rsidP="00566C28">
      <w:pPr>
        <w:pStyle w:val="ConsPlusNormal"/>
        <w:tabs>
          <w:tab w:val="left" w:pos="435"/>
        </w:tabs>
        <w:jc w:val="both"/>
      </w:pPr>
      <w:r>
        <w:t>1.3. Проведение совместно с органами опеки и попечительства, социальной защиты населения, организациями социального обслуживания и общественными организациями публичных мероприятий, слушаний, конференций, семинаров по обмену опытом, обслуживанию проблем реализации программ, выработке путей их совместного решения, преодоления.</w:t>
      </w:r>
    </w:p>
    <w:p w:rsidR="00566C28" w:rsidRDefault="00566C28" w:rsidP="00566C28">
      <w:pPr>
        <w:pStyle w:val="ConsPlusNormal"/>
        <w:tabs>
          <w:tab w:val="left" w:pos="435"/>
        </w:tabs>
        <w:jc w:val="both"/>
      </w:pPr>
      <w:r>
        <w:t>1.4. Совершенствование (принятие) нормативных правовых актов органов местного самоуправления в сфере профилактики социального сиротства, защиты прав несовершеннолетних и их семей, преодолению трудной жизненной ситуации.</w:t>
      </w:r>
    </w:p>
    <w:p w:rsidR="00566C28" w:rsidRDefault="00566C28" w:rsidP="00566C28">
      <w:pPr>
        <w:pStyle w:val="ConsPlusNormal"/>
        <w:tabs>
          <w:tab w:val="left" w:pos="435"/>
        </w:tabs>
        <w:jc w:val="both"/>
      </w:pPr>
      <w:r>
        <w:t>1.5. Реализация совместно с органами опеки и попечительства, организациями социального обслуживания проекта «Территория без сирот».</w:t>
      </w:r>
    </w:p>
    <w:p w:rsidR="00566C28" w:rsidRDefault="00566C28" w:rsidP="00566C28">
      <w:pPr>
        <w:pStyle w:val="ConsPlusNormal"/>
        <w:tabs>
          <w:tab w:val="left" w:pos="435"/>
        </w:tabs>
        <w:jc w:val="both"/>
      </w:pPr>
      <w:r>
        <w:t>1.6. Разработка программ и планов по профилактике социального сиротства, созданию рабочих мест для родителей, лишенных (ограниченных) родительских прав, оказанию содействия, всесторонней помощи и поддержке родителям, выразившим желание восстановиться в родительских правах и вернуть в свои семьи детей из организаций для детей сирот.</w:t>
      </w:r>
    </w:p>
    <w:p w:rsidR="00566C28" w:rsidRDefault="00566C28" w:rsidP="00566C28">
      <w:pPr>
        <w:pStyle w:val="ConsPlusNormal"/>
        <w:tabs>
          <w:tab w:val="left" w:pos="435"/>
        </w:tabs>
        <w:jc w:val="both"/>
      </w:pPr>
      <w:r>
        <w:t>1.7. Повышение уровня правовой грамотности населения в сфере защиты прав несовершеннолетних и их семей.</w:t>
      </w:r>
    </w:p>
    <w:p w:rsidR="00566C28" w:rsidRDefault="00566C28" w:rsidP="00566C28">
      <w:pPr>
        <w:pStyle w:val="ConsPlusNormal"/>
        <w:tabs>
          <w:tab w:val="left" w:pos="435"/>
        </w:tabs>
        <w:jc w:val="both"/>
      </w:pPr>
      <w:r>
        <w:t>1.8. Внедрение новых эффективных методов (методик) работы по раннему выявлению семей группы риска и построения системной (комплексной, межведомственной) работы по преодолению кризисных ситуаций.</w:t>
      </w:r>
    </w:p>
    <w:p w:rsidR="00566C28" w:rsidRDefault="00566C28" w:rsidP="00566C28">
      <w:pPr>
        <w:pStyle w:val="ConsPlusNormal"/>
        <w:tabs>
          <w:tab w:val="left" w:pos="435"/>
        </w:tabs>
        <w:jc w:val="both"/>
      </w:pPr>
      <w:r>
        <w:t xml:space="preserve">1.9. Повышение квалификации специалистов органов местного самоуправления, учреждений и организаций, осуществляющих профилактическую работу с несовершеннолетними и их </w:t>
      </w:r>
      <w:r>
        <w:lastRenderedPageBreak/>
        <w:t>законными представителями из числа семей группы риска.</w:t>
      </w:r>
    </w:p>
    <w:p w:rsidR="00566C28" w:rsidRDefault="00566C28" w:rsidP="00566C28">
      <w:pPr>
        <w:pStyle w:val="ConsPlusNormal"/>
        <w:tabs>
          <w:tab w:val="left" w:pos="435"/>
        </w:tabs>
        <w:jc w:val="both"/>
      </w:pPr>
      <w:r>
        <w:t>2. Участие органов местного самоуправления в осуществлении деятельности по опеки и попечительству в области обеспечения сохранности жилых помещений, где дети-сироты и дети, оставшиеся без попечения родителей, являются нанимателями (членами семей нанимателей) муниципального жилого фонда.</w:t>
      </w:r>
    </w:p>
    <w:p w:rsidR="00566C28" w:rsidRDefault="00566C28" w:rsidP="00566C28">
      <w:pPr>
        <w:pStyle w:val="ConsPlusNormal"/>
        <w:tabs>
          <w:tab w:val="left" w:pos="435"/>
        </w:tabs>
        <w:jc w:val="both"/>
      </w:pPr>
      <w:r>
        <w:t xml:space="preserve">    </w:t>
      </w:r>
      <w:proofErr w:type="gramStart"/>
      <w:r>
        <w:t xml:space="preserve">Поскольку значительная часть «закрепленных» и «сохраняемых» за детьми сиротами и детьми, оставшимися без попечения родителей, жилых помещений не принята в муниципальную собственность и не поставлена на учет в регистрирующем органе, это приводит к необоснованному увеличению граждан данной категории, включенных в список по обеспечению жилыми помещениями специализированного жилого фонда, приобретаемых за счет средств областного бюджета. </w:t>
      </w:r>
      <w:proofErr w:type="gramEnd"/>
    </w:p>
    <w:p w:rsidR="009B1818" w:rsidRPr="009B1818" w:rsidRDefault="009B1818" w:rsidP="00B11CF6">
      <w:pPr>
        <w:widowControl w:val="0"/>
        <w:autoSpaceDE w:val="0"/>
        <w:autoSpaceDN w:val="0"/>
        <w:adjustRightInd w:val="0"/>
        <w:ind w:right="566" w:firstLine="284"/>
        <w:jc w:val="both"/>
        <w:rPr>
          <w:bCs/>
          <w:highlight w:val="green"/>
        </w:rPr>
      </w:pPr>
      <w:r w:rsidRPr="009B1818">
        <w:t xml:space="preserve"> </w:t>
      </w:r>
      <w:r w:rsidRPr="009B1818">
        <w:rPr>
          <w:bCs/>
        </w:rPr>
        <w:t>Основное транспортное сообщение осуществляется по автодороге с переходным покрытием местного значения муниципального района направлением Бохан-</w:t>
      </w:r>
      <w:proofErr w:type="spellStart"/>
      <w:r w:rsidRPr="009B1818">
        <w:rPr>
          <w:bCs/>
        </w:rPr>
        <w:t>Тихоновка</w:t>
      </w:r>
      <w:proofErr w:type="spellEnd"/>
      <w:r w:rsidRPr="009B1818">
        <w:rPr>
          <w:bCs/>
        </w:rPr>
        <w:t xml:space="preserve"> -  связывает  населенные пункты МО «</w:t>
      </w:r>
      <w:proofErr w:type="spellStart"/>
      <w:r w:rsidRPr="009B1818">
        <w:rPr>
          <w:bCs/>
        </w:rPr>
        <w:t>Хохорск</w:t>
      </w:r>
      <w:proofErr w:type="spellEnd"/>
      <w:r w:rsidRPr="009B1818">
        <w:rPr>
          <w:bCs/>
        </w:rPr>
        <w:t xml:space="preserve">» с региональной автотрассой. Она  проходит по долине реки </w:t>
      </w:r>
      <w:proofErr w:type="spellStart"/>
      <w:r w:rsidRPr="009B1818">
        <w:rPr>
          <w:bCs/>
        </w:rPr>
        <w:t>Ида</w:t>
      </w:r>
      <w:proofErr w:type="spellEnd"/>
      <w:r w:rsidRPr="009B1818">
        <w:rPr>
          <w:bCs/>
        </w:rPr>
        <w:t xml:space="preserve"> – исторической оси расселения МО «</w:t>
      </w:r>
      <w:proofErr w:type="spellStart"/>
      <w:r w:rsidRPr="009B1818">
        <w:rPr>
          <w:bCs/>
        </w:rPr>
        <w:t>Хохорск</w:t>
      </w:r>
      <w:proofErr w:type="spellEnd"/>
      <w:r w:rsidRPr="009B1818">
        <w:rPr>
          <w:bCs/>
        </w:rPr>
        <w:t>», вдоль правого берега которой расположены почти все населенные пункты МО «</w:t>
      </w:r>
      <w:proofErr w:type="spellStart"/>
      <w:r w:rsidRPr="009B1818">
        <w:rPr>
          <w:bCs/>
        </w:rPr>
        <w:t>Хохорск</w:t>
      </w:r>
      <w:proofErr w:type="spellEnd"/>
      <w:r w:rsidRPr="009B1818">
        <w:rPr>
          <w:bCs/>
        </w:rPr>
        <w:t xml:space="preserve">», исключая </w:t>
      </w:r>
      <w:proofErr w:type="spellStart"/>
      <w:r w:rsidRPr="009B1818">
        <w:rPr>
          <w:bCs/>
        </w:rPr>
        <w:t>д</w:t>
      </w:r>
      <w:proofErr w:type="gramStart"/>
      <w:r w:rsidRPr="009B1818">
        <w:rPr>
          <w:bCs/>
        </w:rPr>
        <w:t>.Р</w:t>
      </w:r>
      <w:proofErr w:type="gramEnd"/>
      <w:r w:rsidRPr="009B1818">
        <w:rPr>
          <w:bCs/>
        </w:rPr>
        <w:t>усиновка</w:t>
      </w:r>
      <w:proofErr w:type="spellEnd"/>
      <w:r w:rsidRPr="009B1818">
        <w:rPr>
          <w:bCs/>
        </w:rPr>
        <w:t>, которая лежит на левом берегу.</w:t>
      </w:r>
    </w:p>
    <w:p w:rsidR="009B1818" w:rsidRPr="009B1818" w:rsidRDefault="009B1818" w:rsidP="009B1818">
      <w:pPr>
        <w:ind w:firstLine="284"/>
        <w:jc w:val="both"/>
      </w:pPr>
      <w:r w:rsidRPr="009B1818">
        <w:t>Наиболее важным ресурсом для социально-экономического развития являются сельскохозяйственные угодья, составляющие более 35% территории МО «</w:t>
      </w:r>
      <w:proofErr w:type="spellStart"/>
      <w:r w:rsidRPr="009B1818">
        <w:t>Хохорск</w:t>
      </w:r>
      <w:proofErr w:type="spellEnd"/>
      <w:r w:rsidRPr="009B1818">
        <w:t>» и занимающие преимущественно северную его часть.</w:t>
      </w:r>
    </w:p>
    <w:p w:rsidR="009B1818" w:rsidRPr="009B1818" w:rsidRDefault="009B1818" w:rsidP="009B1818">
      <w:pPr>
        <w:ind w:firstLine="284"/>
        <w:jc w:val="both"/>
      </w:pPr>
      <w:r w:rsidRPr="009B1818">
        <w:rPr>
          <w:i/>
        </w:rPr>
        <w:t>Положительные факторы</w:t>
      </w:r>
      <w:r w:rsidRPr="009B1818">
        <w:t xml:space="preserve"> экономико-географического положения:</w:t>
      </w:r>
    </w:p>
    <w:p w:rsidR="009B1818" w:rsidRPr="009B1818" w:rsidRDefault="009B1818" w:rsidP="009B1818">
      <w:pPr>
        <w:tabs>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8" w:firstLine="284"/>
        <w:jc w:val="both"/>
      </w:pPr>
      <w:r w:rsidRPr="009B1818">
        <w:t xml:space="preserve">   - расположение рядом с основной транзитной автодорогой района, связывающей его с </w:t>
      </w:r>
      <w:proofErr w:type="spellStart"/>
      <w:r w:rsidRPr="009B1818">
        <w:t>г</w:t>
      </w:r>
      <w:proofErr w:type="gramStart"/>
      <w:r w:rsidRPr="009B1818">
        <w:t>.И</w:t>
      </w:r>
      <w:proofErr w:type="gramEnd"/>
      <w:r w:rsidRPr="009B1818">
        <w:t>ркутск</w:t>
      </w:r>
      <w:proofErr w:type="spellEnd"/>
      <w:r w:rsidRPr="009B1818">
        <w:t>,</w:t>
      </w:r>
    </w:p>
    <w:p w:rsidR="009B1818" w:rsidRPr="009B1818" w:rsidRDefault="009B1818" w:rsidP="009B1818">
      <w:pPr>
        <w:tabs>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8" w:firstLine="284"/>
        <w:jc w:val="both"/>
      </w:pPr>
      <w:r w:rsidRPr="009B1818">
        <w:t xml:space="preserve">   - расположение рядом с административным центром района,</w:t>
      </w:r>
    </w:p>
    <w:p w:rsidR="009B1818" w:rsidRPr="009B1818" w:rsidRDefault="009B1818" w:rsidP="009B1818">
      <w:pPr>
        <w:tabs>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8" w:firstLine="284"/>
        <w:jc w:val="both"/>
      </w:pPr>
      <w:r w:rsidRPr="009B1818">
        <w:t xml:space="preserve">   - сравнительно богатые сельскохозяйственные угодья, рекреационные ресурсы,</w:t>
      </w:r>
    </w:p>
    <w:p w:rsidR="009B1818" w:rsidRPr="009B1818" w:rsidRDefault="009B1818" w:rsidP="009B1818">
      <w:pPr>
        <w:tabs>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8" w:firstLine="284"/>
        <w:jc w:val="both"/>
      </w:pPr>
      <w:r w:rsidRPr="009B1818">
        <w:t xml:space="preserve">   - наличие земель лесного фонда богатых древесными и </w:t>
      </w:r>
      <w:proofErr w:type="spellStart"/>
      <w:r w:rsidRPr="009B1818">
        <w:t>недревесными</w:t>
      </w:r>
      <w:proofErr w:type="spellEnd"/>
      <w:r w:rsidRPr="009B1818">
        <w:t xml:space="preserve"> ресурсами,</w:t>
      </w:r>
    </w:p>
    <w:p w:rsidR="009B1818" w:rsidRPr="009B1818" w:rsidRDefault="009B1818" w:rsidP="009B1818">
      <w:pPr>
        <w:ind w:firstLine="284"/>
        <w:jc w:val="both"/>
      </w:pPr>
      <w:r w:rsidRPr="009B1818">
        <w:t xml:space="preserve">   - расположение в зоне исторического освоения области.</w:t>
      </w:r>
    </w:p>
    <w:p w:rsidR="009B1818" w:rsidRDefault="009B1818" w:rsidP="009B1818">
      <w:pPr>
        <w:ind w:firstLine="284"/>
        <w:jc w:val="both"/>
        <w:rPr>
          <w:i/>
        </w:rPr>
      </w:pPr>
      <w:r w:rsidRPr="009B1818">
        <w:rPr>
          <w:i/>
        </w:rPr>
        <w:t>Негативные факторы</w:t>
      </w:r>
      <w:r w:rsidRPr="009B1818">
        <w:t xml:space="preserve"> экономико-географического положения</w:t>
      </w:r>
      <w:r w:rsidRPr="009B1818">
        <w:rPr>
          <w:i/>
        </w:rPr>
        <w:t>:</w:t>
      </w:r>
    </w:p>
    <w:p w:rsidR="009B1818" w:rsidRPr="009B1818" w:rsidRDefault="009B1818" w:rsidP="009B1818">
      <w:pPr>
        <w:ind w:firstLine="284"/>
        <w:jc w:val="both"/>
      </w:pPr>
      <w:r>
        <w:t xml:space="preserve">- </w:t>
      </w:r>
      <w:r w:rsidRPr="009B1818">
        <w:t>сложные природно-климатические условия,</w:t>
      </w:r>
    </w:p>
    <w:p w:rsidR="009B1818" w:rsidRPr="009B1818" w:rsidRDefault="009B1818" w:rsidP="009B1818">
      <w:pPr>
        <w:tabs>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t xml:space="preserve">  -</w:t>
      </w:r>
      <w:r w:rsidRPr="009B1818">
        <w:t>длительный отопительный сезон, требующий больших коммунальных затрат,</w:t>
      </w:r>
    </w:p>
    <w:p w:rsidR="009B1818" w:rsidRPr="009B1818" w:rsidRDefault="009B1818" w:rsidP="009B1818">
      <w:pPr>
        <w:snapToGrid w:val="0"/>
        <w:ind w:firstLine="284"/>
        <w:jc w:val="center"/>
        <w:rPr>
          <w:b/>
          <w:bCs/>
          <w:i/>
          <w:caps/>
        </w:rPr>
      </w:pPr>
    </w:p>
    <w:p w:rsidR="009B1818" w:rsidRPr="00B11CF6" w:rsidRDefault="009B1818" w:rsidP="00B11CF6">
      <w:pPr>
        <w:snapToGrid w:val="0"/>
        <w:ind w:firstLine="284"/>
        <w:rPr>
          <w:bCs/>
          <w:i/>
          <w:caps/>
        </w:rPr>
      </w:pPr>
      <w:r w:rsidRPr="00B11CF6">
        <w:rPr>
          <w:bCs/>
          <w:i/>
          <w:caps/>
        </w:rPr>
        <w:t>Потенциал развития экономики</w:t>
      </w:r>
    </w:p>
    <w:p w:rsidR="009B1818" w:rsidRPr="009B1818" w:rsidRDefault="009B1818" w:rsidP="009B1818">
      <w:pPr>
        <w:ind w:firstLine="284"/>
        <w:jc w:val="both"/>
      </w:pPr>
      <w:r w:rsidRPr="009B1818">
        <w:t>Институциональная основа экономики МО «</w:t>
      </w:r>
      <w:proofErr w:type="spellStart"/>
      <w:r w:rsidRPr="009B1818">
        <w:t>Хохорск</w:t>
      </w:r>
      <w:proofErr w:type="spellEnd"/>
      <w:r w:rsidRPr="009B1818">
        <w:t xml:space="preserve">» – административные  и обслуживающие бюджетные организации социальной и инженерной инфраструктуры, малые предприятия и индивидуальные предприниматели в сфере торговли и общественного питания, сельского хозяйства, лесозаготовки и деревообработки. </w:t>
      </w:r>
    </w:p>
    <w:p w:rsidR="009B1818" w:rsidRPr="009B1818" w:rsidRDefault="009B1818" w:rsidP="009B1818">
      <w:pPr>
        <w:ind w:firstLine="284"/>
        <w:jc w:val="both"/>
      </w:pPr>
      <w:r w:rsidRPr="009B1818">
        <w:t>Развитие экономической деятельности в МО «</w:t>
      </w:r>
      <w:proofErr w:type="spellStart"/>
      <w:r w:rsidRPr="009B1818">
        <w:t>Хохорск</w:t>
      </w:r>
      <w:proofErr w:type="spellEnd"/>
      <w:r w:rsidRPr="009B1818">
        <w:t xml:space="preserve">» сдерживается отсутствием эффективных промышленных предприятий, недостаточным развитием </w:t>
      </w:r>
      <w:proofErr w:type="spellStart"/>
      <w:r w:rsidRPr="009B1818">
        <w:t>крупнотоварного</w:t>
      </w:r>
      <w:proofErr w:type="spellEnd"/>
      <w:r w:rsidRPr="009B1818">
        <w:t xml:space="preserve"> сектора сельского хозяйства и недостаточным использованием природно-ресурсного потенциала.</w:t>
      </w:r>
    </w:p>
    <w:p w:rsidR="009B1818" w:rsidRPr="009B1818" w:rsidRDefault="009B1818" w:rsidP="009B1818">
      <w:pPr>
        <w:ind w:firstLine="284"/>
        <w:jc w:val="both"/>
      </w:pPr>
      <w:r w:rsidRPr="009B1818">
        <w:t>Стабилизация социально-экономической ситуации в МО «</w:t>
      </w:r>
      <w:proofErr w:type="spellStart"/>
      <w:r w:rsidRPr="009B1818">
        <w:t>Хохорск</w:t>
      </w:r>
      <w:proofErr w:type="spellEnd"/>
      <w:r w:rsidRPr="009B1818">
        <w:t xml:space="preserve">» будет основана на развитии многоукладного сельскохозяйственного производства и малого предпринимательства различных направлений материальной и непроизводственной сфер. </w:t>
      </w:r>
    </w:p>
    <w:p w:rsidR="009B1818" w:rsidRPr="009B1818" w:rsidRDefault="009B1818" w:rsidP="009B1818">
      <w:pPr>
        <w:ind w:firstLine="284"/>
        <w:jc w:val="both"/>
      </w:pPr>
      <w:r w:rsidRPr="009B1818">
        <w:t xml:space="preserve">Наличие лесных ресурсов определяет перспективность развития </w:t>
      </w:r>
      <w:r w:rsidRPr="009B1818">
        <w:rPr>
          <w:i/>
        </w:rPr>
        <w:t>лесозаготовительных и деревообрабатывающих производств</w:t>
      </w:r>
      <w:r w:rsidRPr="009B1818">
        <w:t xml:space="preserve">. </w:t>
      </w:r>
    </w:p>
    <w:p w:rsidR="009B1818" w:rsidRPr="009B1818" w:rsidRDefault="009B1818" w:rsidP="009B1818">
      <w:pPr>
        <w:ind w:firstLine="284"/>
        <w:jc w:val="both"/>
      </w:pPr>
      <w:r w:rsidRPr="009B1818">
        <w:t xml:space="preserve">Сегодня в структуре заготовок преобладает деловая древесина и дрова. Большая часть заготовленной древесины вывозится за пределы района в необработанном или слабо обработанном виде. </w:t>
      </w:r>
    </w:p>
    <w:p w:rsidR="009B1818" w:rsidRPr="009B1818" w:rsidRDefault="009B1818" w:rsidP="009B1818">
      <w:pPr>
        <w:ind w:firstLine="284"/>
        <w:jc w:val="both"/>
      </w:pPr>
      <w:r w:rsidRPr="009B1818">
        <w:t>С развитием жилищного строительства объемы  производства пиломатериалов должны увеличиваться.</w:t>
      </w:r>
    </w:p>
    <w:p w:rsidR="009B1818" w:rsidRPr="009B1818" w:rsidRDefault="009B1818" w:rsidP="009B1818">
      <w:pPr>
        <w:ind w:firstLine="284"/>
        <w:jc w:val="both"/>
      </w:pPr>
      <w:r w:rsidRPr="009B1818">
        <w:t>Для МО «</w:t>
      </w:r>
      <w:proofErr w:type="spellStart"/>
      <w:r w:rsidRPr="009B1818">
        <w:t>Хохорск</w:t>
      </w:r>
      <w:proofErr w:type="spellEnd"/>
      <w:r w:rsidRPr="009B1818">
        <w:t xml:space="preserve">» характерно высокое социально-экономическое значение развития </w:t>
      </w:r>
      <w:r w:rsidRPr="009B1818">
        <w:rPr>
          <w:i/>
        </w:rPr>
        <w:t>сельского хозяйства</w:t>
      </w:r>
      <w:r w:rsidRPr="009B1818">
        <w:t xml:space="preserve">. </w:t>
      </w:r>
    </w:p>
    <w:p w:rsidR="009B1818" w:rsidRPr="009B1818" w:rsidRDefault="009B1818" w:rsidP="009B1818">
      <w:pPr>
        <w:ind w:firstLine="284"/>
        <w:jc w:val="both"/>
        <w:rPr>
          <w:color w:val="000000"/>
        </w:rPr>
      </w:pPr>
      <w:r w:rsidRPr="009B1818">
        <w:rPr>
          <w:color w:val="000000"/>
        </w:rPr>
        <w:t xml:space="preserve">По природно-экономическим условиям территория характеризуется как </w:t>
      </w:r>
      <w:proofErr w:type="spellStart"/>
      <w:r w:rsidRPr="009B1818">
        <w:rPr>
          <w:color w:val="000000"/>
        </w:rPr>
        <w:t>зерноводческая</w:t>
      </w:r>
      <w:proofErr w:type="spellEnd"/>
      <w:r w:rsidRPr="009B1818">
        <w:rPr>
          <w:color w:val="000000"/>
        </w:rPr>
        <w:t xml:space="preserve"> с развитым мясомолочным направлением. В МО «</w:t>
      </w:r>
      <w:proofErr w:type="spellStart"/>
      <w:r w:rsidRPr="009B1818">
        <w:rPr>
          <w:color w:val="000000"/>
        </w:rPr>
        <w:t>Хохорск</w:t>
      </w:r>
      <w:proofErr w:type="spellEnd"/>
      <w:r w:rsidRPr="009B1818">
        <w:rPr>
          <w:color w:val="000000"/>
        </w:rPr>
        <w:t xml:space="preserve">», как и в целом в </w:t>
      </w:r>
      <w:proofErr w:type="spellStart"/>
      <w:r w:rsidRPr="009B1818">
        <w:rPr>
          <w:color w:val="000000"/>
        </w:rPr>
        <w:t>Боханском</w:t>
      </w:r>
      <w:proofErr w:type="spellEnd"/>
      <w:r w:rsidRPr="009B1818">
        <w:rPr>
          <w:color w:val="000000"/>
        </w:rPr>
        <w:t xml:space="preserve"> районе, актуальна  специализация на </w:t>
      </w:r>
      <w:proofErr w:type="gramStart"/>
      <w:r w:rsidRPr="009B1818">
        <w:rPr>
          <w:color w:val="000000"/>
        </w:rPr>
        <w:t>мясо-молочном</w:t>
      </w:r>
      <w:proofErr w:type="gramEnd"/>
      <w:r w:rsidRPr="009B1818">
        <w:rPr>
          <w:color w:val="000000"/>
        </w:rPr>
        <w:t xml:space="preserve"> скотоводстве, производстве зерна, кормовых культур,  выращивание картофеля, овощей. </w:t>
      </w:r>
    </w:p>
    <w:p w:rsidR="009B1818" w:rsidRPr="009B1818" w:rsidRDefault="009B1818" w:rsidP="009B1818">
      <w:pPr>
        <w:ind w:firstLine="284"/>
        <w:jc w:val="both"/>
      </w:pPr>
      <w:r w:rsidRPr="009B1818">
        <w:lastRenderedPageBreak/>
        <w:t>Сегодня развитие частного предпринимательства в МО «</w:t>
      </w:r>
      <w:proofErr w:type="spellStart"/>
      <w:r w:rsidRPr="009B1818">
        <w:t>Хохорск</w:t>
      </w:r>
      <w:proofErr w:type="spellEnd"/>
      <w:r w:rsidRPr="009B1818">
        <w:t>» связано исключительно с деятельностью малых предприятий, которые на современном этапе представлены в основном непроизводственной сферой - торгово-закупочной деятельностью, сферой услуг, сельским хозяйством, деревообработкой.</w:t>
      </w:r>
    </w:p>
    <w:p w:rsidR="009B1818" w:rsidRPr="009B1818" w:rsidRDefault="009B1818" w:rsidP="009B1818">
      <w:pPr>
        <w:ind w:firstLine="284"/>
        <w:jc w:val="both"/>
      </w:pPr>
      <w:r w:rsidRPr="009B1818">
        <w:t xml:space="preserve">Создание условий развития малого бизнеса  - одно из приоритетных направлений социально-экономической политики местного самоуправления, так как малое предпринимательство является резервом, дающим возможность поднять жизненный уровень населения. </w:t>
      </w:r>
    </w:p>
    <w:p w:rsidR="009B1818" w:rsidRPr="009B1818" w:rsidRDefault="009B1818" w:rsidP="009B1818">
      <w:pPr>
        <w:widowControl w:val="0"/>
        <w:autoSpaceDE w:val="0"/>
        <w:autoSpaceDN w:val="0"/>
        <w:adjustRightInd w:val="0"/>
        <w:ind w:firstLine="284"/>
        <w:jc w:val="both"/>
      </w:pPr>
      <w:r w:rsidRPr="009B1818">
        <w:t>В МО «</w:t>
      </w:r>
      <w:proofErr w:type="spellStart"/>
      <w:r w:rsidRPr="009B1818">
        <w:t>Хохорск</w:t>
      </w:r>
      <w:proofErr w:type="spellEnd"/>
      <w:r w:rsidRPr="009B1818">
        <w:t xml:space="preserve">» функционирует 6 предпринимателей, которые в общей сложности обрабатывают около 8 тыс. га посевных площадей. Основные производственные площадки хозяйств расположены в </w:t>
      </w:r>
      <w:proofErr w:type="spellStart"/>
      <w:r w:rsidRPr="009B1818">
        <w:t>с</w:t>
      </w:r>
      <w:proofErr w:type="gramStart"/>
      <w:r w:rsidRPr="009B1818">
        <w:t>.Х</w:t>
      </w:r>
      <w:proofErr w:type="gramEnd"/>
      <w:r w:rsidRPr="009B1818">
        <w:t>охорск</w:t>
      </w:r>
      <w:proofErr w:type="spellEnd"/>
      <w:r w:rsidRPr="009B1818">
        <w:t xml:space="preserve">, </w:t>
      </w:r>
      <w:proofErr w:type="spellStart"/>
      <w:r w:rsidRPr="009B1818">
        <w:t>д.Харатирген</w:t>
      </w:r>
      <w:proofErr w:type="spellEnd"/>
      <w:r w:rsidRPr="009B1818">
        <w:t xml:space="preserve">, </w:t>
      </w:r>
      <w:proofErr w:type="spellStart"/>
      <w:r w:rsidRPr="009B1818">
        <w:t>д.Нововоскресенка</w:t>
      </w:r>
      <w:proofErr w:type="spellEnd"/>
      <w:r w:rsidRPr="009B1818">
        <w:t xml:space="preserve"> и заимках- </w:t>
      </w:r>
      <w:proofErr w:type="spellStart"/>
      <w:r w:rsidRPr="009B1818">
        <w:t>Алса</w:t>
      </w:r>
      <w:proofErr w:type="spellEnd"/>
      <w:r w:rsidRPr="009B1818">
        <w:t xml:space="preserve">, </w:t>
      </w:r>
      <w:proofErr w:type="spellStart"/>
      <w:r w:rsidRPr="009B1818">
        <w:t>Мудай</w:t>
      </w:r>
      <w:proofErr w:type="spellEnd"/>
      <w:r w:rsidRPr="009B1818">
        <w:t xml:space="preserve">, </w:t>
      </w:r>
      <w:proofErr w:type="spellStart"/>
      <w:r w:rsidRPr="009B1818">
        <w:t>Байза</w:t>
      </w:r>
      <w:proofErr w:type="spellEnd"/>
    </w:p>
    <w:p w:rsidR="009B1818" w:rsidRPr="009B1818" w:rsidRDefault="009B1818" w:rsidP="009B1818">
      <w:pPr>
        <w:ind w:firstLine="284"/>
        <w:jc w:val="both"/>
      </w:pPr>
      <w:r w:rsidRPr="009B1818">
        <w:t>Потенциальным резервом развития с/х отрасли в МО «</w:t>
      </w:r>
      <w:proofErr w:type="spellStart"/>
      <w:r w:rsidRPr="009B1818">
        <w:t>Хохорск</w:t>
      </w:r>
      <w:proofErr w:type="spellEnd"/>
      <w:r w:rsidRPr="009B1818">
        <w:t>» является более эффективное использование земель. Наиболее перспективно - использования существующих угодий в сфере производства кормовых культур и развитие мясомолочного животноводства, которое имеет значительные резервы развития и может рассматриваться в качестве приоритета развития территории.</w:t>
      </w:r>
    </w:p>
    <w:p w:rsidR="009B1818" w:rsidRPr="009B1818" w:rsidRDefault="009B1818" w:rsidP="009B1818">
      <w:pPr>
        <w:widowControl w:val="0"/>
        <w:autoSpaceDE w:val="0"/>
        <w:autoSpaceDN w:val="0"/>
        <w:adjustRightInd w:val="0"/>
        <w:ind w:firstLine="284"/>
        <w:jc w:val="both"/>
      </w:pPr>
      <w:r w:rsidRPr="009B1818">
        <w:t>В МО «</w:t>
      </w:r>
      <w:proofErr w:type="spellStart"/>
      <w:r w:rsidRPr="009B1818">
        <w:t>Хохорск</w:t>
      </w:r>
      <w:proofErr w:type="spellEnd"/>
      <w:r w:rsidRPr="009B1818">
        <w:t>» имеются площадки во всех населенных пунктах, где возможно дополнительное размещение производственных объектов сельского хозяйства.</w:t>
      </w:r>
    </w:p>
    <w:p w:rsidR="009B1818" w:rsidRPr="009B1818" w:rsidRDefault="009B1818" w:rsidP="009B1818">
      <w:pPr>
        <w:ind w:firstLine="284"/>
        <w:jc w:val="both"/>
        <w:rPr>
          <w:sz w:val="28"/>
          <w:szCs w:val="28"/>
        </w:rPr>
      </w:pPr>
      <w:r w:rsidRPr="009B1818">
        <w:t xml:space="preserve">Личных подсобных хозяйств на территории </w:t>
      </w:r>
      <w:proofErr w:type="gramStart"/>
      <w:r w:rsidRPr="009B1818">
        <w:t>муниципального</w:t>
      </w:r>
      <w:proofErr w:type="gramEnd"/>
      <w:r w:rsidRPr="009B1818">
        <w:t xml:space="preserve"> образования-660</w:t>
      </w:r>
      <w:r w:rsidR="00B11CF6">
        <w:t>.</w:t>
      </w:r>
    </w:p>
    <w:p w:rsidR="009B1818" w:rsidRPr="009B1818" w:rsidRDefault="009B1818" w:rsidP="009B1818">
      <w:pPr>
        <w:ind w:firstLine="284"/>
        <w:jc w:val="both"/>
        <w:rPr>
          <w:sz w:val="28"/>
          <w:szCs w:val="28"/>
        </w:rPr>
      </w:pPr>
      <w:r w:rsidRPr="009B1818">
        <w:t xml:space="preserve">Население занято в основном огородничеством и разведением скота. Поголовье крупного рогатого скота в личных подсобных  хозяйствах населения на 01.01.2017г – 2323 ( в </w:t>
      </w:r>
      <w:proofErr w:type="spellStart"/>
      <w:r w:rsidRPr="009B1818">
        <w:t>т.ч</w:t>
      </w:r>
      <w:proofErr w:type="spellEnd"/>
      <w:r w:rsidRPr="009B1818">
        <w:t>. в КФХ- 791) головы, свиней – 800</w:t>
      </w:r>
      <w:r w:rsidR="00B11CF6">
        <w:t xml:space="preserve"> </w:t>
      </w:r>
      <w:r w:rsidRPr="009B1818">
        <w:t xml:space="preserve">(в </w:t>
      </w:r>
      <w:proofErr w:type="spellStart"/>
      <w:r w:rsidRPr="009B1818">
        <w:t>т.ч</w:t>
      </w:r>
      <w:proofErr w:type="spellEnd"/>
      <w:r w:rsidRPr="009B1818">
        <w:t xml:space="preserve">. КФХ-100) голов, овец и коз – 969 (в </w:t>
      </w:r>
      <w:proofErr w:type="spellStart"/>
      <w:r w:rsidRPr="009B1818">
        <w:t>т.ч</w:t>
      </w:r>
      <w:proofErr w:type="spellEnd"/>
      <w:r w:rsidRPr="009B1818">
        <w:t xml:space="preserve">. КФХ-83) голов, лошадей-250 (в </w:t>
      </w:r>
      <w:proofErr w:type="spellStart"/>
      <w:r w:rsidRPr="009B1818">
        <w:t>т.ч</w:t>
      </w:r>
      <w:proofErr w:type="gramStart"/>
      <w:r w:rsidRPr="009B1818">
        <w:t>.К</w:t>
      </w:r>
      <w:proofErr w:type="gramEnd"/>
      <w:r w:rsidRPr="009B1818">
        <w:t>ФХ</w:t>
      </w:r>
      <w:proofErr w:type="spellEnd"/>
      <w:r w:rsidRPr="009B1818">
        <w:t xml:space="preserve">- 46) голов . </w:t>
      </w:r>
    </w:p>
    <w:p w:rsidR="009B1818" w:rsidRPr="009B1818" w:rsidRDefault="009B1818" w:rsidP="009B1818">
      <w:pPr>
        <w:widowControl w:val="0"/>
        <w:autoSpaceDE w:val="0"/>
        <w:autoSpaceDN w:val="0"/>
        <w:adjustRightInd w:val="0"/>
        <w:spacing w:line="276" w:lineRule="auto"/>
        <w:ind w:firstLine="284"/>
        <w:jc w:val="both"/>
      </w:pPr>
      <w:r w:rsidRPr="009B1818">
        <w:t>Предполагается вовлечение ЛПХ населения, как формы семейного предпринимательства, в экономику МО «</w:t>
      </w:r>
      <w:proofErr w:type="spellStart"/>
      <w:r w:rsidRPr="009B1818">
        <w:t>Хохорск</w:t>
      </w:r>
      <w:proofErr w:type="spellEnd"/>
      <w:r w:rsidRPr="009B1818">
        <w:t>» с развитием рыночных отношений с крупными и средними субъектами рынка, расширением механизмов сбыта сельскохозяйственной продукции.</w:t>
      </w:r>
    </w:p>
    <w:p w:rsidR="009B1818" w:rsidRPr="009B1818" w:rsidRDefault="009B1818" w:rsidP="009B1818">
      <w:pPr>
        <w:autoSpaceDE w:val="0"/>
        <w:autoSpaceDN w:val="0"/>
        <w:adjustRightInd w:val="0"/>
        <w:ind w:firstLine="284"/>
        <w:jc w:val="both"/>
      </w:pPr>
      <w:r w:rsidRPr="009B1818">
        <w:t xml:space="preserve">Проблемы личных подсобных хозяйств (ЛПХ)  возможно решать при реализации следующих направлений: </w:t>
      </w:r>
    </w:p>
    <w:p w:rsidR="009B1818" w:rsidRPr="009B1818" w:rsidRDefault="009B1818" w:rsidP="009B1818">
      <w:pPr>
        <w:numPr>
          <w:ilvl w:val="0"/>
          <w:numId w:val="22"/>
        </w:numPr>
        <w:autoSpaceDE w:val="0"/>
        <w:autoSpaceDN w:val="0"/>
        <w:adjustRightInd w:val="0"/>
        <w:ind w:left="0" w:firstLine="284"/>
        <w:jc w:val="both"/>
      </w:pPr>
      <w:r w:rsidRPr="009B1818">
        <w:t>расширение закупочной сети, в том числе с помощью выездной регулярной ярмарочной деятельности и системы потребительской кооперации.</w:t>
      </w:r>
    </w:p>
    <w:p w:rsidR="009B1818" w:rsidRPr="009B1818" w:rsidRDefault="009B1818" w:rsidP="009B1818">
      <w:pPr>
        <w:numPr>
          <w:ilvl w:val="0"/>
          <w:numId w:val="22"/>
        </w:numPr>
        <w:autoSpaceDE w:val="0"/>
        <w:autoSpaceDN w:val="0"/>
        <w:adjustRightInd w:val="0"/>
        <w:ind w:left="0" w:firstLine="284"/>
        <w:jc w:val="both"/>
      </w:pPr>
      <w:r w:rsidRPr="009B1818">
        <w:t>более интенсивного привлечения льготных кредитных ресурсов для развития ЛПХ;</w:t>
      </w:r>
    </w:p>
    <w:p w:rsidR="009B1818" w:rsidRPr="009B1818" w:rsidRDefault="009B1818" w:rsidP="009B1818">
      <w:pPr>
        <w:numPr>
          <w:ilvl w:val="0"/>
          <w:numId w:val="22"/>
        </w:numPr>
        <w:autoSpaceDE w:val="0"/>
        <w:autoSpaceDN w:val="0"/>
        <w:adjustRightInd w:val="0"/>
        <w:ind w:left="0" w:firstLine="284"/>
        <w:jc w:val="both"/>
      </w:pPr>
      <w:r w:rsidRPr="009B1818">
        <w:t>организация на территории МО «</w:t>
      </w:r>
      <w:proofErr w:type="spellStart"/>
      <w:r w:rsidRPr="009B1818">
        <w:t>Хохорск</w:t>
      </w:r>
      <w:proofErr w:type="spellEnd"/>
      <w:r w:rsidRPr="009B1818">
        <w:t>» представительства кредитного кооператива;</w:t>
      </w:r>
    </w:p>
    <w:p w:rsidR="009B1818" w:rsidRPr="009B1818" w:rsidRDefault="009B1818" w:rsidP="009B1818">
      <w:pPr>
        <w:numPr>
          <w:ilvl w:val="0"/>
          <w:numId w:val="22"/>
        </w:numPr>
        <w:autoSpaceDE w:val="0"/>
        <w:autoSpaceDN w:val="0"/>
        <w:adjustRightInd w:val="0"/>
        <w:ind w:left="0" w:firstLine="284"/>
        <w:jc w:val="both"/>
      </w:pPr>
      <w:r w:rsidRPr="009B1818">
        <w:t>увеличение продажи  населению  молодняка  крупнорогатого скота, свиней</w:t>
      </w:r>
      <w:proofErr w:type="gramStart"/>
      <w:r w:rsidRPr="009B1818">
        <w:t xml:space="preserve"> ,</w:t>
      </w:r>
      <w:proofErr w:type="gramEnd"/>
      <w:r w:rsidRPr="009B1818">
        <w:t xml:space="preserve"> птицы сельскохозяйственными предприятиями; </w:t>
      </w:r>
    </w:p>
    <w:p w:rsidR="009B1818" w:rsidRPr="009B1818" w:rsidRDefault="009B1818" w:rsidP="009B1818">
      <w:pPr>
        <w:numPr>
          <w:ilvl w:val="0"/>
          <w:numId w:val="22"/>
        </w:numPr>
        <w:autoSpaceDE w:val="0"/>
        <w:autoSpaceDN w:val="0"/>
        <w:adjustRightInd w:val="0"/>
        <w:ind w:left="0" w:firstLine="284"/>
        <w:jc w:val="both"/>
      </w:pPr>
      <w:r w:rsidRPr="009B1818">
        <w:t>выделение части средств от арендной платы за пастбища и сенокосные угодья на проведение культурно-технических работ;</w:t>
      </w:r>
    </w:p>
    <w:p w:rsidR="009B1818" w:rsidRPr="009B1818" w:rsidRDefault="009B1818" w:rsidP="009B1818">
      <w:pPr>
        <w:numPr>
          <w:ilvl w:val="0"/>
          <w:numId w:val="22"/>
        </w:numPr>
        <w:autoSpaceDE w:val="0"/>
        <w:autoSpaceDN w:val="0"/>
        <w:adjustRightInd w:val="0"/>
        <w:ind w:left="0" w:firstLine="284"/>
        <w:jc w:val="both"/>
      </w:pPr>
      <w:r w:rsidRPr="009B1818">
        <w:t xml:space="preserve">льготная оплата за потребление воды при наличии в хозяйстве крупного рогатого скота, снижение нормативов потребления. </w:t>
      </w:r>
    </w:p>
    <w:p w:rsidR="009B1818" w:rsidRPr="009B1818" w:rsidRDefault="009B1818" w:rsidP="009B1818">
      <w:pPr>
        <w:numPr>
          <w:ilvl w:val="0"/>
          <w:numId w:val="22"/>
        </w:numPr>
        <w:autoSpaceDE w:val="0"/>
        <w:autoSpaceDN w:val="0"/>
        <w:adjustRightInd w:val="0"/>
        <w:ind w:left="0" w:firstLine="284"/>
        <w:jc w:val="both"/>
      </w:pPr>
      <w:r w:rsidRPr="009B1818">
        <w:t>обеспечение  организации  и  работы  по искусственному осеменению с привлечением сельскохозяйственных предприятий области;</w:t>
      </w:r>
    </w:p>
    <w:p w:rsidR="009B1818" w:rsidRPr="009B1818" w:rsidRDefault="009B1818" w:rsidP="009B1818">
      <w:pPr>
        <w:numPr>
          <w:ilvl w:val="0"/>
          <w:numId w:val="22"/>
        </w:numPr>
        <w:autoSpaceDE w:val="0"/>
        <w:autoSpaceDN w:val="0"/>
        <w:adjustRightInd w:val="0"/>
        <w:ind w:left="0" w:firstLine="284"/>
        <w:jc w:val="both"/>
      </w:pPr>
      <w:r w:rsidRPr="009B1818">
        <w:t>обеспечить   ветеринарное   обслуживание   скота   в  личных подсобных    хозяйствах    в    соответствии     с     действующим законодательством;</w:t>
      </w:r>
    </w:p>
    <w:p w:rsidR="009B1818" w:rsidRPr="009B1818" w:rsidRDefault="009B1818" w:rsidP="009B1818">
      <w:pPr>
        <w:numPr>
          <w:ilvl w:val="0"/>
          <w:numId w:val="22"/>
        </w:numPr>
        <w:autoSpaceDE w:val="0"/>
        <w:autoSpaceDN w:val="0"/>
        <w:adjustRightInd w:val="0"/>
        <w:ind w:left="0" w:firstLine="284"/>
        <w:jc w:val="both"/>
      </w:pPr>
      <w:r w:rsidRPr="009B1818">
        <w:t>оказание консультативных услуг, создание условия для регистрации предпринимательской деятельности,</w:t>
      </w:r>
    </w:p>
    <w:p w:rsidR="009B1818" w:rsidRPr="009B1818" w:rsidRDefault="009B1818" w:rsidP="009B1818">
      <w:pPr>
        <w:numPr>
          <w:ilvl w:val="0"/>
          <w:numId w:val="22"/>
        </w:numPr>
        <w:autoSpaceDE w:val="0"/>
        <w:autoSpaceDN w:val="0"/>
        <w:adjustRightInd w:val="0"/>
        <w:ind w:left="0" w:firstLine="284"/>
        <w:jc w:val="both"/>
      </w:pPr>
      <w:r w:rsidRPr="009B1818">
        <w:t>повышение производственного обслуживания ЛПХ, предусматривающее - снабжение населения семенами  и  посадочным материалом  сельскохозяйственных  культур, гербицидами,  минеральными удобрениями, средствами защиты  растений, сельскохозяйственным  инвентарем  и  мини-сельхозтехникой,   строительными материалами, оказание технических  и технологических  услуг  по обработке земельных  участков,  уходу  за посевами, уборке, транспортировке продукции, созданию кормовой базы, воспроизводству стада, ветеринарному обслуживанию.</w:t>
      </w:r>
    </w:p>
    <w:p w:rsidR="009B1818" w:rsidRPr="009B1818" w:rsidRDefault="009B1818" w:rsidP="009B1818">
      <w:pPr>
        <w:ind w:firstLine="284"/>
        <w:jc w:val="both"/>
      </w:pPr>
      <w:r w:rsidRPr="009B1818">
        <w:t xml:space="preserve">Перспективны различные производственные направления в рамках </w:t>
      </w:r>
      <w:r w:rsidRPr="009B1818">
        <w:rPr>
          <w:i/>
        </w:rPr>
        <w:t>заготовки и переработки дикорастущего сырья</w:t>
      </w:r>
      <w:r w:rsidRPr="009B1818">
        <w:t>. Леса МО «</w:t>
      </w:r>
      <w:proofErr w:type="spellStart"/>
      <w:r w:rsidRPr="009B1818">
        <w:t>Хохорск</w:t>
      </w:r>
      <w:proofErr w:type="spellEnd"/>
      <w:r w:rsidRPr="009B1818">
        <w:t xml:space="preserve">» богаты ягодами, грибами, лекарственными травами в объемах достаточных для создания малых предприятий. Организация централизованного </w:t>
      </w:r>
      <w:r w:rsidRPr="009B1818">
        <w:lastRenderedPageBreak/>
        <w:t>приема дикорастущей продукции от населения важно развивать с социальной точки зрения, так как заготовка дикоросов для продажи может стать дополнительным источником дохода местного населения.</w:t>
      </w:r>
    </w:p>
    <w:p w:rsidR="009B1818" w:rsidRPr="009B1818" w:rsidRDefault="009B1818" w:rsidP="009B1818">
      <w:pPr>
        <w:ind w:firstLine="284"/>
        <w:jc w:val="both"/>
      </w:pPr>
      <w:r w:rsidRPr="009B1818">
        <w:t>Потенциал для дальнейшего развития муниципального образования высок благодаря близости к областному центру г. Иркутск и районному центру п. Бохан, наличию плодородных земель с/х назначения, земельных участков под строительство производственных объектов, что может также способствовать привлечению новых инвесторов, созданию новых инвестиционных проектов, привлечению дополнительных средств и созданию новых рабочих мест.</w:t>
      </w:r>
    </w:p>
    <w:p w:rsidR="009B1818" w:rsidRPr="009B1818" w:rsidRDefault="009B1818" w:rsidP="009B1818">
      <w:pPr>
        <w:ind w:firstLine="284"/>
        <w:jc w:val="both"/>
      </w:pPr>
      <w:r w:rsidRPr="009B1818">
        <w:t>В связи с постоянным естественным приростом населения (на 01.01. 2006г.-2261человек, на 01.01.2017-2495 человек) Генеральным планом МО «</w:t>
      </w:r>
      <w:proofErr w:type="spellStart"/>
      <w:r w:rsidRPr="009B1818">
        <w:t>Хохорск</w:t>
      </w:r>
      <w:proofErr w:type="spellEnd"/>
      <w:r w:rsidRPr="009B1818">
        <w:t xml:space="preserve">» предлагается расширение д. </w:t>
      </w:r>
      <w:proofErr w:type="spellStart"/>
      <w:r w:rsidRPr="009B1818">
        <w:t>Ижилха</w:t>
      </w:r>
      <w:proofErr w:type="spellEnd"/>
      <w:r w:rsidRPr="009B1818">
        <w:t xml:space="preserve"> на 11,2 га</w:t>
      </w:r>
      <w:proofErr w:type="gramStart"/>
      <w:r w:rsidRPr="009B1818">
        <w:t>.</w:t>
      </w:r>
      <w:proofErr w:type="gramEnd"/>
      <w:r w:rsidRPr="009B1818">
        <w:t xml:space="preserve"> </w:t>
      </w:r>
      <w:proofErr w:type="gramStart"/>
      <w:r w:rsidRPr="009B1818">
        <w:t>в</w:t>
      </w:r>
      <w:proofErr w:type="gramEnd"/>
      <w:r w:rsidRPr="009B1818">
        <w:t xml:space="preserve"> восточной части и д. </w:t>
      </w:r>
      <w:proofErr w:type="spellStart"/>
      <w:r w:rsidRPr="009B1818">
        <w:t>Харатирген</w:t>
      </w:r>
      <w:proofErr w:type="spellEnd"/>
      <w:r w:rsidRPr="009B1818">
        <w:t xml:space="preserve"> на 7га в западной части за счет земель сельскохозяйственного назначения. Планируется выделение земельных участков  под жилую застройку, дороги  и строительство объектов социально бытового назначения.</w:t>
      </w:r>
    </w:p>
    <w:p w:rsidR="009B1818" w:rsidRPr="009B1818" w:rsidRDefault="009B1818" w:rsidP="009B1818">
      <w:pPr>
        <w:ind w:firstLine="284"/>
        <w:jc w:val="both"/>
        <w:rPr>
          <w:rFonts w:ascii="Arial" w:hAnsi="Arial" w:cs="Arial"/>
          <w:b/>
          <w:u w:val="single"/>
        </w:rPr>
      </w:pPr>
    </w:p>
    <w:p w:rsidR="009B1818" w:rsidRPr="009B1818" w:rsidRDefault="009B1818" w:rsidP="009B1818">
      <w:pPr>
        <w:ind w:firstLine="284"/>
        <w:jc w:val="both"/>
        <w:rPr>
          <w:b/>
        </w:rPr>
      </w:pPr>
      <w:r w:rsidRPr="009B1818">
        <w:rPr>
          <w:b/>
        </w:rPr>
        <w:t xml:space="preserve">Перечень мероприятий (инвестиционных проектов) по проектированию, строительству и реконструкции объектов социальной инфраструктуры.  </w:t>
      </w:r>
    </w:p>
    <w:p w:rsidR="009B1818" w:rsidRPr="009B1818" w:rsidRDefault="009B1818" w:rsidP="009B1818">
      <w:pPr>
        <w:ind w:firstLine="284"/>
        <w:jc w:val="both"/>
        <w:rPr>
          <w:rFonts w:ascii="Arial" w:hAnsi="Arial" w:cs="Arial"/>
          <w:b/>
        </w:rPr>
      </w:pPr>
    </w:p>
    <w:p w:rsidR="009B1818" w:rsidRPr="009B1818" w:rsidRDefault="009B1818" w:rsidP="009B1818">
      <w:pPr>
        <w:ind w:firstLine="284"/>
        <w:jc w:val="both"/>
      </w:pPr>
      <w:r w:rsidRPr="009B1818">
        <w:t>Таблица. Планируемые для размещения на территории МО «</w:t>
      </w:r>
      <w:proofErr w:type="spellStart"/>
      <w:r w:rsidRPr="009B1818">
        <w:t>Хохорск</w:t>
      </w:r>
      <w:proofErr w:type="spellEnd"/>
      <w:r w:rsidRPr="009B1818">
        <w:t>» объекты социальной инфраструктуры местного значения</w:t>
      </w:r>
    </w:p>
    <w:p w:rsidR="009B1818" w:rsidRPr="009B1818" w:rsidRDefault="009B1818" w:rsidP="009B1818">
      <w:pPr>
        <w:ind w:firstLine="284"/>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3107"/>
        <w:gridCol w:w="2706"/>
        <w:gridCol w:w="1952"/>
        <w:gridCol w:w="1762"/>
      </w:tblGrid>
      <w:tr w:rsidR="009B1818" w:rsidRPr="009B1818" w:rsidTr="009B1818">
        <w:trPr>
          <w:cantSplit/>
          <w:trHeight w:val="698"/>
          <w:tblHeader/>
        </w:trPr>
        <w:tc>
          <w:tcPr>
            <w:tcW w:w="349" w:type="pct"/>
            <w:vMerge w:val="restart"/>
            <w:tcBorders>
              <w:top w:val="single" w:sz="4" w:space="0" w:color="auto"/>
              <w:left w:val="single" w:sz="4" w:space="0" w:color="auto"/>
              <w:bottom w:val="single" w:sz="4" w:space="0" w:color="auto"/>
              <w:right w:val="single" w:sz="4" w:space="0" w:color="auto"/>
            </w:tcBorders>
            <w:hideMark/>
          </w:tcPr>
          <w:p w:rsidR="009B1818" w:rsidRPr="009B1818" w:rsidRDefault="009B1818" w:rsidP="009B1818">
            <w:pPr>
              <w:ind w:firstLine="284"/>
              <w:jc w:val="center"/>
              <w:rPr>
                <w:b/>
              </w:rPr>
            </w:pPr>
            <w:r w:rsidRPr="009B1818">
              <w:rPr>
                <w:b/>
              </w:rPr>
              <w:t xml:space="preserve">№ </w:t>
            </w:r>
            <w:proofErr w:type="gramStart"/>
            <w:r w:rsidRPr="009B1818">
              <w:rPr>
                <w:b/>
              </w:rPr>
              <w:t>п</w:t>
            </w:r>
            <w:proofErr w:type="gramEnd"/>
            <w:r w:rsidRPr="009B1818">
              <w:rPr>
                <w:b/>
              </w:rPr>
              <w:t>/п</w:t>
            </w:r>
          </w:p>
        </w:tc>
        <w:tc>
          <w:tcPr>
            <w:tcW w:w="1517" w:type="pct"/>
            <w:vMerge w:val="restart"/>
            <w:tcBorders>
              <w:top w:val="single" w:sz="4" w:space="0" w:color="auto"/>
              <w:left w:val="single" w:sz="4" w:space="0" w:color="auto"/>
              <w:bottom w:val="single" w:sz="4" w:space="0" w:color="auto"/>
              <w:right w:val="single" w:sz="4" w:space="0" w:color="auto"/>
            </w:tcBorders>
            <w:hideMark/>
          </w:tcPr>
          <w:p w:rsidR="009B1818" w:rsidRPr="009B1818" w:rsidRDefault="009B1818" w:rsidP="009B1818">
            <w:pPr>
              <w:ind w:firstLine="284"/>
              <w:jc w:val="center"/>
              <w:rPr>
                <w:b/>
              </w:rPr>
            </w:pPr>
            <w:r w:rsidRPr="009B1818">
              <w:rPr>
                <w:b/>
              </w:rPr>
              <w:t>назначение</w:t>
            </w:r>
          </w:p>
        </w:tc>
        <w:tc>
          <w:tcPr>
            <w:tcW w:w="1321" w:type="pct"/>
            <w:vMerge w:val="restart"/>
            <w:tcBorders>
              <w:top w:val="single" w:sz="4" w:space="0" w:color="auto"/>
              <w:left w:val="single" w:sz="4" w:space="0" w:color="auto"/>
              <w:bottom w:val="single" w:sz="4" w:space="0" w:color="auto"/>
              <w:right w:val="single" w:sz="4" w:space="0" w:color="auto"/>
            </w:tcBorders>
          </w:tcPr>
          <w:p w:rsidR="009B1818" w:rsidRPr="009B1818" w:rsidRDefault="009B1818" w:rsidP="009B1818">
            <w:pPr>
              <w:ind w:firstLine="284"/>
              <w:jc w:val="center"/>
              <w:rPr>
                <w:b/>
              </w:rPr>
            </w:pPr>
            <w:r w:rsidRPr="009B1818">
              <w:rPr>
                <w:b/>
              </w:rPr>
              <w:t>наименование</w:t>
            </w:r>
          </w:p>
          <w:p w:rsidR="009B1818" w:rsidRPr="009B1818" w:rsidRDefault="009B1818" w:rsidP="009B1818">
            <w:pPr>
              <w:ind w:firstLine="284"/>
              <w:jc w:val="center"/>
              <w:rPr>
                <w:b/>
              </w:rPr>
            </w:pPr>
            <w:r w:rsidRPr="009B1818">
              <w:rPr>
                <w:b/>
              </w:rPr>
              <w:t>объекта</w:t>
            </w:r>
          </w:p>
          <w:p w:rsidR="009B1818" w:rsidRPr="009B1818" w:rsidRDefault="009B1818" w:rsidP="009B1818">
            <w:pPr>
              <w:ind w:firstLine="284"/>
              <w:jc w:val="center"/>
            </w:pPr>
          </w:p>
        </w:tc>
        <w:tc>
          <w:tcPr>
            <w:tcW w:w="953" w:type="pct"/>
            <w:vMerge w:val="restart"/>
            <w:tcBorders>
              <w:top w:val="single" w:sz="4" w:space="0" w:color="auto"/>
              <w:left w:val="single" w:sz="4" w:space="0" w:color="auto"/>
              <w:bottom w:val="single" w:sz="4" w:space="0" w:color="auto"/>
              <w:right w:val="single" w:sz="4" w:space="0" w:color="auto"/>
            </w:tcBorders>
          </w:tcPr>
          <w:p w:rsidR="009B1818" w:rsidRPr="009B1818" w:rsidRDefault="009B1818" w:rsidP="009B1818">
            <w:pPr>
              <w:ind w:firstLine="284"/>
              <w:jc w:val="center"/>
              <w:rPr>
                <w:b/>
              </w:rPr>
            </w:pPr>
            <w:r w:rsidRPr="009B1818">
              <w:rPr>
                <w:b/>
              </w:rPr>
              <w:t>характеристика</w:t>
            </w:r>
          </w:p>
          <w:p w:rsidR="009B1818" w:rsidRPr="009B1818" w:rsidRDefault="009B1818" w:rsidP="009B1818">
            <w:pPr>
              <w:ind w:firstLine="284"/>
              <w:jc w:val="center"/>
            </w:pPr>
          </w:p>
        </w:tc>
        <w:tc>
          <w:tcPr>
            <w:tcW w:w="860" w:type="pct"/>
            <w:tcBorders>
              <w:top w:val="single" w:sz="4" w:space="0" w:color="auto"/>
              <w:left w:val="single" w:sz="4" w:space="0" w:color="auto"/>
              <w:bottom w:val="single" w:sz="4" w:space="0" w:color="auto"/>
              <w:right w:val="single" w:sz="4" w:space="0" w:color="auto"/>
            </w:tcBorders>
            <w:hideMark/>
          </w:tcPr>
          <w:p w:rsidR="009B1818" w:rsidRPr="009B1818" w:rsidRDefault="009B1818" w:rsidP="009B1818">
            <w:pPr>
              <w:ind w:firstLine="284"/>
              <w:jc w:val="center"/>
              <w:rPr>
                <w:b/>
              </w:rPr>
            </w:pPr>
            <w:r w:rsidRPr="009B1818">
              <w:rPr>
                <w:b/>
              </w:rPr>
              <w:t>местоположение</w:t>
            </w:r>
          </w:p>
        </w:tc>
      </w:tr>
      <w:tr w:rsidR="009B1818" w:rsidRPr="009B1818" w:rsidTr="009B1818">
        <w:trPr>
          <w:cantSplit/>
          <w:trHeight w:val="369"/>
          <w:tblHeader/>
        </w:trPr>
        <w:tc>
          <w:tcPr>
            <w:tcW w:w="349" w:type="pct"/>
            <w:vMerge/>
            <w:tcBorders>
              <w:top w:val="single" w:sz="4" w:space="0" w:color="auto"/>
              <w:left w:val="single" w:sz="4" w:space="0" w:color="auto"/>
              <w:bottom w:val="single" w:sz="4" w:space="0" w:color="auto"/>
              <w:right w:val="single" w:sz="4" w:space="0" w:color="auto"/>
            </w:tcBorders>
            <w:vAlign w:val="center"/>
            <w:hideMark/>
          </w:tcPr>
          <w:p w:rsidR="009B1818" w:rsidRPr="009B1818" w:rsidRDefault="009B1818" w:rsidP="009B1818">
            <w:pPr>
              <w:ind w:firstLine="284"/>
              <w:rPr>
                <w:b/>
              </w:rPr>
            </w:pPr>
          </w:p>
        </w:tc>
        <w:tc>
          <w:tcPr>
            <w:tcW w:w="1517" w:type="pct"/>
            <w:vMerge/>
            <w:tcBorders>
              <w:top w:val="single" w:sz="4" w:space="0" w:color="auto"/>
              <w:left w:val="single" w:sz="4" w:space="0" w:color="auto"/>
              <w:bottom w:val="single" w:sz="4" w:space="0" w:color="auto"/>
              <w:right w:val="single" w:sz="4" w:space="0" w:color="auto"/>
            </w:tcBorders>
            <w:vAlign w:val="center"/>
            <w:hideMark/>
          </w:tcPr>
          <w:p w:rsidR="009B1818" w:rsidRPr="009B1818" w:rsidRDefault="009B1818" w:rsidP="009B1818">
            <w:pPr>
              <w:ind w:firstLine="284"/>
              <w:rPr>
                <w:b/>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rsidR="009B1818" w:rsidRPr="009B1818" w:rsidRDefault="009B1818" w:rsidP="009B1818">
            <w:pPr>
              <w:ind w:firstLine="284"/>
            </w:pPr>
          </w:p>
        </w:tc>
        <w:tc>
          <w:tcPr>
            <w:tcW w:w="953" w:type="pct"/>
            <w:vMerge/>
            <w:tcBorders>
              <w:top w:val="single" w:sz="4" w:space="0" w:color="auto"/>
              <w:left w:val="single" w:sz="4" w:space="0" w:color="auto"/>
              <w:bottom w:val="single" w:sz="4" w:space="0" w:color="auto"/>
              <w:right w:val="single" w:sz="4" w:space="0" w:color="auto"/>
            </w:tcBorders>
            <w:vAlign w:val="center"/>
            <w:hideMark/>
          </w:tcPr>
          <w:p w:rsidR="009B1818" w:rsidRPr="009B1818" w:rsidRDefault="009B1818" w:rsidP="009B1818">
            <w:pPr>
              <w:ind w:firstLine="284"/>
            </w:pPr>
          </w:p>
        </w:tc>
        <w:tc>
          <w:tcPr>
            <w:tcW w:w="860" w:type="pct"/>
            <w:tcBorders>
              <w:top w:val="single" w:sz="4" w:space="0" w:color="auto"/>
              <w:left w:val="single" w:sz="4" w:space="0" w:color="auto"/>
              <w:bottom w:val="single" w:sz="4" w:space="0" w:color="auto"/>
              <w:right w:val="single" w:sz="4" w:space="0" w:color="auto"/>
            </w:tcBorders>
            <w:hideMark/>
          </w:tcPr>
          <w:p w:rsidR="009B1818" w:rsidRPr="009B1818" w:rsidRDefault="009B1818" w:rsidP="009B1818">
            <w:pPr>
              <w:ind w:firstLine="284"/>
              <w:jc w:val="center"/>
              <w:rPr>
                <w:b/>
              </w:rPr>
            </w:pPr>
            <w:r w:rsidRPr="009B1818">
              <w:rPr>
                <w:b/>
              </w:rPr>
              <w:t>населенный пункт</w:t>
            </w:r>
          </w:p>
        </w:tc>
      </w:tr>
      <w:tr w:rsidR="009B1818" w:rsidRPr="009B1818" w:rsidTr="009B1818">
        <w:trPr>
          <w:trHeight w:val="70"/>
          <w:tblHeader/>
        </w:trPr>
        <w:tc>
          <w:tcPr>
            <w:tcW w:w="349" w:type="pct"/>
            <w:tcBorders>
              <w:top w:val="single" w:sz="4" w:space="0" w:color="auto"/>
              <w:left w:val="single" w:sz="4" w:space="0" w:color="auto"/>
              <w:bottom w:val="single" w:sz="4" w:space="0" w:color="auto"/>
              <w:right w:val="single" w:sz="4" w:space="0" w:color="auto"/>
            </w:tcBorders>
          </w:tcPr>
          <w:p w:rsidR="009B1818" w:rsidRPr="009B1818" w:rsidRDefault="009B1818" w:rsidP="009B1818">
            <w:pPr>
              <w:ind w:firstLine="284"/>
              <w:jc w:val="center"/>
              <w:rPr>
                <w:b/>
              </w:rPr>
            </w:pPr>
          </w:p>
        </w:tc>
        <w:tc>
          <w:tcPr>
            <w:tcW w:w="4651" w:type="pct"/>
            <w:gridSpan w:val="4"/>
            <w:tcBorders>
              <w:top w:val="single" w:sz="4" w:space="0" w:color="auto"/>
              <w:left w:val="single" w:sz="4" w:space="0" w:color="auto"/>
              <w:bottom w:val="single" w:sz="4" w:space="0" w:color="auto"/>
              <w:right w:val="single" w:sz="4" w:space="0" w:color="auto"/>
            </w:tcBorders>
            <w:hideMark/>
          </w:tcPr>
          <w:p w:rsidR="009B1818" w:rsidRPr="009B1818" w:rsidRDefault="009B1818" w:rsidP="009B1818">
            <w:pPr>
              <w:ind w:firstLine="284"/>
              <w:jc w:val="center"/>
              <w:rPr>
                <w:b/>
              </w:rPr>
            </w:pPr>
            <w:r w:rsidRPr="009B1818">
              <w:rPr>
                <w:b/>
              </w:rPr>
              <w:t>Объекты местного значения муниципального района</w:t>
            </w:r>
          </w:p>
        </w:tc>
      </w:tr>
      <w:tr w:rsidR="009B1818" w:rsidRPr="009B1818" w:rsidTr="009B1818">
        <w:trPr>
          <w:trHeight w:val="369"/>
          <w:tblHeader/>
        </w:trPr>
        <w:tc>
          <w:tcPr>
            <w:tcW w:w="349" w:type="pct"/>
            <w:tcBorders>
              <w:top w:val="single" w:sz="4" w:space="0" w:color="auto"/>
              <w:left w:val="single" w:sz="4" w:space="0" w:color="auto"/>
              <w:bottom w:val="single" w:sz="4" w:space="0" w:color="auto"/>
              <w:right w:val="single" w:sz="4" w:space="0" w:color="auto"/>
            </w:tcBorders>
          </w:tcPr>
          <w:p w:rsidR="009B1818" w:rsidRPr="009B1818" w:rsidRDefault="009B1818" w:rsidP="009B1818">
            <w:pPr>
              <w:rPr>
                <w:b/>
              </w:rPr>
            </w:pPr>
            <w:r>
              <w:rPr>
                <w:b/>
              </w:rPr>
              <w:t>1.</w:t>
            </w:r>
          </w:p>
        </w:tc>
        <w:tc>
          <w:tcPr>
            <w:tcW w:w="1517" w:type="pct"/>
            <w:vMerge w:val="restart"/>
            <w:tcBorders>
              <w:top w:val="single" w:sz="4" w:space="0" w:color="auto"/>
              <w:left w:val="single" w:sz="4" w:space="0" w:color="auto"/>
              <w:bottom w:val="single" w:sz="4" w:space="0" w:color="auto"/>
              <w:right w:val="single" w:sz="4" w:space="0" w:color="auto"/>
            </w:tcBorders>
            <w:hideMark/>
          </w:tcPr>
          <w:p w:rsidR="009B1818" w:rsidRPr="009B1818" w:rsidRDefault="009B1818" w:rsidP="009B1818">
            <w:pPr>
              <w:ind w:firstLine="284"/>
              <w:jc w:val="center"/>
              <w:rPr>
                <w:b/>
              </w:rPr>
            </w:pPr>
            <w:r w:rsidRPr="009B1818">
              <w:t>организация предоставления общедоступного бесплатного дошкольного и начального общего образования</w:t>
            </w:r>
          </w:p>
        </w:tc>
        <w:tc>
          <w:tcPr>
            <w:tcW w:w="1321" w:type="pct"/>
            <w:tcBorders>
              <w:top w:val="single" w:sz="4" w:space="0" w:color="auto"/>
              <w:left w:val="single" w:sz="4" w:space="0" w:color="auto"/>
              <w:bottom w:val="single" w:sz="4" w:space="0" w:color="auto"/>
              <w:right w:val="single" w:sz="4" w:space="0" w:color="auto"/>
            </w:tcBorders>
            <w:hideMark/>
          </w:tcPr>
          <w:p w:rsidR="009B1818" w:rsidRPr="009B1818" w:rsidRDefault="009B1818" w:rsidP="009B1818">
            <w:pPr>
              <w:ind w:firstLine="284"/>
              <w:jc w:val="center"/>
              <w:rPr>
                <w:b/>
              </w:rPr>
            </w:pPr>
            <w:r w:rsidRPr="009B1818">
              <w:t>Детский сад (к 2019 году)*</w:t>
            </w:r>
          </w:p>
        </w:tc>
        <w:tc>
          <w:tcPr>
            <w:tcW w:w="953" w:type="pct"/>
            <w:tcBorders>
              <w:top w:val="single" w:sz="4" w:space="0" w:color="auto"/>
              <w:left w:val="single" w:sz="4" w:space="0" w:color="auto"/>
              <w:bottom w:val="single" w:sz="4" w:space="0" w:color="auto"/>
              <w:right w:val="single" w:sz="4" w:space="0" w:color="auto"/>
            </w:tcBorders>
          </w:tcPr>
          <w:p w:rsidR="009B1818" w:rsidRPr="009B1818" w:rsidRDefault="009B1818" w:rsidP="009B1818">
            <w:pPr>
              <w:ind w:firstLine="284"/>
              <w:jc w:val="center"/>
            </w:pPr>
            <w:r w:rsidRPr="009B1818">
              <w:t>98 мест</w:t>
            </w:r>
          </w:p>
          <w:p w:rsidR="009B1818" w:rsidRPr="009B1818" w:rsidRDefault="009B1818" w:rsidP="009B1818">
            <w:pPr>
              <w:ind w:firstLine="284"/>
              <w:jc w:val="center"/>
            </w:pPr>
          </w:p>
        </w:tc>
        <w:tc>
          <w:tcPr>
            <w:tcW w:w="860" w:type="pct"/>
            <w:tcBorders>
              <w:top w:val="single" w:sz="4" w:space="0" w:color="auto"/>
              <w:left w:val="single" w:sz="4" w:space="0" w:color="auto"/>
              <w:bottom w:val="single" w:sz="4" w:space="0" w:color="auto"/>
              <w:right w:val="single" w:sz="4" w:space="0" w:color="auto"/>
            </w:tcBorders>
            <w:hideMark/>
          </w:tcPr>
          <w:p w:rsidR="009B1818" w:rsidRPr="009B1818" w:rsidRDefault="009B1818" w:rsidP="009B1818">
            <w:pPr>
              <w:ind w:firstLine="284"/>
              <w:jc w:val="center"/>
            </w:pPr>
            <w:r w:rsidRPr="009B1818">
              <w:t xml:space="preserve">с. </w:t>
            </w:r>
            <w:proofErr w:type="spellStart"/>
            <w:r w:rsidRPr="009B1818">
              <w:t>Хохорск</w:t>
            </w:r>
            <w:proofErr w:type="spellEnd"/>
          </w:p>
        </w:tc>
      </w:tr>
      <w:tr w:rsidR="009B1818" w:rsidRPr="009B1818" w:rsidTr="009B1818">
        <w:trPr>
          <w:trHeight w:val="369"/>
          <w:tblHeader/>
        </w:trPr>
        <w:tc>
          <w:tcPr>
            <w:tcW w:w="349" w:type="pct"/>
            <w:tcBorders>
              <w:top w:val="single" w:sz="4" w:space="0" w:color="auto"/>
              <w:left w:val="single" w:sz="4" w:space="0" w:color="auto"/>
              <w:bottom w:val="single" w:sz="4" w:space="0" w:color="auto"/>
              <w:right w:val="single" w:sz="4" w:space="0" w:color="auto"/>
            </w:tcBorders>
          </w:tcPr>
          <w:p w:rsidR="009B1818" w:rsidRPr="009B1818" w:rsidRDefault="009B1818" w:rsidP="009B1818">
            <w:pPr>
              <w:spacing w:after="200" w:line="276" w:lineRule="auto"/>
              <w:rPr>
                <w:b/>
              </w:rPr>
            </w:pPr>
            <w:r>
              <w:rPr>
                <w:b/>
              </w:rPr>
              <w:t>2.</w:t>
            </w:r>
          </w:p>
        </w:tc>
        <w:tc>
          <w:tcPr>
            <w:tcW w:w="1517" w:type="pct"/>
            <w:vMerge/>
            <w:tcBorders>
              <w:top w:val="single" w:sz="4" w:space="0" w:color="auto"/>
              <w:left w:val="single" w:sz="4" w:space="0" w:color="auto"/>
              <w:bottom w:val="single" w:sz="4" w:space="0" w:color="auto"/>
              <w:right w:val="single" w:sz="4" w:space="0" w:color="auto"/>
            </w:tcBorders>
            <w:vAlign w:val="center"/>
            <w:hideMark/>
          </w:tcPr>
          <w:p w:rsidR="009B1818" w:rsidRPr="009B1818" w:rsidRDefault="009B1818" w:rsidP="009B1818">
            <w:pPr>
              <w:ind w:firstLine="284"/>
              <w:rPr>
                <w:b/>
              </w:rPr>
            </w:pPr>
          </w:p>
        </w:tc>
        <w:tc>
          <w:tcPr>
            <w:tcW w:w="1321" w:type="pct"/>
            <w:tcBorders>
              <w:top w:val="single" w:sz="4" w:space="0" w:color="auto"/>
              <w:left w:val="single" w:sz="4" w:space="0" w:color="auto"/>
              <w:bottom w:val="single" w:sz="4" w:space="0" w:color="auto"/>
              <w:right w:val="single" w:sz="4" w:space="0" w:color="auto"/>
            </w:tcBorders>
            <w:hideMark/>
          </w:tcPr>
          <w:p w:rsidR="009B1818" w:rsidRPr="009B1818" w:rsidRDefault="009B1818" w:rsidP="009B1818">
            <w:pPr>
              <w:ind w:firstLine="284"/>
              <w:jc w:val="center"/>
              <w:rPr>
                <w:b/>
              </w:rPr>
            </w:pPr>
            <w:r w:rsidRPr="009B1818">
              <w:t>Детский сад (к 2022 году)*</w:t>
            </w:r>
          </w:p>
        </w:tc>
        <w:tc>
          <w:tcPr>
            <w:tcW w:w="953" w:type="pct"/>
            <w:tcBorders>
              <w:top w:val="single" w:sz="4" w:space="0" w:color="auto"/>
              <w:left w:val="single" w:sz="4" w:space="0" w:color="auto"/>
              <w:bottom w:val="single" w:sz="4" w:space="0" w:color="auto"/>
              <w:right w:val="single" w:sz="4" w:space="0" w:color="auto"/>
            </w:tcBorders>
          </w:tcPr>
          <w:p w:rsidR="009B1818" w:rsidRPr="009B1818" w:rsidRDefault="009B1818" w:rsidP="009B1818">
            <w:pPr>
              <w:ind w:firstLine="284"/>
              <w:jc w:val="center"/>
            </w:pPr>
            <w:r w:rsidRPr="009B1818">
              <w:t>30 мест</w:t>
            </w:r>
          </w:p>
          <w:p w:rsidR="009B1818" w:rsidRPr="009B1818" w:rsidRDefault="009B1818" w:rsidP="009B1818">
            <w:pPr>
              <w:ind w:firstLine="284"/>
              <w:jc w:val="center"/>
            </w:pPr>
          </w:p>
        </w:tc>
        <w:tc>
          <w:tcPr>
            <w:tcW w:w="860" w:type="pct"/>
            <w:tcBorders>
              <w:top w:val="single" w:sz="4" w:space="0" w:color="auto"/>
              <w:left w:val="single" w:sz="4" w:space="0" w:color="auto"/>
              <w:bottom w:val="single" w:sz="4" w:space="0" w:color="auto"/>
              <w:right w:val="single" w:sz="4" w:space="0" w:color="auto"/>
            </w:tcBorders>
            <w:hideMark/>
          </w:tcPr>
          <w:p w:rsidR="009B1818" w:rsidRPr="009B1818" w:rsidRDefault="009B1818" w:rsidP="009B1818">
            <w:pPr>
              <w:ind w:firstLine="284"/>
              <w:jc w:val="center"/>
            </w:pPr>
            <w:r w:rsidRPr="009B1818">
              <w:t xml:space="preserve">д. </w:t>
            </w:r>
            <w:proofErr w:type="spellStart"/>
            <w:r w:rsidRPr="009B1818">
              <w:t>Харатирген</w:t>
            </w:r>
            <w:proofErr w:type="spellEnd"/>
          </w:p>
        </w:tc>
      </w:tr>
      <w:tr w:rsidR="009B1818" w:rsidRPr="009B1818" w:rsidTr="009B1818">
        <w:trPr>
          <w:trHeight w:val="369"/>
          <w:tblHeader/>
        </w:trPr>
        <w:tc>
          <w:tcPr>
            <w:tcW w:w="349" w:type="pct"/>
            <w:tcBorders>
              <w:top w:val="single" w:sz="4" w:space="0" w:color="auto"/>
              <w:left w:val="single" w:sz="4" w:space="0" w:color="auto"/>
              <w:bottom w:val="single" w:sz="4" w:space="0" w:color="auto"/>
              <w:right w:val="single" w:sz="4" w:space="0" w:color="auto"/>
            </w:tcBorders>
          </w:tcPr>
          <w:p w:rsidR="009B1818" w:rsidRPr="009B1818" w:rsidRDefault="00AD5766" w:rsidP="00AD5766">
            <w:pPr>
              <w:spacing w:after="200" w:line="276" w:lineRule="auto"/>
              <w:rPr>
                <w:b/>
              </w:rPr>
            </w:pPr>
            <w:r>
              <w:rPr>
                <w:b/>
              </w:rPr>
              <w:t>3.</w:t>
            </w:r>
          </w:p>
        </w:tc>
        <w:tc>
          <w:tcPr>
            <w:tcW w:w="1517" w:type="pct"/>
            <w:vMerge/>
            <w:tcBorders>
              <w:top w:val="single" w:sz="4" w:space="0" w:color="auto"/>
              <w:left w:val="single" w:sz="4" w:space="0" w:color="auto"/>
              <w:bottom w:val="single" w:sz="4" w:space="0" w:color="auto"/>
              <w:right w:val="single" w:sz="4" w:space="0" w:color="auto"/>
            </w:tcBorders>
            <w:vAlign w:val="center"/>
            <w:hideMark/>
          </w:tcPr>
          <w:p w:rsidR="009B1818" w:rsidRPr="009B1818" w:rsidRDefault="009B1818" w:rsidP="009B1818">
            <w:pPr>
              <w:ind w:firstLine="284"/>
              <w:rPr>
                <w:b/>
              </w:rPr>
            </w:pPr>
          </w:p>
        </w:tc>
        <w:tc>
          <w:tcPr>
            <w:tcW w:w="1321" w:type="pct"/>
            <w:tcBorders>
              <w:top w:val="single" w:sz="4" w:space="0" w:color="auto"/>
              <w:left w:val="single" w:sz="4" w:space="0" w:color="auto"/>
              <w:bottom w:val="single" w:sz="4" w:space="0" w:color="auto"/>
              <w:right w:val="single" w:sz="4" w:space="0" w:color="auto"/>
            </w:tcBorders>
            <w:hideMark/>
          </w:tcPr>
          <w:p w:rsidR="009B1818" w:rsidRPr="009B1818" w:rsidRDefault="009B1818" w:rsidP="009B1818">
            <w:pPr>
              <w:ind w:firstLine="284"/>
              <w:jc w:val="center"/>
            </w:pPr>
            <w:r w:rsidRPr="009B1818">
              <w:t>Начальная школа-сад* (к 2022 году)</w:t>
            </w:r>
          </w:p>
        </w:tc>
        <w:tc>
          <w:tcPr>
            <w:tcW w:w="953" w:type="pct"/>
            <w:tcBorders>
              <w:top w:val="single" w:sz="4" w:space="0" w:color="auto"/>
              <w:left w:val="single" w:sz="4" w:space="0" w:color="auto"/>
              <w:bottom w:val="single" w:sz="4" w:space="0" w:color="auto"/>
              <w:right w:val="single" w:sz="4" w:space="0" w:color="auto"/>
            </w:tcBorders>
            <w:hideMark/>
          </w:tcPr>
          <w:p w:rsidR="009B1818" w:rsidRPr="009B1818" w:rsidRDefault="009B1818" w:rsidP="009B1818">
            <w:pPr>
              <w:ind w:firstLine="284"/>
              <w:jc w:val="center"/>
            </w:pPr>
            <w:r w:rsidRPr="009B1818">
              <w:t>20/15 мест</w:t>
            </w:r>
          </w:p>
        </w:tc>
        <w:tc>
          <w:tcPr>
            <w:tcW w:w="860" w:type="pct"/>
            <w:tcBorders>
              <w:top w:val="single" w:sz="4" w:space="0" w:color="auto"/>
              <w:left w:val="single" w:sz="4" w:space="0" w:color="auto"/>
              <w:bottom w:val="single" w:sz="4" w:space="0" w:color="auto"/>
              <w:right w:val="single" w:sz="4" w:space="0" w:color="auto"/>
            </w:tcBorders>
            <w:hideMark/>
          </w:tcPr>
          <w:p w:rsidR="009B1818" w:rsidRPr="009B1818" w:rsidRDefault="009B1818" w:rsidP="009B1818">
            <w:pPr>
              <w:ind w:firstLine="284"/>
              <w:jc w:val="center"/>
            </w:pPr>
            <w:r w:rsidRPr="009B1818">
              <w:t xml:space="preserve">д. </w:t>
            </w:r>
            <w:proofErr w:type="spellStart"/>
            <w:r w:rsidRPr="009B1818">
              <w:t>Нововосресенка</w:t>
            </w:r>
            <w:proofErr w:type="spellEnd"/>
          </w:p>
        </w:tc>
      </w:tr>
      <w:tr w:rsidR="009B1818" w:rsidRPr="009B1818" w:rsidTr="009B1818">
        <w:trPr>
          <w:trHeight w:val="369"/>
          <w:tblHeader/>
        </w:trPr>
        <w:tc>
          <w:tcPr>
            <w:tcW w:w="349" w:type="pct"/>
            <w:tcBorders>
              <w:top w:val="single" w:sz="4" w:space="0" w:color="auto"/>
              <w:left w:val="single" w:sz="4" w:space="0" w:color="auto"/>
              <w:bottom w:val="single" w:sz="4" w:space="0" w:color="auto"/>
              <w:right w:val="single" w:sz="4" w:space="0" w:color="auto"/>
            </w:tcBorders>
          </w:tcPr>
          <w:p w:rsidR="009B1818" w:rsidRPr="009B1818" w:rsidRDefault="00AD5766" w:rsidP="00AD5766">
            <w:pPr>
              <w:spacing w:after="200" w:line="276" w:lineRule="auto"/>
              <w:rPr>
                <w:b/>
              </w:rPr>
            </w:pPr>
            <w:r>
              <w:rPr>
                <w:b/>
              </w:rPr>
              <w:t>4.</w:t>
            </w:r>
          </w:p>
        </w:tc>
        <w:tc>
          <w:tcPr>
            <w:tcW w:w="1517" w:type="pct"/>
            <w:tcBorders>
              <w:top w:val="single" w:sz="4" w:space="0" w:color="auto"/>
              <w:left w:val="single" w:sz="4" w:space="0" w:color="auto"/>
              <w:bottom w:val="single" w:sz="4" w:space="0" w:color="auto"/>
              <w:right w:val="single" w:sz="4" w:space="0" w:color="auto"/>
            </w:tcBorders>
            <w:hideMark/>
          </w:tcPr>
          <w:p w:rsidR="009B1818" w:rsidRPr="009B1818" w:rsidRDefault="009B1818" w:rsidP="009B1818">
            <w:pPr>
              <w:ind w:firstLine="284"/>
              <w:jc w:val="center"/>
            </w:pPr>
            <w:r w:rsidRPr="009B1818">
              <w:t>организация оказания первичной медико-санитарной помощи</w:t>
            </w:r>
          </w:p>
        </w:tc>
        <w:tc>
          <w:tcPr>
            <w:tcW w:w="1321" w:type="pct"/>
            <w:tcBorders>
              <w:top w:val="single" w:sz="4" w:space="0" w:color="auto"/>
              <w:left w:val="single" w:sz="4" w:space="0" w:color="auto"/>
              <w:bottom w:val="single" w:sz="4" w:space="0" w:color="auto"/>
              <w:right w:val="single" w:sz="4" w:space="0" w:color="auto"/>
            </w:tcBorders>
            <w:hideMark/>
          </w:tcPr>
          <w:p w:rsidR="009B1818" w:rsidRPr="009B1818" w:rsidRDefault="009B1818" w:rsidP="009B1818">
            <w:pPr>
              <w:ind w:firstLine="284"/>
              <w:jc w:val="center"/>
            </w:pPr>
            <w:r w:rsidRPr="009B1818">
              <w:t>Фельдшерско-акушерский пункт(2018г)</w:t>
            </w:r>
          </w:p>
        </w:tc>
        <w:tc>
          <w:tcPr>
            <w:tcW w:w="953" w:type="pct"/>
            <w:tcBorders>
              <w:top w:val="single" w:sz="4" w:space="0" w:color="auto"/>
              <w:left w:val="single" w:sz="4" w:space="0" w:color="auto"/>
              <w:bottom w:val="single" w:sz="4" w:space="0" w:color="auto"/>
              <w:right w:val="single" w:sz="4" w:space="0" w:color="auto"/>
            </w:tcBorders>
          </w:tcPr>
          <w:p w:rsidR="009B1818" w:rsidRPr="009B1818" w:rsidRDefault="009B1818" w:rsidP="009B1818">
            <w:pPr>
              <w:ind w:firstLine="284"/>
              <w:jc w:val="center"/>
            </w:pPr>
          </w:p>
        </w:tc>
        <w:tc>
          <w:tcPr>
            <w:tcW w:w="860" w:type="pct"/>
            <w:tcBorders>
              <w:top w:val="single" w:sz="4" w:space="0" w:color="auto"/>
              <w:left w:val="single" w:sz="4" w:space="0" w:color="auto"/>
              <w:bottom w:val="single" w:sz="4" w:space="0" w:color="auto"/>
              <w:right w:val="single" w:sz="4" w:space="0" w:color="auto"/>
            </w:tcBorders>
            <w:hideMark/>
          </w:tcPr>
          <w:p w:rsidR="009B1818" w:rsidRPr="009B1818" w:rsidRDefault="009B1818" w:rsidP="009B1818">
            <w:pPr>
              <w:ind w:firstLine="284"/>
              <w:jc w:val="center"/>
            </w:pPr>
            <w:r w:rsidRPr="009B1818">
              <w:t xml:space="preserve">с. </w:t>
            </w:r>
            <w:proofErr w:type="spellStart"/>
            <w:r w:rsidRPr="009B1818">
              <w:t>Хохорск</w:t>
            </w:r>
            <w:proofErr w:type="spellEnd"/>
          </w:p>
        </w:tc>
      </w:tr>
      <w:tr w:rsidR="009B1818" w:rsidRPr="009B1818" w:rsidTr="009B1818">
        <w:trPr>
          <w:trHeight w:val="70"/>
          <w:tblHeader/>
        </w:trPr>
        <w:tc>
          <w:tcPr>
            <w:tcW w:w="349" w:type="pct"/>
            <w:tcBorders>
              <w:top w:val="single" w:sz="4" w:space="0" w:color="auto"/>
              <w:left w:val="single" w:sz="4" w:space="0" w:color="auto"/>
              <w:bottom w:val="single" w:sz="4" w:space="0" w:color="auto"/>
              <w:right w:val="single" w:sz="4" w:space="0" w:color="auto"/>
            </w:tcBorders>
          </w:tcPr>
          <w:p w:rsidR="009B1818" w:rsidRPr="009B1818" w:rsidRDefault="009B1818" w:rsidP="009B1818">
            <w:pPr>
              <w:ind w:firstLine="284"/>
              <w:jc w:val="center"/>
              <w:rPr>
                <w:b/>
              </w:rPr>
            </w:pPr>
          </w:p>
        </w:tc>
        <w:tc>
          <w:tcPr>
            <w:tcW w:w="4651" w:type="pct"/>
            <w:gridSpan w:val="4"/>
            <w:tcBorders>
              <w:top w:val="single" w:sz="4" w:space="0" w:color="auto"/>
              <w:left w:val="single" w:sz="4" w:space="0" w:color="auto"/>
              <w:bottom w:val="single" w:sz="4" w:space="0" w:color="auto"/>
              <w:right w:val="single" w:sz="4" w:space="0" w:color="auto"/>
            </w:tcBorders>
            <w:hideMark/>
          </w:tcPr>
          <w:p w:rsidR="009B1818" w:rsidRPr="009B1818" w:rsidRDefault="009B1818" w:rsidP="009B1818">
            <w:pPr>
              <w:ind w:firstLine="284"/>
              <w:jc w:val="center"/>
              <w:rPr>
                <w:b/>
              </w:rPr>
            </w:pPr>
            <w:r w:rsidRPr="009B1818">
              <w:rPr>
                <w:b/>
              </w:rPr>
              <w:t>Объекты местного значения МО «</w:t>
            </w:r>
            <w:proofErr w:type="spellStart"/>
            <w:r w:rsidRPr="009B1818">
              <w:rPr>
                <w:b/>
              </w:rPr>
              <w:t>Хохорск</w:t>
            </w:r>
            <w:proofErr w:type="spellEnd"/>
            <w:r w:rsidRPr="009B1818">
              <w:rPr>
                <w:b/>
              </w:rPr>
              <w:t>»</w:t>
            </w:r>
          </w:p>
        </w:tc>
      </w:tr>
      <w:tr w:rsidR="009B1818" w:rsidRPr="009B1818" w:rsidTr="009B1818">
        <w:trPr>
          <w:trHeight w:val="369"/>
          <w:tblHeader/>
        </w:trPr>
        <w:tc>
          <w:tcPr>
            <w:tcW w:w="349" w:type="pct"/>
            <w:tcBorders>
              <w:top w:val="single" w:sz="4" w:space="0" w:color="auto"/>
              <w:left w:val="single" w:sz="4" w:space="0" w:color="auto"/>
              <w:bottom w:val="single" w:sz="4" w:space="0" w:color="auto"/>
              <w:right w:val="single" w:sz="4" w:space="0" w:color="auto"/>
            </w:tcBorders>
          </w:tcPr>
          <w:p w:rsidR="009B1818" w:rsidRPr="009B1818" w:rsidRDefault="009B1818" w:rsidP="009B1818">
            <w:pPr>
              <w:numPr>
                <w:ilvl w:val="0"/>
                <w:numId w:val="20"/>
              </w:numPr>
              <w:spacing w:after="200" w:line="276" w:lineRule="auto"/>
              <w:ind w:left="0" w:firstLine="284"/>
              <w:jc w:val="center"/>
              <w:rPr>
                <w:b/>
              </w:rPr>
            </w:pPr>
          </w:p>
        </w:tc>
        <w:tc>
          <w:tcPr>
            <w:tcW w:w="1517" w:type="pct"/>
            <w:vMerge w:val="restart"/>
            <w:tcBorders>
              <w:top w:val="single" w:sz="4" w:space="0" w:color="auto"/>
              <w:left w:val="single" w:sz="4" w:space="0" w:color="auto"/>
              <w:bottom w:val="single" w:sz="4" w:space="0" w:color="auto"/>
              <w:right w:val="single" w:sz="4" w:space="0" w:color="auto"/>
            </w:tcBorders>
            <w:vAlign w:val="center"/>
            <w:hideMark/>
          </w:tcPr>
          <w:p w:rsidR="009B1818" w:rsidRPr="009B1818" w:rsidRDefault="009B1818" w:rsidP="009B1818">
            <w:pPr>
              <w:ind w:firstLine="284"/>
              <w:jc w:val="center"/>
            </w:pPr>
            <w:r w:rsidRPr="009B1818">
              <w:t>обеспечение условий для развития на территории поселения физической культуры и массового спорта</w:t>
            </w:r>
          </w:p>
        </w:tc>
        <w:tc>
          <w:tcPr>
            <w:tcW w:w="1321" w:type="pct"/>
            <w:tcBorders>
              <w:top w:val="single" w:sz="4" w:space="0" w:color="auto"/>
              <w:left w:val="single" w:sz="4" w:space="0" w:color="auto"/>
              <w:bottom w:val="single" w:sz="4" w:space="0" w:color="auto"/>
              <w:right w:val="single" w:sz="4" w:space="0" w:color="auto"/>
            </w:tcBorders>
            <w:hideMark/>
          </w:tcPr>
          <w:p w:rsidR="009B1818" w:rsidRPr="009B1818" w:rsidRDefault="009B1818" w:rsidP="009B1818">
            <w:pPr>
              <w:ind w:firstLine="284"/>
              <w:jc w:val="center"/>
            </w:pPr>
            <w:r w:rsidRPr="009B1818">
              <w:t>Универсальный спортивный зал (к 2022 году)</w:t>
            </w:r>
          </w:p>
        </w:tc>
        <w:tc>
          <w:tcPr>
            <w:tcW w:w="953" w:type="pct"/>
            <w:tcBorders>
              <w:top w:val="single" w:sz="4" w:space="0" w:color="auto"/>
              <w:left w:val="single" w:sz="4" w:space="0" w:color="auto"/>
              <w:bottom w:val="single" w:sz="4" w:space="0" w:color="auto"/>
              <w:right w:val="single" w:sz="4" w:space="0" w:color="auto"/>
            </w:tcBorders>
            <w:hideMark/>
          </w:tcPr>
          <w:p w:rsidR="009B1818" w:rsidRPr="009B1818" w:rsidRDefault="009B1818" w:rsidP="009B1818">
            <w:pPr>
              <w:ind w:firstLine="284"/>
              <w:jc w:val="center"/>
            </w:pPr>
            <w:r w:rsidRPr="009B1818">
              <w:t>200-300 м</w:t>
            </w:r>
            <w:proofErr w:type="gramStart"/>
            <w:r w:rsidRPr="009B1818">
              <w:rPr>
                <w:vertAlign w:val="superscript"/>
              </w:rPr>
              <w:t>2</w:t>
            </w:r>
            <w:proofErr w:type="gramEnd"/>
            <w:r w:rsidRPr="009B1818">
              <w:rPr>
                <w:vertAlign w:val="superscript"/>
              </w:rPr>
              <w:t xml:space="preserve"> </w:t>
            </w:r>
            <w:r w:rsidRPr="009B1818">
              <w:t>(ориентировочная площадь земельного участка – 0,2 га)</w:t>
            </w:r>
          </w:p>
        </w:tc>
        <w:tc>
          <w:tcPr>
            <w:tcW w:w="860" w:type="pct"/>
            <w:tcBorders>
              <w:top w:val="single" w:sz="4" w:space="0" w:color="auto"/>
              <w:left w:val="single" w:sz="4" w:space="0" w:color="auto"/>
              <w:bottom w:val="single" w:sz="4" w:space="0" w:color="auto"/>
              <w:right w:val="single" w:sz="4" w:space="0" w:color="auto"/>
            </w:tcBorders>
            <w:hideMark/>
          </w:tcPr>
          <w:p w:rsidR="009B1818" w:rsidRPr="009B1818" w:rsidRDefault="009B1818" w:rsidP="009B1818">
            <w:pPr>
              <w:ind w:firstLine="284"/>
              <w:jc w:val="center"/>
            </w:pPr>
            <w:r w:rsidRPr="009B1818">
              <w:t xml:space="preserve">с. </w:t>
            </w:r>
            <w:proofErr w:type="spellStart"/>
            <w:r w:rsidRPr="009B1818">
              <w:t>Хохорск</w:t>
            </w:r>
            <w:proofErr w:type="spellEnd"/>
          </w:p>
        </w:tc>
      </w:tr>
      <w:tr w:rsidR="009B1818" w:rsidRPr="009B1818" w:rsidTr="009B1818">
        <w:trPr>
          <w:trHeight w:val="324"/>
          <w:tblHeader/>
        </w:trPr>
        <w:tc>
          <w:tcPr>
            <w:tcW w:w="349" w:type="pct"/>
            <w:tcBorders>
              <w:top w:val="single" w:sz="4" w:space="0" w:color="auto"/>
              <w:left w:val="single" w:sz="4" w:space="0" w:color="auto"/>
              <w:bottom w:val="single" w:sz="4" w:space="0" w:color="auto"/>
              <w:right w:val="single" w:sz="4" w:space="0" w:color="auto"/>
            </w:tcBorders>
          </w:tcPr>
          <w:p w:rsidR="009B1818" w:rsidRPr="009B1818" w:rsidRDefault="009B1818" w:rsidP="009B1818">
            <w:pPr>
              <w:numPr>
                <w:ilvl w:val="0"/>
                <w:numId w:val="20"/>
              </w:numPr>
              <w:spacing w:after="200" w:line="276" w:lineRule="auto"/>
              <w:ind w:left="0" w:firstLine="284"/>
              <w:jc w:val="center"/>
            </w:pPr>
          </w:p>
        </w:tc>
        <w:tc>
          <w:tcPr>
            <w:tcW w:w="1517" w:type="pct"/>
            <w:vMerge/>
            <w:tcBorders>
              <w:top w:val="single" w:sz="4" w:space="0" w:color="auto"/>
              <w:left w:val="single" w:sz="4" w:space="0" w:color="auto"/>
              <w:bottom w:val="single" w:sz="4" w:space="0" w:color="auto"/>
              <w:right w:val="single" w:sz="4" w:space="0" w:color="auto"/>
            </w:tcBorders>
            <w:vAlign w:val="center"/>
            <w:hideMark/>
          </w:tcPr>
          <w:p w:rsidR="009B1818" w:rsidRPr="009B1818" w:rsidRDefault="009B1818" w:rsidP="009B1818">
            <w:pPr>
              <w:ind w:firstLine="284"/>
            </w:pPr>
          </w:p>
        </w:tc>
        <w:tc>
          <w:tcPr>
            <w:tcW w:w="1321" w:type="pct"/>
            <w:tcBorders>
              <w:top w:val="single" w:sz="4" w:space="0" w:color="auto"/>
              <w:left w:val="single" w:sz="4" w:space="0" w:color="auto"/>
              <w:bottom w:val="single" w:sz="4" w:space="0" w:color="auto"/>
              <w:right w:val="single" w:sz="4" w:space="0" w:color="auto"/>
            </w:tcBorders>
            <w:hideMark/>
          </w:tcPr>
          <w:p w:rsidR="009B1818" w:rsidRPr="009B1818" w:rsidRDefault="009B1818" w:rsidP="009B1818">
            <w:pPr>
              <w:ind w:firstLine="284"/>
              <w:jc w:val="center"/>
            </w:pPr>
            <w:r w:rsidRPr="009B1818">
              <w:t>Плоскостные спортивные сооружения (к 2022 году)</w:t>
            </w:r>
          </w:p>
        </w:tc>
        <w:tc>
          <w:tcPr>
            <w:tcW w:w="953" w:type="pct"/>
            <w:tcBorders>
              <w:top w:val="single" w:sz="4" w:space="0" w:color="auto"/>
              <w:left w:val="single" w:sz="4" w:space="0" w:color="auto"/>
              <w:bottom w:val="single" w:sz="4" w:space="0" w:color="auto"/>
              <w:right w:val="single" w:sz="4" w:space="0" w:color="auto"/>
            </w:tcBorders>
            <w:vAlign w:val="center"/>
            <w:hideMark/>
          </w:tcPr>
          <w:p w:rsidR="009B1818" w:rsidRPr="009B1818" w:rsidRDefault="009B1818" w:rsidP="009B1818">
            <w:pPr>
              <w:ind w:firstLine="284"/>
              <w:jc w:val="center"/>
            </w:pPr>
            <w:r w:rsidRPr="009B1818">
              <w:t>Спортивная площадка (500-540 м</w:t>
            </w:r>
            <w:proofErr w:type="gramStart"/>
            <w:r w:rsidRPr="009B1818">
              <w:t>2</w:t>
            </w:r>
            <w:proofErr w:type="gramEnd"/>
            <w:r w:rsidRPr="009B1818">
              <w:t>)</w:t>
            </w:r>
          </w:p>
        </w:tc>
        <w:tc>
          <w:tcPr>
            <w:tcW w:w="860" w:type="pct"/>
            <w:tcBorders>
              <w:top w:val="single" w:sz="4" w:space="0" w:color="auto"/>
              <w:left w:val="single" w:sz="4" w:space="0" w:color="auto"/>
              <w:bottom w:val="single" w:sz="4" w:space="0" w:color="auto"/>
              <w:right w:val="single" w:sz="4" w:space="0" w:color="auto"/>
            </w:tcBorders>
            <w:hideMark/>
          </w:tcPr>
          <w:p w:rsidR="009B1818" w:rsidRPr="009B1818" w:rsidRDefault="009B1818" w:rsidP="009B1818">
            <w:pPr>
              <w:ind w:firstLine="284"/>
              <w:jc w:val="center"/>
            </w:pPr>
            <w:proofErr w:type="spellStart"/>
            <w:r w:rsidRPr="009B1818">
              <w:t>д</w:t>
            </w:r>
            <w:proofErr w:type="gramStart"/>
            <w:r w:rsidRPr="009B1818">
              <w:t>.Ш</w:t>
            </w:r>
            <w:proofErr w:type="gramEnd"/>
            <w:r w:rsidRPr="009B1818">
              <w:t>унта</w:t>
            </w:r>
            <w:proofErr w:type="spellEnd"/>
          </w:p>
        </w:tc>
      </w:tr>
      <w:tr w:rsidR="009B1818" w:rsidRPr="009B1818" w:rsidTr="009B1818">
        <w:trPr>
          <w:trHeight w:val="324"/>
          <w:tblHeader/>
        </w:trPr>
        <w:tc>
          <w:tcPr>
            <w:tcW w:w="349" w:type="pct"/>
            <w:tcBorders>
              <w:top w:val="single" w:sz="4" w:space="0" w:color="auto"/>
              <w:left w:val="single" w:sz="4" w:space="0" w:color="auto"/>
              <w:bottom w:val="single" w:sz="4" w:space="0" w:color="auto"/>
              <w:right w:val="single" w:sz="4" w:space="0" w:color="auto"/>
            </w:tcBorders>
          </w:tcPr>
          <w:p w:rsidR="009B1818" w:rsidRPr="009B1818" w:rsidRDefault="009B1818" w:rsidP="009B1818">
            <w:pPr>
              <w:numPr>
                <w:ilvl w:val="0"/>
                <w:numId w:val="20"/>
              </w:numPr>
              <w:spacing w:after="200" w:line="276" w:lineRule="auto"/>
              <w:ind w:left="0" w:firstLine="284"/>
              <w:jc w:val="center"/>
            </w:pPr>
          </w:p>
        </w:tc>
        <w:tc>
          <w:tcPr>
            <w:tcW w:w="1517" w:type="pct"/>
            <w:vMerge/>
            <w:tcBorders>
              <w:top w:val="single" w:sz="4" w:space="0" w:color="auto"/>
              <w:left w:val="single" w:sz="4" w:space="0" w:color="auto"/>
              <w:bottom w:val="single" w:sz="4" w:space="0" w:color="auto"/>
              <w:right w:val="single" w:sz="4" w:space="0" w:color="auto"/>
            </w:tcBorders>
            <w:vAlign w:val="center"/>
            <w:hideMark/>
          </w:tcPr>
          <w:p w:rsidR="009B1818" w:rsidRPr="009B1818" w:rsidRDefault="009B1818" w:rsidP="009B1818">
            <w:pPr>
              <w:ind w:firstLine="284"/>
            </w:pPr>
          </w:p>
        </w:tc>
        <w:tc>
          <w:tcPr>
            <w:tcW w:w="1321" w:type="pct"/>
            <w:tcBorders>
              <w:top w:val="single" w:sz="4" w:space="0" w:color="auto"/>
              <w:left w:val="single" w:sz="4" w:space="0" w:color="auto"/>
              <w:bottom w:val="single" w:sz="4" w:space="0" w:color="auto"/>
              <w:right w:val="single" w:sz="4" w:space="0" w:color="auto"/>
            </w:tcBorders>
            <w:vAlign w:val="center"/>
            <w:hideMark/>
          </w:tcPr>
          <w:p w:rsidR="009B1818" w:rsidRPr="009B1818" w:rsidRDefault="009B1818" w:rsidP="009B1818">
            <w:pPr>
              <w:ind w:firstLine="284"/>
              <w:jc w:val="center"/>
            </w:pPr>
            <w:r w:rsidRPr="009B1818">
              <w:t>Учреждение культуры клубного типа *(к 2032 году)</w:t>
            </w:r>
          </w:p>
        </w:tc>
        <w:tc>
          <w:tcPr>
            <w:tcW w:w="953" w:type="pct"/>
            <w:tcBorders>
              <w:top w:val="single" w:sz="4" w:space="0" w:color="auto"/>
              <w:left w:val="single" w:sz="4" w:space="0" w:color="auto"/>
              <w:bottom w:val="single" w:sz="4" w:space="0" w:color="auto"/>
              <w:right w:val="single" w:sz="4" w:space="0" w:color="auto"/>
            </w:tcBorders>
            <w:vAlign w:val="center"/>
            <w:hideMark/>
          </w:tcPr>
          <w:p w:rsidR="009B1818" w:rsidRPr="009B1818" w:rsidRDefault="009B1818" w:rsidP="009B1818">
            <w:pPr>
              <w:ind w:firstLine="284"/>
              <w:jc w:val="center"/>
            </w:pPr>
            <w:r w:rsidRPr="009B1818">
              <w:t xml:space="preserve">20 </w:t>
            </w:r>
            <w:proofErr w:type="spellStart"/>
            <w:r w:rsidRPr="009B1818">
              <w:t>зрит</w:t>
            </w:r>
            <w:proofErr w:type="gramStart"/>
            <w:r w:rsidRPr="009B1818">
              <w:t>.м</w:t>
            </w:r>
            <w:proofErr w:type="gramEnd"/>
            <w:r w:rsidRPr="009B1818">
              <w:t>ест</w:t>
            </w:r>
            <w:proofErr w:type="spellEnd"/>
          </w:p>
        </w:tc>
        <w:tc>
          <w:tcPr>
            <w:tcW w:w="860" w:type="pct"/>
            <w:tcBorders>
              <w:top w:val="single" w:sz="4" w:space="0" w:color="auto"/>
              <w:left w:val="single" w:sz="4" w:space="0" w:color="auto"/>
              <w:bottom w:val="single" w:sz="4" w:space="0" w:color="auto"/>
              <w:right w:val="single" w:sz="4" w:space="0" w:color="auto"/>
            </w:tcBorders>
            <w:hideMark/>
          </w:tcPr>
          <w:p w:rsidR="009B1818" w:rsidRPr="009B1818" w:rsidRDefault="009B1818" w:rsidP="009B1818">
            <w:pPr>
              <w:ind w:firstLine="284"/>
              <w:jc w:val="center"/>
            </w:pPr>
            <w:proofErr w:type="spellStart"/>
            <w:r w:rsidRPr="009B1818">
              <w:t>д</w:t>
            </w:r>
            <w:proofErr w:type="gramStart"/>
            <w:r w:rsidRPr="009B1818">
              <w:t>.Ш</w:t>
            </w:r>
            <w:proofErr w:type="gramEnd"/>
            <w:r w:rsidRPr="009B1818">
              <w:t>унта</w:t>
            </w:r>
            <w:proofErr w:type="spellEnd"/>
          </w:p>
        </w:tc>
      </w:tr>
      <w:tr w:rsidR="009B1818" w:rsidRPr="009B1818" w:rsidTr="009B1818">
        <w:trPr>
          <w:trHeight w:val="324"/>
          <w:tblHeader/>
        </w:trPr>
        <w:tc>
          <w:tcPr>
            <w:tcW w:w="349" w:type="pct"/>
            <w:tcBorders>
              <w:top w:val="single" w:sz="4" w:space="0" w:color="auto"/>
              <w:left w:val="single" w:sz="4" w:space="0" w:color="auto"/>
              <w:bottom w:val="single" w:sz="4" w:space="0" w:color="auto"/>
              <w:right w:val="single" w:sz="4" w:space="0" w:color="auto"/>
            </w:tcBorders>
          </w:tcPr>
          <w:p w:rsidR="009B1818" w:rsidRPr="009B1818" w:rsidRDefault="009B1818" w:rsidP="009B1818">
            <w:pPr>
              <w:numPr>
                <w:ilvl w:val="0"/>
                <w:numId w:val="20"/>
              </w:numPr>
              <w:spacing w:after="200" w:line="276" w:lineRule="auto"/>
              <w:ind w:left="0" w:firstLine="284"/>
              <w:jc w:val="center"/>
            </w:pPr>
          </w:p>
        </w:tc>
        <w:tc>
          <w:tcPr>
            <w:tcW w:w="1517" w:type="pct"/>
            <w:tcBorders>
              <w:top w:val="single" w:sz="4" w:space="0" w:color="auto"/>
              <w:left w:val="single" w:sz="4" w:space="0" w:color="auto"/>
              <w:bottom w:val="single" w:sz="4" w:space="0" w:color="auto"/>
              <w:right w:val="single" w:sz="4" w:space="0" w:color="auto"/>
            </w:tcBorders>
            <w:vAlign w:val="center"/>
          </w:tcPr>
          <w:p w:rsidR="009B1818" w:rsidRPr="009B1818" w:rsidRDefault="009B1818" w:rsidP="009B1818">
            <w:pPr>
              <w:ind w:firstLine="284"/>
            </w:pPr>
            <w:r w:rsidRPr="009B1818">
              <w:t>Оказание ветеринарных услуг</w:t>
            </w:r>
          </w:p>
        </w:tc>
        <w:tc>
          <w:tcPr>
            <w:tcW w:w="1321" w:type="pct"/>
            <w:tcBorders>
              <w:top w:val="single" w:sz="4" w:space="0" w:color="auto"/>
              <w:left w:val="single" w:sz="4" w:space="0" w:color="auto"/>
              <w:bottom w:val="single" w:sz="4" w:space="0" w:color="auto"/>
              <w:right w:val="single" w:sz="4" w:space="0" w:color="auto"/>
            </w:tcBorders>
            <w:vAlign w:val="center"/>
          </w:tcPr>
          <w:p w:rsidR="009B1818" w:rsidRPr="009B1818" w:rsidRDefault="009B1818" w:rsidP="009B1818">
            <w:pPr>
              <w:ind w:firstLine="284"/>
              <w:jc w:val="center"/>
            </w:pPr>
            <w:r w:rsidRPr="009B1818">
              <w:t>Участковая ветеринарная лечебница и квартира специалист</w:t>
            </w:r>
            <w:proofErr w:type="gramStart"/>
            <w:r w:rsidRPr="009B1818">
              <w:t>у(</w:t>
            </w:r>
            <w:proofErr w:type="gramEnd"/>
            <w:r w:rsidRPr="009B1818">
              <w:t xml:space="preserve"> к 2022г.)</w:t>
            </w:r>
          </w:p>
        </w:tc>
        <w:tc>
          <w:tcPr>
            <w:tcW w:w="953" w:type="pct"/>
            <w:tcBorders>
              <w:top w:val="single" w:sz="4" w:space="0" w:color="auto"/>
              <w:left w:val="single" w:sz="4" w:space="0" w:color="auto"/>
              <w:bottom w:val="single" w:sz="4" w:space="0" w:color="auto"/>
              <w:right w:val="single" w:sz="4" w:space="0" w:color="auto"/>
            </w:tcBorders>
            <w:vAlign w:val="center"/>
          </w:tcPr>
          <w:p w:rsidR="009B1818" w:rsidRPr="009B1818" w:rsidRDefault="009B1818" w:rsidP="009B1818">
            <w:pPr>
              <w:ind w:firstLine="284"/>
              <w:jc w:val="center"/>
            </w:pPr>
          </w:p>
        </w:tc>
        <w:tc>
          <w:tcPr>
            <w:tcW w:w="860" w:type="pct"/>
            <w:tcBorders>
              <w:top w:val="single" w:sz="4" w:space="0" w:color="auto"/>
              <w:left w:val="single" w:sz="4" w:space="0" w:color="auto"/>
              <w:bottom w:val="single" w:sz="4" w:space="0" w:color="auto"/>
              <w:right w:val="single" w:sz="4" w:space="0" w:color="auto"/>
            </w:tcBorders>
          </w:tcPr>
          <w:p w:rsidR="009B1818" w:rsidRPr="009B1818" w:rsidRDefault="009B1818" w:rsidP="009B1818">
            <w:pPr>
              <w:ind w:firstLine="284"/>
              <w:jc w:val="center"/>
            </w:pPr>
            <w:proofErr w:type="spellStart"/>
            <w:r w:rsidRPr="009B1818">
              <w:t>д</w:t>
            </w:r>
            <w:proofErr w:type="gramStart"/>
            <w:r w:rsidRPr="009B1818">
              <w:t>.И</w:t>
            </w:r>
            <w:proofErr w:type="gramEnd"/>
            <w:r w:rsidRPr="009B1818">
              <w:t>жилха</w:t>
            </w:r>
            <w:proofErr w:type="spellEnd"/>
          </w:p>
        </w:tc>
      </w:tr>
    </w:tbl>
    <w:p w:rsidR="00AD5766" w:rsidRDefault="00AD5766" w:rsidP="009B1818">
      <w:pPr>
        <w:ind w:firstLine="284"/>
        <w:contextualSpacing/>
        <w:jc w:val="both"/>
      </w:pPr>
    </w:p>
    <w:p w:rsidR="009B1818" w:rsidRPr="009B1818" w:rsidRDefault="009B1818" w:rsidP="009B1818">
      <w:pPr>
        <w:ind w:firstLine="284"/>
        <w:contextualSpacing/>
        <w:jc w:val="both"/>
      </w:pPr>
      <w:r w:rsidRPr="009B1818">
        <w:lastRenderedPageBreak/>
        <w:t xml:space="preserve">Учреждение культуры клубного типа в </w:t>
      </w:r>
      <w:proofErr w:type="spellStart"/>
      <w:r w:rsidRPr="009B1818">
        <w:t>д</w:t>
      </w:r>
      <w:proofErr w:type="gramStart"/>
      <w:r w:rsidRPr="009B1818">
        <w:t>.Р</w:t>
      </w:r>
      <w:proofErr w:type="gramEnd"/>
      <w:r w:rsidRPr="009B1818">
        <w:t>усиновка</w:t>
      </w:r>
      <w:proofErr w:type="spellEnd"/>
      <w:r w:rsidRPr="009B1818">
        <w:t xml:space="preserve"> уже построено и функционирует, в </w:t>
      </w:r>
      <w:proofErr w:type="spellStart"/>
      <w:r w:rsidRPr="009B1818">
        <w:t>д.Шунта</w:t>
      </w:r>
      <w:proofErr w:type="spellEnd"/>
      <w:r w:rsidRPr="009B1818">
        <w:t xml:space="preserve"> строительство клуба планируется .</w:t>
      </w:r>
    </w:p>
    <w:p w:rsidR="009B1818" w:rsidRPr="009B1818" w:rsidRDefault="009B1818" w:rsidP="009B1818">
      <w:pPr>
        <w:ind w:firstLine="284"/>
        <w:jc w:val="both"/>
      </w:pPr>
      <w:r w:rsidRPr="009B1818">
        <w:t>Из объектов местного значения в МО «</w:t>
      </w:r>
      <w:proofErr w:type="spellStart"/>
      <w:r w:rsidRPr="009B1818">
        <w:t>Хохорск</w:t>
      </w:r>
      <w:proofErr w:type="spellEnd"/>
      <w:r w:rsidRPr="009B1818">
        <w:t>» Ген. Планом  предлагалось благоустройство плоскостных спортивных сооружений (футбольное поле с игровыми площадками 1500 - 2000 м</w:t>
      </w:r>
      <w:proofErr w:type="gramStart"/>
      <w:r w:rsidRPr="009B1818">
        <w:t>2</w:t>
      </w:r>
      <w:proofErr w:type="gramEnd"/>
      <w:r w:rsidRPr="009B1818">
        <w:t xml:space="preserve">), спортивных площадок в </w:t>
      </w:r>
      <w:proofErr w:type="spellStart"/>
      <w:r w:rsidRPr="009B1818">
        <w:t>дд</w:t>
      </w:r>
      <w:proofErr w:type="spellEnd"/>
      <w:r w:rsidRPr="009B1818">
        <w:t xml:space="preserve">. </w:t>
      </w:r>
      <w:proofErr w:type="spellStart"/>
      <w:r w:rsidRPr="009B1818">
        <w:t>Ижилха</w:t>
      </w:r>
      <w:proofErr w:type="spellEnd"/>
      <w:r w:rsidRPr="009B1818">
        <w:t xml:space="preserve">, </w:t>
      </w:r>
      <w:proofErr w:type="spellStart"/>
      <w:r w:rsidRPr="009B1818">
        <w:t>Русиновка</w:t>
      </w:r>
      <w:proofErr w:type="spellEnd"/>
      <w:r w:rsidRPr="009B1818">
        <w:t xml:space="preserve">, </w:t>
      </w:r>
      <w:proofErr w:type="spellStart"/>
      <w:r w:rsidRPr="009B1818">
        <w:t>Харатирген</w:t>
      </w:r>
      <w:proofErr w:type="spellEnd"/>
      <w:r w:rsidRPr="009B1818">
        <w:t xml:space="preserve">, Шунта, </w:t>
      </w:r>
      <w:proofErr w:type="spellStart"/>
      <w:r w:rsidRPr="009B1818">
        <w:t>Нововоскресенка</w:t>
      </w:r>
      <w:proofErr w:type="spellEnd"/>
      <w:r w:rsidRPr="009B1818">
        <w:t xml:space="preserve"> (по 500-800 м2), а также строительство универсального спортивного зала общего пользования в </w:t>
      </w:r>
      <w:proofErr w:type="spellStart"/>
      <w:r w:rsidRPr="009B1818">
        <w:t>с</w:t>
      </w:r>
      <w:proofErr w:type="gramStart"/>
      <w:r w:rsidRPr="009B1818">
        <w:t>.Х</w:t>
      </w:r>
      <w:proofErr w:type="gramEnd"/>
      <w:r w:rsidRPr="009B1818">
        <w:t>охорск</w:t>
      </w:r>
      <w:proofErr w:type="spellEnd"/>
      <w:r w:rsidRPr="009B1818">
        <w:t xml:space="preserve"> и </w:t>
      </w:r>
      <w:proofErr w:type="spellStart"/>
      <w:r w:rsidRPr="009B1818">
        <w:t>д.Харатирген</w:t>
      </w:r>
      <w:proofErr w:type="spellEnd"/>
      <w:r w:rsidRPr="009B1818">
        <w:t>.  Спортивн</w:t>
      </w:r>
      <w:proofErr w:type="gramStart"/>
      <w:r w:rsidRPr="009B1818">
        <w:t>о-</w:t>
      </w:r>
      <w:proofErr w:type="gramEnd"/>
      <w:r w:rsidRPr="009B1818">
        <w:t xml:space="preserve"> игровые площадки в </w:t>
      </w:r>
      <w:proofErr w:type="spellStart"/>
      <w:r w:rsidRPr="009B1818">
        <w:t>д.д</w:t>
      </w:r>
      <w:proofErr w:type="spellEnd"/>
      <w:r w:rsidRPr="009B1818">
        <w:t xml:space="preserve">. </w:t>
      </w:r>
      <w:proofErr w:type="spellStart"/>
      <w:r w:rsidRPr="009B1818">
        <w:t>Ижилха</w:t>
      </w:r>
      <w:proofErr w:type="spellEnd"/>
      <w:r w:rsidRPr="009B1818">
        <w:t xml:space="preserve">, </w:t>
      </w:r>
      <w:proofErr w:type="spellStart"/>
      <w:r w:rsidRPr="009B1818">
        <w:t>Русиновка</w:t>
      </w:r>
      <w:proofErr w:type="spellEnd"/>
      <w:r w:rsidRPr="009B1818">
        <w:t xml:space="preserve">, </w:t>
      </w:r>
      <w:proofErr w:type="spellStart"/>
      <w:r w:rsidRPr="009B1818">
        <w:t>Харатирген</w:t>
      </w:r>
      <w:proofErr w:type="spellEnd"/>
      <w:r w:rsidRPr="009B1818">
        <w:t xml:space="preserve">, </w:t>
      </w:r>
      <w:proofErr w:type="spellStart"/>
      <w:r w:rsidRPr="009B1818">
        <w:t>Нововоскресенка</w:t>
      </w:r>
      <w:proofErr w:type="spellEnd"/>
      <w:r w:rsidRPr="009B1818">
        <w:t xml:space="preserve"> на сегодняшний день </w:t>
      </w:r>
      <w:proofErr w:type="gramStart"/>
      <w:r w:rsidRPr="009B1818">
        <w:t>оборудованы</w:t>
      </w:r>
      <w:proofErr w:type="gramEnd"/>
      <w:r w:rsidRPr="009B1818">
        <w:t xml:space="preserve"> и действуют. </w:t>
      </w:r>
    </w:p>
    <w:p w:rsidR="009B1818" w:rsidRPr="009B1818" w:rsidRDefault="009B1818" w:rsidP="009B1818">
      <w:pPr>
        <w:ind w:firstLine="284"/>
        <w:jc w:val="both"/>
      </w:pPr>
      <w:r w:rsidRPr="009B1818">
        <w:t>Планируется строительство участковой ветеринарной лечебницы и квартиры для ветеринарного  специалиста.</w:t>
      </w:r>
    </w:p>
    <w:p w:rsidR="009B1818" w:rsidRPr="009B1818" w:rsidRDefault="009B1818" w:rsidP="009B1818">
      <w:pPr>
        <w:snapToGrid w:val="0"/>
        <w:spacing w:after="200"/>
        <w:ind w:firstLine="284"/>
        <w:jc w:val="both"/>
        <w:rPr>
          <w:color w:val="000000"/>
        </w:rPr>
      </w:pPr>
      <w:r w:rsidRPr="009B1818">
        <w:t xml:space="preserve">По программе «Развитие транспортной инфраструктуры» </w:t>
      </w:r>
      <w:r w:rsidRPr="009B1818">
        <w:rPr>
          <w:color w:val="000000"/>
        </w:rPr>
        <w:t xml:space="preserve"> в ближайшие 5 лет планируется провести ремонт участков автомобильных дорог общего пользования местного значения и монтаж освещения дорожной сети во всех  населенных пунктах. Объем финансирования программы представлен в таблице:</w:t>
      </w:r>
    </w:p>
    <w:tbl>
      <w:tblPr>
        <w:tblStyle w:val="af2"/>
        <w:tblW w:w="0" w:type="auto"/>
        <w:tblLayout w:type="fixed"/>
        <w:tblLook w:val="04A0" w:firstRow="1" w:lastRow="0" w:firstColumn="1" w:lastColumn="0" w:noHBand="0" w:noVBand="1"/>
      </w:tblPr>
      <w:tblGrid>
        <w:gridCol w:w="2376"/>
        <w:gridCol w:w="1276"/>
        <w:gridCol w:w="1134"/>
        <w:gridCol w:w="851"/>
        <w:gridCol w:w="850"/>
        <w:gridCol w:w="709"/>
        <w:gridCol w:w="709"/>
        <w:gridCol w:w="708"/>
        <w:gridCol w:w="851"/>
      </w:tblGrid>
      <w:tr w:rsidR="009B1818" w:rsidRPr="009B1818" w:rsidTr="003D1B82">
        <w:trPr>
          <w:trHeight w:val="503"/>
        </w:trPr>
        <w:tc>
          <w:tcPr>
            <w:tcW w:w="2376" w:type="dxa"/>
            <w:vMerge w:val="restart"/>
          </w:tcPr>
          <w:p w:rsidR="009B1818" w:rsidRPr="009B1818" w:rsidRDefault="009B1818" w:rsidP="009B1818">
            <w:pPr>
              <w:snapToGrid w:val="0"/>
              <w:ind w:firstLine="284"/>
              <w:jc w:val="center"/>
              <w:rPr>
                <w:color w:val="000000"/>
              </w:rPr>
            </w:pPr>
            <w:r w:rsidRPr="009B1818">
              <w:rPr>
                <w:color w:val="000000"/>
              </w:rPr>
              <w:t>Наименование объектов</w:t>
            </w:r>
          </w:p>
        </w:tc>
        <w:tc>
          <w:tcPr>
            <w:tcW w:w="1276" w:type="dxa"/>
            <w:vMerge w:val="restart"/>
          </w:tcPr>
          <w:p w:rsidR="009B1818" w:rsidRPr="009B1818" w:rsidRDefault="009B1818" w:rsidP="00AD5766">
            <w:pPr>
              <w:snapToGrid w:val="0"/>
              <w:rPr>
                <w:color w:val="000000"/>
              </w:rPr>
            </w:pPr>
            <w:r w:rsidRPr="009B1818">
              <w:rPr>
                <w:color w:val="000000"/>
              </w:rPr>
              <w:t>Источники финансирования</w:t>
            </w:r>
          </w:p>
        </w:tc>
        <w:tc>
          <w:tcPr>
            <w:tcW w:w="1134" w:type="dxa"/>
            <w:vMerge w:val="restart"/>
          </w:tcPr>
          <w:p w:rsidR="009B1818" w:rsidRPr="009B1818" w:rsidRDefault="009B1818" w:rsidP="00AD5766">
            <w:pPr>
              <w:snapToGrid w:val="0"/>
              <w:rPr>
                <w:color w:val="000000"/>
              </w:rPr>
            </w:pPr>
            <w:r w:rsidRPr="009B1818">
              <w:rPr>
                <w:color w:val="000000"/>
              </w:rPr>
              <w:t>Единица измерения, м</w:t>
            </w:r>
            <w:proofErr w:type="gramStart"/>
            <w:r w:rsidRPr="009B1818">
              <w:rPr>
                <w:color w:val="000000"/>
              </w:rPr>
              <w:t>2</w:t>
            </w:r>
            <w:proofErr w:type="gramEnd"/>
          </w:p>
        </w:tc>
        <w:tc>
          <w:tcPr>
            <w:tcW w:w="4678" w:type="dxa"/>
            <w:gridSpan w:val="6"/>
            <w:tcBorders>
              <w:right w:val="single" w:sz="4" w:space="0" w:color="auto"/>
            </w:tcBorders>
          </w:tcPr>
          <w:p w:rsidR="009B1818" w:rsidRPr="009B1818" w:rsidRDefault="009B1818" w:rsidP="009B1818">
            <w:pPr>
              <w:snapToGrid w:val="0"/>
              <w:ind w:firstLine="284"/>
              <w:jc w:val="center"/>
              <w:rPr>
                <w:color w:val="000000"/>
              </w:rPr>
            </w:pPr>
            <w:r w:rsidRPr="009B1818">
              <w:rPr>
                <w:color w:val="000000"/>
              </w:rPr>
              <w:t>Финансовые потребности,</w:t>
            </w:r>
          </w:p>
          <w:p w:rsidR="009B1818" w:rsidRPr="009B1818" w:rsidRDefault="00AD5766" w:rsidP="009B1818">
            <w:pPr>
              <w:snapToGrid w:val="0"/>
              <w:ind w:firstLine="284"/>
              <w:jc w:val="center"/>
              <w:rPr>
                <w:color w:val="000000"/>
              </w:rPr>
            </w:pPr>
            <w:proofErr w:type="spellStart"/>
            <w:r w:rsidRPr="00AD5766">
              <w:rPr>
                <w:color w:val="000000"/>
              </w:rPr>
              <w:t>т</w:t>
            </w:r>
            <w:r w:rsidR="009B1818" w:rsidRPr="009B1818">
              <w:rPr>
                <w:color w:val="000000"/>
              </w:rPr>
              <w:t>ыс</w:t>
            </w:r>
            <w:proofErr w:type="gramStart"/>
            <w:r w:rsidR="009B1818" w:rsidRPr="009B1818">
              <w:rPr>
                <w:color w:val="000000"/>
              </w:rPr>
              <w:t>.р</w:t>
            </w:r>
            <w:proofErr w:type="gramEnd"/>
            <w:r w:rsidR="009B1818" w:rsidRPr="009B1818">
              <w:rPr>
                <w:color w:val="000000"/>
              </w:rPr>
              <w:t>уб</w:t>
            </w:r>
            <w:proofErr w:type="spellEnd"/>
            <w:r w:rsidR="009B1818" w:rsidRPr="009B1818">
              <w:rPr>
                <w:color w:val="000000"/>
              </w:rPr>
              <w:t>.</w:t>
            </w:r>
          </w:p>
        </w:tc>
      </w:tr>
      <w:tr w:rsidR="009B1818" w:rsidRPr="009B1818" w:rsidTr="003D1B82">
        <w:trPr>
          <w:trHeight w:val="255"/>
        </w:trPr>
        <w:tc>
          <w:tcPr>
            <w:tcW w:w="2376" w:type="dxa"/>
            <w:vMerge/>
          </w:tcPr>
          <w:p w:rsidR="009B1818" w:rsidRPr="009B1818" w:rsidRDefault="009B1818" w:rsidP="009B1818">
            <w:pPr>
              <w:snapToGrid w:val="0"/>
              <w:ind w:firstLine="284"/>
              <w:jc w:val="center"/>
              <w:rPr>
                <w:color w:val="000000"/>
              </w:rPr>
            </w:pPr>
          </w:p>
        </w:tc>
        <w:tc>
          <w:tcPr>
            <w:tcW w:w="1276" w:type="dxa"/>
            <w:vMerge/>
          </w:tcPr>
          <w:p w:rsidR="009B1818" w:rsidRPr="009B1818" w:rsidRDefault="009B1818" w:rsidP="009B1818">
            <w:pPr>
              <w:snapToGrid w:val="0"/>
              <w:ind w:firstLine="284"/>
              <w:jc w:val="center"/>
              <w:rPr>
                <w:color w:val="000000"/>
              </w:rPr>
            </w:pPr>
          </w:p>
        </w:tc>
        <w:tc>
          <w:tcPr>
            <w:tcW w:w="1134" w:type="dxa"/>
            <w:vMerge/>
          </w:tcPr>
          <w:p w:rsidR="009B1818" w:rsidRPr="009B1818" w:rsidRDefault="009B1818" w:rsidP="009B1818">
            <w:pPr>
              <w:snapToGrid w:val="0"/>
              <w:ind w:firstLine="284"/>
              <w:jc w:val="center"/>
              <w:rPr>
                <w:color w:val="000000"/>
              </w:rPr>
            </w:pPr>
          </w:p>
        </w:tc>
        <w:tc>
          <w:tcPr>
            <w:tcW w:w="851" w:type="dxa"/>
            <w:tcBorders>
              <w:right w:val="single" w:sz="4" w:space="0" w:color="auto"/>
            </w:tcBorders>
          </w:tcPr>
          <w:p w:rsidR="009B1818" w:rsidRPr="009B1818" w:rsidRDefault="009B1818" w:rsidP="00AD5766">
            <w:pPr>
              <w:snapToGrid w:val="0"/>
              <w:rPr>
                <w:color w:val="000000"/>
              </w:rPr>
            </w:pPr>
            <w:r w:rsidRPr="009B1818">
              <w:rPr>
                <w:color w:val="000000"/>
              </w:rPr>
              <w:t>2018г</w:t>
            </w:r>
          </w:p>
        </w:tc>
        <w:tc>
          <w:tcPr>
            <w:tcW w:w="850" w:type="dxa"/>
            <w:tcBorders>
              <w:right w:val="single" w:sz="4" w:space="0" w:color="auto"/>
            </w:tcBorders>
          </w:tcPr>
          <w:p w:rsidR="009B1818" w:rsidRPr="009B1818" w:rsidRDefault="009B1818" w:rsidP="00AD5766">
            <w:pPr>
              <w:snapToGrid w:val="0"/>
              <w:rPr>
                <w:color w:val="000000"/>
              </w:rPr>
            </w:pPr>
            <w:r w:rsidRPr="009B1818">
              <w:rPr>
                <w:color w:val="000000"/>
              </w:rPr>
              <w:t>2019</w:t>
            </w:r>
          </w:p>
        </w:tc>
        <w:tc>
          <w:tcPr>
            <w:tcW w:w="709" w:type="dxa"/>
            <w:tcBorders>
              <w:right w:val="single" w:sz="4" w:space="0" w:color="auto"/>
            </w:tcBorders>
          </w:tcPr>
          <w:p w:rsidR="009B1818" w:rsidRPr="009B1818" w:rsidRDefault="009B1818" w:rsidP="00AD5766">
            <w:pPr>
              <w:snapToGrid w:val="0"/>
              <w:rPr>
                <w:color w:val="000000"/>
              </w:rPr>
            </w:pPr>
            <w:r w:rsidRPr="009B1818">
              <w:rPr>
                <w:color w:val="000000"/>
              </w:rPr>
              <w:t>2020</w:t>
            </w:r>
          </w:p>
        </w:tc>
        <w:tc>
          <w:tcPr>
            <w:tcW w:w="709" w:type="dxa"/>
            <w:tcBorders>
              <w:right w:val="single" w:sz="4" w:space="0" w:color="auto"/>
            </w:tcBorders>
          </w:tcPr>
          <w:p w:rsidR="009B1818" w:rsidRPr="009B1818" w:rsidRDefault="009B1818" w:rsidP="00AD5766">
            <w:pPr>
              <w:snapToGrid w:val="0"/>
              <w:rPr>
                <w:color w:val="000000"/>
              </w:rPr>
            </w:pPr>
            <w:r w:rsidRPr="009B1818">
              <w:rPr>
                <w:color w:val="000000"/>
              </w:rPr>
              <w:t>2021</w:t>
            </w:r>
          </w:p>
        </w:tc>
        <w:tc>
          <w:tcPr>
            <w:tcW w:w="708" w:type="dxa"/>
            <w:tcBorders>
              <w:right w:val="single" w:sz="4" w:space="0" w:color="auto"/>
            </w:tcBorders>
          </w:tcPr>
          <w:p w:rsidR="009B1818" w:rsidRPr="009B1818" w:rsidRDefault="009B1818" w:rsidP="00AD5766">
            <w:pPr>
              <w:snapToGrid w:val="0"/>
              <w:rPr>
                <w:color w:val="000000"/>
              </w:rPr>
            </w:pPr>
            <w:r w:rsidRPr="009B1818">
              <w:rPr>
                <w:color w:val="000000"/>
              </w:rPr>
              <w:t>2022</w:t>
            </w:r>
          </w:p>
        </w:tc>
        <w:tc>
          <w:tcPr>
            <w:tcW w:w="851" w:type="dxa"/>
            <w:tcBorders>
              <w:right w:val="single" w:sz="4" w:space="0" w:color="auto"/>
            </w:tcBorders>
          </w:tcPr>
          <w:p w:rsidR="009B1818" w:rsidRPr="009B1818" w:rsidRDefault="009B1818" w:rsidP="00AD5766">
            <w:pPr>
              <w:snapToGrid w:val="0"/>
              <w:rPr>
                <w:color w:val="000000"/>
              </w:rPr>
            </w:pPr>
            <w:r w:rsidRPr="009B1818">
              <w:rPr>
                <w:color w:val="000000"/>
              </w:rPr>
              <w:t>итого</w:t>
            </w:r>
          </w:p>
        </w:tc>
      </w:tr>
      <w:tr w:rsidR="009B1818" w:rsidRPr="009B1818" w:rsidTr="003D1B82">
        <w:tc>
          <w:tcPr>
            <w:tcW w:w="2376" w:type="dxa"/>
          </w:tcPr>
          <w:p w:rsidR="009B1818" w:rsidRPr="009B1818" w:rsidRDefault="009B1818" w:rsidP="00AD5766">
            <w:pPr>
              <w:snapToGrid w:val="0"/>
              <w:rPr>
                <w:color w:val="000000"/>
              </w:rPr>
            </w:pPr>
            <w:r w:rsidRPr="009B1818">
              <w:rPr>
                <w:color w:val="000000"/>
              </w:rPr>
              <w:t xml:space="preserve">Ремонт </w:t>
            </w:r>
            <w:proofErr w:type="gramStart"/>
            <w:r w:rsidRPr="009B1818">
              <w:rPr>
                <w:color w:val="000000"/>
              </w:rPr>
              <w:t>участков</w:t>
            </w:r>
            <w:proofErr w:type="gramEnd"/>
            <w:r w:rsidRPr="009B1818">
              <w:rPr>
                <w:color w:val="000000"/>
              </w:rPr>
              <w:t xml:space="preserve"> а/дорог общего пользования местного значения</w:t>
            </w:r>
          </w:p>
        </w:tc>
        <w:tc>
          <w:tcPr>
            <w:tcW w:w="1276" w:type="dxa"/>
          </w:tcPr>
          <w:p w:rsidR="009B1818" w:rsidRPr="009B1818" w:rsidRDefault="009B1818" w:rsidP="00AD5766">
            <w:pPr>
              <w:snapToGrid w:val="0"/>
              <w:rPr>
                <w:color w:val="000000"/>
              </w:rPr>
            </w:pPr>
            <w:r w:rsidRPr="009B1818">
              <w:rPr>
                <w:color w:val="000000"/>
              </w:rPr>
              <w:t>Местный бюджет</w:t>
            </w:r>
          </w:p>
        </w:tc>
        <w:tc>
          <w:tcPr>
            <w:tcW w:w="1134" w:type="dxa"/>
          </w:tcPr>
          <w:p w:rsidR="009B1818" w:rsidRPr="009B1818" w:rsidRDefault="009B1818" w:rsidP="00AD5766">
            <w:pPr>
              <w:snapToGrid w:val="0"/>
              <w:rPr>
                <w:color w:val="000000"/>
              </w:rPr>
            </w:pPr>
            <w:r w:rsidRPr="009B1818">
              <w:rPr>
                <w:color w:val="000000"/>
              </w:rPr>
              <w:t>151200</w:t>
            </w:r>
          </w:p>
        </w:tc>
        <w:tc>
          <w:tcPr>
            <w:tcW w:w="851" w:type="dxa"/>
          </w:tcPr>
          <w:p w:rsidR="009B1818" w:rsidRPr="009B1818" w:rsidRDefault="009B1818" w:rsidP="00AD5766">
            <w:pPr>
              <w:snapToGrid w:val="0"/>
              <w:rPr>
                <w:color w:val="000000"/>
              </w:rPr>
            </w:pPr>
            <w:r w:rsidRPr="009B1818">
              <w:rPr>
                <w:color w:val="000000"/>
              </w:rPr>
              <w:t>1500</w:t>
            </w:r>
          </w:p>
        </w:tc>
        <w:tc>
          <w:tcPr>
            <w:tcW w:w="850" w:type="dxa"/>
          </w:tcPr>
          <w:p w:rsidR="009B1818" w:rsidRPr="009B1818" w:rsidRDefault="009B1818" w:rsidP="00AD5766">
            <w:pPr>
              <w:snapToGrid w:val="0"/>
              <w:rPr>
                <w:color w:val="000000"/>
              </w:rPr>
            </w:pPr>
            <w:r w:rsidRPr="009B1818">
              <w:rPr>
                <w:color w:val="000000"/>
              </w:rPr>
              <w:t>1000</w:t>
            </w:r>
          </w:p>
        </w:tc>
        <w:tc>
          <w:tcPr>
            <w:tcW w:w="709" w:type="dxa"/>
          </w:tcPr>
          <w:p w:rsidR="009B1818" w:rsidRPr="009B1818" w:rsidRDefault="009B1818" w:rsidP="00AD5766">
            <w:pPr>
              <w:snapToGrid w:val="0"/>
              <w:rPr>
                <w:color w:val="000000"/>
              </w:rPr>
            </w:pPr>
            <w:r w:rsidRPr="009B1818">
              <w:rPr>
                <w:color w:val="000000"/>
              </w:rPr>
              <w:t>1500</w:t>
            </w:r>
          </w:p>
        </w:tc>
        <w:tc>
          <w:tcPr>
            <w:tcW w:w="709" w:type="dxa"/>
          </w:tcPr>
          <w:p w:rsidR="009B1818" w:rsidRPr="009B1818" w:rsidRDefault="009B1818" w:rsidP="00AD5766">
            <w:pPr>
              <w:snapToGrid w:val="0"/>
              <w:rPr>
                <w:color w:val="000000"/>
              </w:rPr>
            </w:pPr>
            <w:r w:rsidRPr="009B1818">
              <w:rPr>
                <w:color w:val="000000"/>
              </w:rPr>
              <w:t>900</w:t>
            </w:r>
          </w:p>
        </w:tc>
        <w:tc>
          <w:tcPr>
            <w:tcW w:w="708" w:type="dxa"/>
          </w:tcPr>
          <w:p w:rsidR="009B1818" w:rsidRPr="009B1818" w:rsidRDefault="009B1818" w:rsidP="00AD5766">
            <w:pPr>
              <w:snapToGrid w:val="0"/>
              <w:rPr>
                <w:color w:val="000000"/>
              </w:rPr>
            </w:pPr>
            <w:r w:rsidRPr="009B1818">
              <w:rPr>
                <w:color w:val="000000"/>
              </w:rPr>
              <w:t>900</w:t>
            </w:r>
          </w:p>
        </w:tc>
        <w:tc>
          <w:tcPr>
            <w:tcW w:w="851" w:type="dxa"/>
          </w:tcPr>
          <w:p w:rsidR="009B1818" w:rsidRPr="009B1818" w:rsidRDefault="009B1818" w:rsidP="00AD5766">
            <w:pPr>
              <w:snapToGrid w:val="0"/>
              <w:rPr>
                <w:color w:val="000000"/>
              </w:rPr>
            </w:pPr>
            <w:r w:rsidRPr="009B1818">
              <w:rPr>
                <w:color w:val="000000"/>
              </w:rPr>
              <w:t>5800</w:t>
            </w:r>
          </w:p>
        </w:tc>
      </w:tr>
      <w:tr w:rsidR="009B1818" w:rsidRPr="009B1818" w:rsidTr="003D1B82">
        <w:tc>
          <w:tcPr>
            <w:tcW w:w="2376" w:type="dxa"/>
          </w:tcPr>
          <w:p w:rsidR="009B1818" w:rsidRPr="009B1818" w:rsidRDefault="009B1818" w:rsidP="00AD5766">
            <w:pPr>
              <w:snapToGrid w:val="0"/>
              <w:rPr>
                <w:color w:val="000000"/>
              </w:rPr>
            </w:pPr>
            <w:r w:rsidRPr="009B1818">
              <w:rPr>
                <w:color w:val="000000"/>
              </w:rPr>
              <w:t>Уличное освещение</w:t>
            </w:r>
          </w:p>
        </w:tc>
        <w:tc>
          <w:tcPr>
            <w:tcW w:w="1276" w:type="dxa"/>
          </w:tcPr>
          <w:p w:rsidR="009B1818" w:rsidRPr="009B1818" w:rsidRDefault="009B1818" w:rsidP="00AD5766">
            <w:pPr>
              <w:snapToGrid w:val="0"/>
              <w:rPr>
                <w:color w:val="000000"/>
              </w:rPr>
            </w:pPr>
            <w:r w:rsidRPr="009B1818">
              <w:rPr>
                <w:color w:val="000000"/>
              </w:rPr>
              <w:t>Местный бюджет</w:t>
            </w:r>
          </w:p>
        </w:tc>
        <w:tc>
          <w:tcPr>
            <w:tcW w:w="1134" w:type="dxa"/>
          </w:tcPr>
          <w:p w:rsidR="009B1818" w:rsidRPr="009B1818" w:rsidRDefault="009B1818" w:rsidP="009B1818">
            <w:pPr>
              <w:snapToGrid w:val="0"/>
              <w:ind w:firstLine="284"/>
              <w:jc w:val="center"/>
              <w:rPr>
                <w:b/>
                <w:color w:val="000000"/>
              </w:rPr>
            </w:pPr>
          </w:p>
        </w:tc>
        <w:tc>
          <w:tcPr>
            <w:tcW w:w="851" w:type="dxa"/>
          </w:tcPr>
          <w:p w:rsidR="009B1818" w:rsidRPr="009B1818" w:rsidRDefault="009B1818" w:rsidP="009B1818">
            <w:pPr>
              <w:snapToGrid w:val="0"/>
              <w:ind w:firstLine="284"/>
              <w:jc w:val="center"/>
              <w:rPr>
                <w:b/>
                <w:color w:val="000000"/>
              </w:rPr>
            </w:pPr>
            <w:r w:rsidRPr="009B1818">
              <w:rPr>
                <w:b/>
                <w:color w:val="000000"/>
              </w:rPr>
              <w:t>60</w:t>
            </w:r>
          </w:p>
        </w:tc>
        <w:tc>
          <w:tcPr>
            <w:tcW w:w="850" w:type="dxa"/>
          </w:tcPr>
          <w:p w:rsidR="009B1818" w:rsidRPr="009B1818" w:rsidRDefault="009B1818" w:rsidP="009B1818">
            <w:pPr>
              <w:snapToGrid w:val="0"/>
              <w:ind w:firstLine="284"/>
              <w:jc w:val="center"/>
              <w:rPr>
                <w:b/>
                <w:color w:val="000000"/>
              </w:rPr>
            </w:pPr>
            <w:r w:rsidRPr="009B1818">
              <w:rPr>
                <w:b/>
                <w:color w:val="000000"/>
              </w:rPr>
              <w:t>60</w:t>
            </w:r>
          </w:p>
        </w:tc>
        <w:tc>
          <w:tcPr>
            <w:tcW w:w="709" w:type="dxa"/>
          </w:tcPr>
          <w:p w:rsidR="009B1818" w:rsidRPr="009B1818" w:rsidRDefault="009B1818" w:rsidP="00AD5766">
            <w:pPr>
              <w:snapToGrid w:val="0"/>
              <w:rPr>
                <w:b/>
                <w:color w:val="000000"/>
              </w:rPr>
            </w:pPr>
            <w:r w:rsidRPr="009B1818">
              <w:rPr>
                <w:b/>
                <w:color w:val="000000"/>
              </w:rPr>
              <w:t>60</w:t>
            </w:r>
          </w:p>
        </w:tc>
        <w:tc>
          <w:tcPr>
            <w:tcW w:w="709" w:type="dxa"/>
          </w:tcPr>
          <w:p w:rsidR="009B1818" w:rsidRPr="009B1818" w:rsidRDefault="009B1818" w:rsidP="00AD5766">
            <w:pPr>
              <w:snapToGrid w:val="0"/>
              <w:rPr>
                <w:b/>
                <w:color w:val="000000"/>
              </w:rPr>
            </w:pPr>
            <w:r w:rsidRPr="009B1818">
              <w:rPr>
                <w:b/>
                <w:color w:val="000000"/>
              </w:rPr>
              <w:t>60</w:t>
            </w:r>
          </w:p>
        </w:tc>
        <w:tc>
          <w:tcPr>
            <w:tcW w:w="708" w:type="dxa"/>
          </w:tcPr>
          <w:p w:rsidR="009B1818" w:rsidRPr="009B1818" w:rsidRDefault="009B1818" w:rsidP="00AD5766">
            <w:pPr>
              <w:snapToGrid w:val="0"/>
              <w:rPr>
                <w:b/>
                <w:color w:val="000000"/>
              </w:rPr>
            </w:pPr>
            <w:r w:rsidRPr="009B1818">
              <w:rPr>
                <w:b/>
                <w:color w:val="000000"/>
              </w:rPr>
              <w:t>60</w:t>
            </w:r>
          </w:p>
        </w:tc>
        <w:tc>
          <w:tcPr>
            <w:tcW w:w="851" w:type="dxa"/>
          </w:tcPr>
          <w:p w:rsidR="009B1818" w:rsidRPr="009B1818" w:rsidRDefault="009B1818" w:rsidP="00AD5766">
            <w:pPr>
              <w:snapToGrid w:val="0"/>
              <w:rPr>
                <w:b/>
                <w:color w:val="000000"/>
              </w:rPr>
            </w:pPr>
            <w:r w:rsidRPr="009B1818">
              <w:rPr>
                <w:b/>
                <w:color w:val="000000"/>
              </w:rPr>
              <w:t>300</w:t>
            </w:r>
          </w:p>
        </w:tc>
      </w:tr>
      <w:tr w:rsidR="009B1818" w:rsidRPr="009B1818" w:rsidTr="003D1B82">
        <w:tc>
          <w:tcPr>
            <w:tcW w:w="2376" w:type="dxa"/>
          </w:tcPr>
          <w:p w:rsidR="009B1818" w:rsidRPr="009B1818" w:rsidRDefault="00AD5766" w:rsidP="009B1818">
            <w:pPr>
              <w:snapToGrid w:val="0"/>
              <w:ind w:firstLine="284"/>
              <w:jc w:val="center"/>
              <w:rPr>
                <w:b/>
                <w:color w:val="000000"/>
              </w:rPr>
            </w:pPr>
            <w:r>
              <w:rPr>
                <w:b/>
                <w:color w:val="000000"/>
              </w:rPr>
              <w:t>Итого:</w:t>
            </w:r>
          </w:p>
        </w:tc>
        <w:tc>
          <w:tcPr>
            <w:tcW w:w="1276" w:type="dxa"/>
          </w:tcPr>
          <w:p w:rsidR="009B1818" w:rsidRPr="009B1818" w:rsidRDefault="009B1818" w:rsidP="009B1818">
            <w:pPr>
              <w:snapToGrid w:val="0"/>
              <w:ind w:firstLine="284"/>
              <w:jc w:val="center"/>
              <w:rPr>
                <w:b/>
                <w:color w:val="000000"/>
              </w:rPr>
            </w:pPr>
          </w:p>
        </w:tc>
        <w:tc>
          <w:tcPr>
            <w:tcW w:w="1134" w:type="dxa"/>
          </w:tcPr>
          <w:p w:rsidR="009B1818" w:rsidRPr="009B1818" w:rsidRDefault="009B1818" w:rsidP="009B1818">
            <w:pPr>
              <w:snapToGrid w:val="0"/>
              <w:ind w:firstLine="284"/>
              <w:jc w:val="center"/>
              <w:rPr>
                <w:b/>
                <w:color w:val="000000"/>
              </w:rPr>
            </w:pPr>
          </w:p>
        </w:tc>
        <w:tc>
          <w:tcPr>
            <w:tcW w:w="851" w:type="dxa"/>
          </w:tcPr>
          <w:p w:rsidR="009B1818" w:rsidRPr="009B1818" w:rsidRDefault="009B1818" w:rsidP="00AD5766">
            <w:pPr>
              <w:snapToGrid w:val="0"/>
              <w:rPr>
                <w:b/>
                <w:color w:val="000000"/>
              </w:rPr>
            </w:pPr>
            <w:r w:rsidRPr="009B1818">
              <w:rPr>
                <w:b/>
                <w:color w:val="000000"/>
              </w:rPr>
              <w:t>1560</w:t>
            </w:r>
          </w:p>
        </w:tc>
        <w:tc>
          <w:tcPr>
            <w:tcW w:w="850" w:type="dxa"/>
          </w:tcPr>
          <w:p w:rsidR="009B1818" w:rsidRPr="009B1818" w:rsidRDefault="009B1818" w:rsidP="00AD5766">
            <w:pPr>
              <w:snapToGrid w:val="0"/>
              <w:rPr>
                <w:b/>
                <w:color w:val="000000"/>
              </w:rPr>
            </w:pPr>
            <w:r w:rsidRPr="009B1818">
              <w:rPr>
                <w:b/>
                <w:color w:val="000000"/>
              </w:rPr>
              <w:t>1060</w:t>
            </w:r>
          </w:p>
        </w:tc>
        <w:tc>
          <w:tcPr>
            <w:tcW w:w="709" w:type="dxa"/>
          </w:tcPr>
          <w:p w:rsidR="009B1818" w:rsidRPr="009B1818" w:rsidRDefault="009B1818" w:rsidP="00AD5766">
            <w:pPr>
              <w:snapToGrid w:val="0"/>
              <w:rPr>
                <w:b/>
                <w:color w:val="000000"/>
              </w:rPr>
            </w:pPr>
            <w:r w:rsidRPr="009B1818">
              <w:rPr>
                <w:b/>
                <w:color w:val="000000"/>
              </w:rPr>
              <w:t>1560</w:t>
            </w:r>
          </w:p>
        </w:tc>
        <w:tc>
          <w:tcPr>
            <w:tcW w:w="709" w:type="dxa"/>
          </w:tcPr>
          <w:p w:rsidR="009B1818" w:rsidRPr="009B1818" w:rsidRDefault="009B1818" w:rsidP="00AD5766">
            <w:pPr>
              <w:snapToGrid w:val="0"/>
              <w:rPr>
                <w:b/>
                <w:color w:val="000000"/>
              </w:rPr>
            </w:pPr>
            <w:r w:rsidRPr="009B1818">
              <w:rPr>
                <w:b/>
                <w:color w:val="000000"/>
              </w:rPr>
              <w:t>960</w:t>
            </w:r>
          </w:p>
        </w:tc>
        <w:tc>
          <w:tcPr>
            <w:tcW w:w="708" w:type="dxa"/>
          </w:tcPr>
          <w:p w:rsidR="009B1818" w:rsidRPr="009B1818" w:rsidRDefault="009B1818" w:rsidP="00AD5766">
            <w:pPr>
              <w:snapToGrid w:val="0"/>
              <w:rPr>
                <w:b/>
                <w:color w:val="000000"/>
              </w:rPr>
            </w:pPr>
            <w:r w:rsidRPr="009B1818">
              <w:rPr>
                <w:b/>
                <w:color w:val="000000"/>
              </w:rPr>
              <w:t>960</w:t>
            </w:r>
          </w:p>
        </w:tc>
        <w:tc>
          <w:tcPr>
            <w:tcW w:w="851" w:type="dxa"/>
          </w:tcPr>
          <w:p w:rsidR="009B1818" w:rsidRPr="009B1818" w:rsidRDefault="009B1818" w:rsidP="00AD5766">
            <w:pPr>
              <w:snapToGrid w:val="0"/>
              <w:rPr>
                <w:b/>
                <w:color w:val="000000"/>
              </w:rPr>
            </w:pPr>
            <w:r w:rsidRPr="009B1818">
              <w:rPr>
                <w:b/>
                <w:color w:val="000000"/>
              </w:rPr>
              <w:t>6100</w:t>
            </w:r>
          </w:p>
        </w:tc>
      </w:tr>
    </w:tbl>
    <w:p w:rsidR="009F3546" w:rsidRPr="002F05A0" w:rsidRDefault="009F3546" w:rsidP="009B1818">
      <w:pPr>
        <w:pStyle w:val="ConsPlusNormal"/>
        <w:tabs>
          <w:tab w:val="left" w:pos="435"/>
        </w:tabs>
        <w:ind w:firstLine="284"/>
        <w:rPr>
          <w:b/>
          <w:szCs w:val="24"/>
        </w:rPr>
      </w:pPr>
    </w:p>
    <w:p w:rsidR="00AC2804" w:rsidRDefault="003E5EC5" w:rsidP="00F621E8">
      <w:pPr>
        <w:pStyle w:val="ConsPlusNormal"/>
        <w:tabs>
          <w:tab w:val="left" w:pos="435"/>
        </w:tabs>
      </w:pPr>
      <w:r>
        <w:t xml:space="preserve">        </w:t>
      </w:r>
    </w:p>
    <w:p w:rsidR="00AC2804" w:rsidRDefault="00AC2804" w:rsidP="00F621E8">
      <w:pPr>
        <w:pStyle w:val="ConsPlusNormal"/>
        <w:tabs>
          <w:tab w:val="left" w:pos="435"/>
        </w:tabs>
        <w:rPr>
          <w:b/>
        </w:rPr>
      </w:pPr>
      <w:r w:rsidRPr="007E1616">
        <w:rPr>
          <w:b/>
        </w:rPr>
        <w:t>4.13. МО «</w:t>
      </w:r>
      <w:proofErr w:type="spellStart"/>
      <w:r w:rsidRPr="007E1616">
        <w:rPr>
          <w:b/>
        </w:rPr>
        <w:t>Шаралдай</w:t>
      </w:r>
      <w:proofErr w:type="spellEnd"/>
      <w:r w:rsidRPr="007E1616">
        <w:rPr>
          <w:b/>
        </w:rPr>
        <w:t>»</w:t>
      </w:r>
    </w:p>
    <w:p w:rsidR="00960A56" w:rsidRPr="008A640A" w:rsidRDefault="00E24C21" w:rsidP="00F621E8">
      <w:pPr>
        <w:pStyle w:val="ConsPlusNormal"/>
        <w:tabs>
          <w:tab w:val="left" w:pos="435"/>
        </w:tabs>
      </w:pPr>
      <w:r>
        <w:tab/>
      </w:r>
      <w:r w:rsidR="008A640A">
        <w:t>Основные направления социально-экономического развития МО «</w:t>
      </w:r>
      <w:proofErr w:type="spellStart"/>
      <w:r w:rsidR="008A640A">
        <w:t>Шаралдай</w:t>
      </w:r>
      <w:proofErr w:type="spellEnd"/>
      <w:r w:rsidR="008A640A">
        <w:t>»:</w:t>
      </w:r>
    </w:p>
    <w:p w:rsidR="00960A56" w:rsidRPr="0028714D" w:rsidRDefault="009F3546" w:rsidP="009F3546">
      <w:pPr>
        <w:jc w:val="both"/>
      </w:pPr>
      <w:r>
        <w:t xml:space="preserve">  </w:t>
      </w:r>
      <w:r w:rsidR="00960A56" w:rsidRPr="0028714D">
        <w:t>- техническое перевооружение и модернизация на сельскохозяйственных предприятиях поселения;</w:t>
      </w:r>
    </w:p>
    <w:p w:rsidR="00960A56" w:rsidRPr="0028714D" w:rsidRDefault="009F3546" w:rsidP="009F3546">
      <w:pPr>
        <w:jc w:val="both"/>
      </w:pPr>
      <w:r>
        <w:t xml:space="preserve">  </w:t>
      </w:r>
      <w:r w:rsidR="00960A56" w:rsidRPr="0028714D">
        <w:t>- укрепление материально-технической базы учреждений социальной сферы;</w:t>
      </w:r>
    </w:p>
    <w:p w:rsidR="00960A56" w:rsidRPr="0028714D" w:rsidRDefault="009F3546" w:rsidP="009F3546">
      <w:pPr>
        <w:jc w:val="both"/>
      </w:pPr>
      <w:r>
        <w:t xml:space="preserve">  </w:t>
      </w:r>
      <w:r w:rsidR="00960A56" w:rsidRPr="0028714D">
        <w:t>- совершенствование эстетического облика сельского поселения;</w:t>
      </w:r>
    </w:p>
    <w:p w:rsidR="00960A56" w:rsidRPr="0028714D" w:rsidRDefault="009F3546" w:rsidP="009F3546">
      <w:pPr>
        <w:jc w:val="both"/>
      </w:pPr>
      <w:r>
        <w:t xml:space="preserve">  </w:t>
      </w:r>
      <w:r w:rsidR="00960A56" w:rsidRPr="0028714D">
        <w:t>- охрана окружающей среды;</w:t>
      </w:r>
    </w:p>
    <w:p w:rsidR="00960A56" w:rsidRPr="0028714D" w:rsidRDefault="009F3546" w:rsidP="009F3546">
      <w:pPr>
        <w:jc w:val="both"/>
      </w:pPr>
      <w:r>
        <w:t xml:space="preserve">  </w:t>
      </w:r>
      <w:r w:rsidR="00960A56" w:rsidRPr="0028714D">
        <w:t>- создание условий для развития малого бизнеса и потребительского рынка;</w:t>
      </w:r>
    </w:p>
    <w:p w:rsidR="00960A56" w:rsidRPr="0028714D" w:rsidRDefault="009F3546" w:rsidP="009F3546">
      <w:pPr>
        <w:jc w:val="both"/>
      </w:pPr>
      <w:r>
        <w:t xml:space="preserve">  </w:t>
      </w:r>
      <w:r w:rsidR="00960A56" w:rsidRPr="0028714D">
        <w:t>- обеспечение условий для развития на территории поселения физической культуры и массового спорта;</w:t>
      </w:r>
    </w:p>
    <w:p w:rsidR="00960A56" w:rsidRDefault="009F3546" w:rsidP="009F3546">
      <w:pPr>
        <w:jc w:val="both"/>
      </w:pPr>
      <w:r>
        <w:t xml:space="preserve">  </w:t>
      </w:r>
      <w:r w:rsidR="00960A56" w:rsidRPr="0028714D">
        <w:t>- создание условий для организации досуга и обеспечения жителей поселения услугами организаций культуры.</w:t>
      </w:r>
    </w:p>
    <w:p w:rsidR="00566C28" w:rsidRDefault="00566C28" w:rsidP="00566C28">
      <w:pPr>
        <w:pStyle w:val="ConsPlusNormal"/>
        <w:tabs>
          <w:tab w:val="left" w:pos="435"/>
        </w:tabs>
      </w:pPr>
      <w:r>
        <w:t>Цели социальной сферы:</w:t>
      </w:r>
    </w:p>
    <w:p w:rsidR="00566C28" w:rsidRDefault="00566C28" w:rsidP="00566C28">
      <w:pPr>
        <w:pStyle w:val="ConsPlusNormal"/>
        <w:tabs>
          <w:tab w:val="left" w:pos="435"/>
        </w:tabs>
      </w:pPr>
      <w:r>
        <w:t>1. «Защита прав несовершеннолетних и профилактика социального сиротства»:</w:t>
      </w:r>
    </w:p>
    <w:p w:rsidR="00566C28" w:rsidRDefault="00566C28" w:rsidP="00566C28">
      <w:pPr>
        <w:pStyle w:val="ConsPlusNormal"/>
        <w:tabs>
          <w:tab w:val="left" w:pos="435"/>
        </w:tabs>
        <w:jc w:val="both"/>
      </w:pPr>
      <w:r>
        <w:t xml:space="preserve">1.1. Повышение уровня информационной открытости вопросов принятия в семьи несовершеннолетних из организаций для детей-сирот и детей, оставшихся без попечения родителей. </w:t>
      </w:r>
    </w:p>
    <w:p w:rsidR="00566C28" w:rsidRDefault="00566C28" w:rsidP="00566C28">
      <w:pPr>
        <w:pStyle w:val="ConsPlusNormal"/>
        <w:tabs>
          <w:tab w:val="left" w:pos="435"/>
        </w:tabs>
        <w:jc w:val="both"/>
      </w:pPr>
      <w:r>
        <w:t xml:space="preserve">1.2. Освещение в СМИ порядка принятия детей-сирот в замещающие семьи, положительного опыта решения проблем, с которыми сталкиваются приемные родители, возможностей и полномочий различных служб сопровождения семей, общедоступности применения </w:t>
      </w:r>
      <w:proofErr w:type="spellStart"/>
      <w:r>
        <w:t>медиационных</w:t>
      </w:r>
      <w:proofErr w:type="spellEnd"/>
      <w:r>
        <w:t xml:space="preserve"> технологий.</w:t>
      </w:r>
    </w:p>
    <w:p w:rsidR="00566C28" w:rsidRDefault="00566C28" w:rsidP="00566C28">
      <w:pPr>
        <w:pStyle w:val="ConsPlusNormal"/>
        <w:tabs>
          <w:tab w:val="left" w:pos="435"/>
        </w:tabs>
        <w:jc w:val="both"/>
      </w:pPr>
      <w:r>
        <w:t>1.3. Проведение совместно с органами опеки и попечительства, социальной защиты населения, организациями социального обслуживания и общественными организациями публичных мероприятий, слушаний, конференций, семинаров по обмену опытом, обслуживанию проблем реализации программ, выработке путей их совместного решения, преодоления.</w:t>
      </w:r>
    </w:p>
    <w:p w:rsidR="00566C28" w:rsidRDefault="00566C28" w:rsidP="00566C28">
      <w:pPr>
        <w:pStyle w:val="ConsPlusNormal"/>
        <w:tabs>
          <w:tab w:val="left" w:pos="435"/>
        </w:tabs>
        <w:jc w:val="both"/>
      </w:pPr>
      <w:r>
        <w:t xml:space="preserve">1.4. Совершенствование (принятие) нормативных правовых актов органов местного самоуправления в сфере профилактики социального сиротства, защиты прав </w:t>
      </w:r>
      <w:r>
        <w:lastRenderedPageBreak/>
        <w:t>несовершеннолетних и их семей, преодолению трудной жизненной ситуации.</w:t>
      </w:r>
    </w:p>
    <w:p w:rsidR="00566C28" w:rsidRDefault="00566C28" w:rsidP="00566C28">
      <w:pPr>
        <w:pStyle w:val="ConsPlusNormal"/>
        <w:tabs>
          <w:tab w:val="left" w:pos="435"/>
        </w:tabs>
        <w:jc w:val="both"/>
      </w:pPr>
      <w:r>
        <w:t>1.5. Реализация совместно с органами опеки и попечительства, организациями социального обслуживания проекта «Территория без сирот».</w:t>
      </w:r>
    </w:p>
    <w:p w:rsidR="00566C28" w:rsidRDefault="00566C28" w:rsidP="00566C28">
      <w:pPr>
        <w:pStyle w:val="ConsPlusNormal"/>
        <w:tabs>
          <w:tab w:val="left" w:pos="435"/>
        </w:tabs>
        <w:jc w:val="both"/>
      </w:pPr>
      <w:r>
        <w:t>1.6. Разработка программ и планов по профилактике социального сиротства, созданию рабочих мест для родителей, лишенных (ограниченных) родительских прав, оказанию содействия, всесторонней помощи и поддержке родителям, выразившим желание восстановиться в родительских правах и вернуть в свои семьи детей из организаций для детей сирот.</w:t>
      </w:r>
    </w:p>
    <w:p w:rsidR="00566C28" w:rsidRDefault="00566C28" w:rsidP="00566C28">
      <w:pPr>
        <w:pStyle w:val="ConsPlusNormal"/>
        <w:tabs>
          <w:tab w:val="left" w:pos="435"/>
        </w:tabs>
        <w:jc w:val="both"/>
      </w:pPr>
      <w:r>
        <w:t>1.7. Повышение уровня правовой грамотности населения в сфере защиты прав несовершеннолетних и их семей.</w:t>
      </w:r>
    </w:p>
    <w:p w:rsidR="00566C28" w:rsidRDefault="00566C28" w:rsidP="00566C28">
      <w:pPr>
        <w:pStyle w:val="ConsPlusNormal"/>
        <w:tabs>
          <w:tab w:val="left" w:pos="435"/>
        </w:tabs>
        <w:jc w:val="both"/>
      </w:pPr>
      <w:r>
        <w:t>1.8. Внедрение новых эффективных методов (методик) работы по раннему выявлению семей группы риска и построения системной (комплексной, межведомственной) работы по преодолению кризисных ситуаций.</w:t>
      </w:r>
    </w:p>
    <w:p w:rsidR="00566C28" w:rsidRDefault="00566C28" w:rsidP="00566C28">
      <w:pPr>
        <w:pStyle w:val="ConsPlusNormal"/>
        <w:tabs>
          <w:tab w:val="left" w:pos="435"/>
        </w:tabs>
        <w:jc w:val="both"/>
      </w:pPr>
      <w:r>
        <w:t>1.9. Повышение квалификации специалистов органов местного самоуправления, учреждений и организаций, осуществляющих профилактическую работу с несовершеннолетними и их законными представителями из числа семей группы риска.</w:t>
      </w:r>
    </w:p>
    <w:p w:rsidR="00566C28" w:rsidRDefault="00566C28" w:rsidP="00566C28">
      <w:pPr>
        <w:pStyle w:val="ConsPlusNormal"/>
        <w:tabs>
          <w:tab w:val="left" w:pos="435"/>
        </w:tabs>
        <w:jc w:val="both"/>
      </w:pPr>
      <w:r>
        <w:t>2. Участие органов местного самоуправления в осуществлении деятельности по опеки и попечительству в области обеспечения сохранности жилых помещений, где дети-сироты и дети, оставшиеся без попечения родителей, являются нанимателями (членами семей нанимателей) муниципального жилого фонда.</w:t>
      </w:r>
    </w:p>
    <w:p w:rsidR="00566C28" w:rsidRDefault="00566C28" w:rsidP="00566C28">
      <w:pPr>
        <w:pStyle w:val="ConsPlusNormal"/>
        <w:tabs>
          <w:tab w:val="left" w:pos="435"/>
        </w:tabs>
        <w:jc w:val="both"/>
      </w:pPr>
      <w:r>
        <w:t xml:space="preserve">    </w:t>
      </w:r>
      <w:proofErr w:type="gramStart"/>
      <w:r>
        <w:t xml:space="preserve">Поскольку значительная часть «закрепленных» и «сохраняемых» за детьми сиротами и детьми, оставшимися без попечения родителей, жилых помещений не принята в муниципальную собственность и не поставлена на учет в регистрирующем органе, это приводит к необоснованному увеличению граждан данной категории, включенных в список по обеспечению жилыми помещениями специализированного жилого фонда, приобретаемых за счет средств областного бюджета. </w:t>
      </w:r>
      <w:proofErr w:type="gramEnd"/>
    </w:p>
    <w:p w:rsidR="00566C28" w:rsidRPr="0028714D" w:rsidRDefault="00566C28" w:rsidP="009F3546">
      <w:pPr>
        <w:jc w:val="both"/>
      </w:pPr>
    </w:p>
    <w:p w:rsidR="00960A56" w:rsidRPr="0028714D" w:rsidRDefault="00F539BC" w:rsidP="00F539BC">
      <w:r>
        <w:t xml:space="preserve">      </w:t>
      </w:r>
      <w:r w:rsidR="00960A56" w:rsidRPr="0028714D">
        <w:t>Ожидаемые конечные результаты реализации программы:</w:t>
      </w:r>
    </w:p>
    <w:p w:rsidR="00960A56" w:rsidRPr="0028714D" w:rsidRDefault="009F3546" w:rsidP="009F3546">
      <w:pPr>
        <w:jc w:val="both"/>
      </w:pPr>
      <w:r>
        <w:t xml:space="preserve">  </w:t>
      </w:r>
      <w:r w:rsidR="00960A56" w:rsidRPr="0028714D">
        <w:t>- расширение ассортимента выпускаемой сельскохозяйственной продукции;</w:t>
      </w:r>
    </w:p>
    <w:p w:rsidR="00960A56" w:rsidRPr="0028714D" w:rsidRDefault="009F3546" w:rsidP="009F3546">
      <w:pPr>
        <w:jc w:val="both"/>
      </w:pPr>
      <w:r>
        <w:t xml:space="preserve">  </w:t>
      </w:r>
      <w:r w:rsidR="00960A56" w:rsidRPr="0028714D">
        <w:t>- увеличение средней продолжительности жизни населения;</w:t>
      </w:r>
    </w:p>
    <w:p w:rsidR="00960A56" w:rsidRPr="0028714D" w:rsidRDefault="009F3546" w:rsidP="009F3546">
      <w:pPr>
        <w:jc w:val="both"/>
      </w:pPr>
      <w:r>
        <w:t xml:space="preserve">  </w:t>
      </w:r>
      <w:r w:rsidR="00960A56" w:rsidRPr="0028714D">
        <w:t>- снижение смертности населения трудоспособного возраста;</w:t>
      </w:r>
    </w:p>
    <w:p w:rsidR="00960A56" w:rsidRPr="0028714D" w:rsidRDefault="009F3546" w:rsidP="009F3546">
      <w:pPr>
        <w:jc w:val="both"/>
      </w:pPr>
      <w:r>
        <w:t xml:space="preserve">  </w:t>
      </w:r>
      <w:r w:rsidR="00960A56" w:rsidRPr="0028714D">
        <w:t>- снижение общей заболеваемости населения;</w:t>
      </w:r>
    </w:p>
    <w:p w:rsidR="00960A56" w:rsidRPr="0028714D" w:rsidRDefault="009F3546" w:rsidP="009F3546">
      <w:pPr>
        <w:jc w:val="both"/>
      </w:pPr>
      <w:r>
        <w:t xml:space="preserve">  </w:t>
      </w:r>
      <w:r w:rsidR="00960A56" w:rsidRPr="0028714D">
        <w:t>- снижение заболеваемости учащихся;</w:t>
      </w:r>
    </w:p>
    <w:p w:rsidR="00960A56" w:rsidRPr="0028714D" w:rsidRDefault="009F3546" w:rsidP="009F3546">
      <w:pPr>
        <w:jc w:val="both"/>
      </w:pPr>
      <w:r>
        <w:t xml:space="preserve">  </w:t>
      </w:r>
      <w:r w:rsidR="00960A56" w:rsidRPr="0028714D">
        <w:t>- повышение качества образования;</w:t>
      </w:r>
    </w:p>
    <w:p w:rsidR="00960A56" w:rsidRPr="0028714D" w:rsidRDefault="009F3546" w:rsidP="009F3546">
      <w:pPr>
        <w:jc w:val="both"/>
      </w:pPr>
      <w:r>
        <w:t xml:space="preserve">  </w:t>
      </w:r>
      <w:r w:rsidR="00960A56" w:rsidRPr="0028714D">
        <w:t>- увеличение количества предприятий малого бизнеса на 15%.</w:t>
      </w:r>
    </w:p>
    <w:p w:rsidR="00AC2804" w:rsidRDefault="00AC2804" w:rsidP="00F621E8">
      <w:pPr>
        <w:pStyle w:val="ConsPlusNormal"/>
        <w:tabs>
          <w:tab w:val="left" w:pos="435"/>
        </w:tabs>
      </w:pPr>
    </w:p>
    <w:p w:rsidR="005F6141" w:rsidRPr="005F6141" w:rsidRDefault="005F6141" w:rsidP="009F3546">
      <w:pPr>
        <w:pStyle w:val="ConsPlusNormal"/>
        <w:ind w:firstLine="540"/>
        <w:jc w:val="center"/>
        <w:rPr>
          <w:b/>
          <w:sz w:val="28"/>
          <w:szCs w:val="28"/>
        </w:rPr>
      </w:pPr>
      <w:r w:rsidRPr="005F6141">
        <w:rPr>
          <w:b/>
          <w:sz w:val="28"/>
          <w:szCs w:val="28"/>
        </w:rPr>
        <w:t xml:space="preserve">Раздел 5. Показатели достижения целей социально-экономического развития </w:t>
      </w:r>
      <w:proofErr w:type="spellStart"/>
      <w:r w:rsidR="00860F67">
        <w:rPr>
          <w:b/>
          <w:sz w:val="28"/>
          <w:szCs w:val="28"/>
        </w:rPr>
        <w:t>Боханского</w:t>
      </w:r>
      <w:proofErr w:type="spellEnd"/>
      <w:r w:rsidR="00860F67">
        <w:rPr>
          <w:b/>
          <w:sz w:val="28"/>
          <w:szCs w:val="28"/>
        </w:rPr>
        <w:t xml:space="preserve"> района</w:t>
      </w:r>
      <w:r w:rsidRPr="005F6141">
        <w:rPr>
          <w:b/>
          <w:sz w:val="28"/>
          <w:szCs w:val="28"/>
        </w:rPr>
        <w:t>, сроки и этапы реализации стратегии</w:t>
      </w:r>
    </w:p>
    <w:p w:rsidR="005F6141" w:rsidRDefault="009F3546" w:rsidP="009F3546">
      <w:pPr>
        <w:widowControl w:val="0"/>
        <w:autoSpaceDE w:val="0"/>
        <w:autoSpaceDN w:val="0"/>
        <w:jc w:val="both"/>
        <w:rPr>
          <w:szCs w:val="20"/>
        </w:rPr>
      </w:pPr>
      <w:r>
        <w:rPr>
          <w:szCs w:val="20"/>
        </w:rPr>
        <w:t xml:space="preserve">   </w:t>
      </w:r>
      <w:r w:rsidR="005F6141" w:rsidRPr="005F6141">
        <w:rPr>
          <w:szCs w:val="20"/>
        </w:rPr>
        <w:t xml:space="preserve">Сведения о составе и значениях целевых показателей </w:t>
      </w:r>
      <w:r w:rsidR="000905E6">
        <w:rPr>
          <w:szCs w:val="20"/>
        </w:rPr>
        <w:t>С</w:t>
      </w:r>
      <w:r w:rsidR="005F6141" w:rsidRPr="005F6141">
        <w:rPr>
          <w:szCs w:val="20"/>
        </w:rPr>
        <w:t xml:space="preserve">тратегии </w:t>
      </w:r>
      <w:r w:rsidR="000905E6">
        <w:rPr>
          <w:szCs w:val="20"/>
        </w:rPr>
        <w:t>муниципального образования "</w:t>
      </w:r>
      <w:proofErr w:type="spellStart"/>
      <w:r w:rsidR="000905E6">
        <w:rPr>
          <w:szCs w:val="20"/>
        </w:rPr>
        <w:t>Боханский</w:t>
      </w:r>
      <w:proofErr w:type="spellEnd"/>
      <w:r w:rsidR="000905E6">
        <w:rPr>
          <w:szCs w:val="20"/>
        </w:rPr>
        <w:t xml:space="preserve"> </w:t>
      </w:r>
      <w:proofErr w:type="spellStart"/>
      <w:r w:rsidR="000905E6">
        <w:rPr>
          <w:szCs w:val="20"/>
        </w:rPr>
        <w:t>район</w:t>
      </w:r>
      <w:proofErr w:type="gramStart"/>
      <w:r w:rsidR="000905E6">
        <w:rPr>
          <w:szCs w:val="20"/>
        </w:rPr>
        <w:t>"</w:t>
      </w:r>
      <w:r w:rsidR="005F6141" w:rsidRPr="005F6141">
        <w:rPr>
          <w:szCs w:val="20"/>
        </w:rPr>
        <w:t>п</w:t>
      </w:r>
      <w:proofErr w:type="gramEnd"/>
      <w:r w:rsidR="005F6141" w:rsidRPr="005F6141">
        <w:rPr>
          <w:szCs w:val="20"/>
        </w:rPr>
        <w:t>риводятся</w:t>
      </w:r>
      <w:proofErr w:type="spellEnd"/>
      <w:r w:rsidR="005F6141" w:rsidRPr="005F6141">
        <w:rPr>
          <w:szCs w:val="20"/>
        </w:rPr>
        <w:t xml:space="preserve"> в </w:t>
      </w:r>
      <w:r w:rsidR="005F6141" w:rsidRPr="005F6141">
        <w:rPr>
          <w:b/>
          <w:szCs w:val="20"/>
        </w:rPr>
        <w:t>Приложение 1.2.</w:t>
      </w:r>
    </w:p>
    <w:p w:rsidR="005F6141" w:rsidRDefault="005F6141" w:rsidP="005F6141">
      <w:pPr>
        <w:widowControl w:val="0"/>
        <w:autoSpaceDE w:val="0"/>
        <w:autoSpaceDN w:val="0"/>
        <w:ind w:firstLine="540"/>
        <w:jc w:val="both"/>
        <w:rPr>
          <w:szCs w:val="20"/>
        </w:rPr>
      </w:pPr>
    </w:p>
    <w:p w:rsidR="005F6141" w:rsidRDefault="005F6141" w:rsidP="005F6141">
      <w:pPr>
        <w:widowControl w:val="0"/>
        <w:autoSpaceDE w:val="0"/>
        <w:autoSpaceDN w:val="0"/>
        <w:ind w:firstLine="540"/>
        <w:jc w:val="center"/>
        <w:rPr>
          <w:b/>
          <w:szCs w:val="20"/>
        </w:rPr>
      </w:pPr>
      <w:r w:rsidRPr="005F6141">
        <w:rPr>
          <w:b/>
          <w:sz w:val="28"/>
          <w:szCs w:val="28"/>
        </w:rPr>
        <w:t>Раздел 6. Ожидаемые результаты реализации стратегии</w:t>
      </w:r>
    </w:p>
    <w:p w:rsidR="006E0798" w:rsidRDefault="006E0798" w:rsidP="005F6141">
      <w:pPr>
        <w:widowControl w:val="0"/>
        <w:autoSpaceDE w:val="0"/>
        <w:autoSpaceDN w:val="0"/>
        <w:ind w:firstLine="540"/>
        <w:jc w:val="both"/>
        <w:rPr>
          <w:szCs w:val="20"/>
        </w:rPr>
      </w:pPr>
    </w:p>
    <w:p w:rsidR="006E0798" w:rsidRDefault="00D15FA0" w:rsidP="00D15FA0">
      <w:pPr>
        <w:widowControl w:val="0"/>
        <w:autoSpaceDE w:val="0"/>
        <w:autoSpaceDN w:val="0"/>
        <w:ind w:firstLine="142"/>
        <w:jc w:val="both"/>
        <w:rPr>
          <w:szCs w:val="20"/>
        </w:rPr>
      </w:pPr>
      <w:r>
        <w:rPr>
          <w:szCs w:val="20"/>
        </w:rPr>
        <w:t xml:space="preserve"> </w:t>
      </w:r>
      <w:r w:rsidR="006E0798">
        <w:rPr>
          <w:szCs w:val="20"/>
        </w:rPr>
        <w:t>Ожидаемые значимые  результаты Стратегии к 2030 году:</w:t>
      </w:r>
    </w:p>
    <w:p w:rsidR="006E0798" w:rsidRPr="006E0798" w:rsidRDefault="00D15FA0" w:rsidP="00D15FA0">
      <w:pPr>
        <w:widowControl w:val="0"/>
        <w:autoSpaceDE w:val="0"/>
        <w:autoSpaceDN w:val="0"/>
        <w:ind w:firstLine="142"/>
        <w:jc w:val="both"/>
        <w:rPr>
          <w:b/>
          <w:szCs w:val="20"/>
        </w:rPr>
      </w:pPr>
      <w:r>
        <w:rPr>
          <w:b/>
          <w:szCs w:val="20"/>
        </w:rPr>
        <w:t xml:space="preserve"> </w:t>
      </w:r>
      <w:r w:rsidR="006E0798" w:rsidRPr="006E0798">
        <w:rPr>
          <w:b/>
          <w:szCs w:val="20"/>
        </w:rPr>
        <w:t>Улучшение показателей социально-экономического развития и повышения рейтинга среди муниципальных образований Иркутской области, закрепление позиции района как благополучного и комфортного для жизни.</w:t>
      </w:r>
    </w:p>
    <w:p w:rsidR="007E00AD" w:rsidRDefault="007E00AD" w:rsidP="007E00AD">
      <w:pPr>
        <w:rPr>
          <w:b/>
        </w:rPr>
      </w:pPr>
    </w:p>
    <w:p w:rsidR="007E00AD" w:rsidRPr="007E00AD" w:rsidRDefault="007E00AD" w:rsidP="007E00AD">
      <w:pPr>
        <w:rPr>
          <w:b/>
          <w:i/>
        </w:rPr>
      </w:pPr>
      <w:r w:rsidRPr="007E00AD">
        <w:rPr>
          <w:b/>
          <w:i/>
        </w:rPr>
        <w:t xml:space="preserve">«Повышение уровня и качества жизни населения на территории </w:t>
      </w:r>
      <w:proofErr w:type="spellStart"/>
      <w:r w:rsidRPr="007E00AD">
        <w:rPr>
          <w:b/>
          <w:i/>
        </w:rPr>
        <w:t>Боханского</w:t>
      </w:r>
      <w:proofErr w:type="spellEnd"/>
      <w:r w:rsidRPr="007E00AD">
        <w:rPr>
          <w:b/>
          <w:i/>
        </w:rPr>
        <w:t xml:space="preserve"> района, накопление и сохранение человеческого потенциала»</w:t>
      </w:r>
    </w:p>
    <w:p w:rsidR="007E00AD" w:rsidRPr="007E00AD" w:rsidRDefault="00D15FA0" w:rsidP="00D15FA0">
      <w:pPr>
        <w:jc w:val="both"/>
      </w:pPr>
      <w:r>
        <w:t xml:space="preserve">   </w:t>
      </w:r>
      <w:r w:rsidR="007E00AD" w:rsidRPr="007E00AD">
        <w:t xml:space="preserve">Повышение уровня и качества жизни населения на территории </w:t>
      </w:r>
      <w:proofErr w:type="spellStart"/>
      <w:r w:rsidR="007E00AD">
        <w:t>Боханского</w:t>
      </w:r>
      <w:proofErr w:type="spellEnd"/>
      <w:r w:rsidR="007E00AD" w:rsidRPr="007E00AD">
        <w:t xml:space="preserve"> района, накопление и сохранение человеческого потенциала </w:t>
      </w:r>
      <w:proofErr w:type="gramStart"/>
      <w:r w:rsidR="007E00AD" w:rsidRPr="007E00AD">
        <w:t>будет</w:t>
      </w:r>
      <w:proofErr w:type="gramEnd"/>
      <w:r w:rsidR="007E00AD" w:rsidRPr="007E00AD">
        <w:t xml:space="preserve"> осуществляется путем расширения возможностей развития человеческого потенциала на основе  взаимодействия образования, культуры, здравоохранения, спорта и молодёжной политики (как за счёт сохранения численности </w:t>
      </w:r>
      <w:r w:rsidR="007E00AD" w:rsidRPr="007E00AD">
        <w:lastRenderedPageBreak/>
        <w:t xml:space="preserve">населения, так и за счёт возрастания профессиональных или творческих способностей каждого  жителя района). </w:t>
      </w:r>
    </w:p>
    <w:p w:rsidR="007E00AD" w:rsidRPr="007E00AD" w:rsidRDefault="007E00AD" w:rsidP="007E00AD">
      <w:pPr>
        <w:autoSpaceDE w:val="0"/>
        <w:autoSpaceDN w:val="0"/>
        <w:adjustRightInd w:val="0"/>
        <w:rPr>
          <w:b/>
        </w:rPr>
      </w:pPr>
    </w:p>
    <w:p w:rsidR="007E00AD" w:rsidRPr="007E00AD" w:rsidRDefault="007E00AD" w:rsidP="007E00AD">
      <w:pPr>
        <w:autoSpaceDE w:val="0"/>
        <w:autoSpaceDN w:val="0"/>
        <w:adjustRightInd w:val="0"/>
      </w:pPr>
      <w:r w:rsidRPr="007E00AD">
        <w:rPr>
          <w:b/>
          <w:i/>
        </w:rPr>
        <w:t>«Наращивание экономического потенциала и повышение уровня инвестиционной привлекательности</w:t>
      </w:r>
      <w:r w:rsidR="00F539BC">
        <w:rPr>
          <w:b/>
          <w:i/>
        </w:rPr>
        <w:t xml:space="preserve"> </w:t>
      </w:r>
      <w:proofErr w:type="spellStart"/>
      <w:r>
        <w:rPr>
          <w:b/>
          <w:i/>
        </w:rPr>
        <w:t>Бохан</w:t>
      </w:r>
      <w:r w:rsidRPr="007E00AD">
        <w:rPr>
          <w:b/>
          <w:i/>
        </w:rPr>
        <w:t>ского</w:t>
      </w:r>
      <w:proofErr w:type="spellEnd"/>
      <w:r w:rsidRPr="007E00AD">
        <w:rPr>
          <w:b/>
          <w:i/>
        </w:rPr>
        <w:t xml:space="preserve"> района»</w:t>
      </w:r>
      <w:r w:rsidRPr="007E00AD">
        <w:t xml:space="preserve"> </w:t>
      </w:r>
    </w:p>
    <w:p w:rsidR="007E00AD" w:rsidRPr="007E00AD" w:rsidRDefault="00D15FA0" w:rsidP="00D15FA0">
      <w:pPr>
        <w:autoSpaceDE w:val="0"/>
        <w:autoSpaceDN w:val="0"/>
        <w:adjustRightInd w:val="0"/>
        <w:jc w:val="both"/>
      </w:pPr>
      <w:r>
        <w:t xml:space="preserve">   </w:t>
      </w:r>
      <w:proofErr w:type="gramStart"/>
      <w:r w:rsidR="007E00AD" w:rsidRPr="007E00AD">
        <w:t xml:space="preserve">Наращивание экономического потенциала и повышение уровня инвестиционной привлекательности </w:t>
      </w:r>
      <w:proofErr w:type="spellStart"/>
      <w:r w:rsidR="007E00AD">
        <w:t>Боханского</w:t>
      </w:r>
      <w:proofErr w:type="spellEnd"/>
      <w:r w:rsidR="007E00AD" w:rsidRPr="007E00AD">
        <w:t xml:space="preserve"> района будет достигнуто посредством реализации муниципальных программ, направленных на создание условий для развития предпринимательства на территории </w:t>
      </w:r>
      <w:proofErr w:type="spellStart"/>
      <w:r w:rsidR="007E00AD">
        <w:t>Боханского</w:t>
      </w:r>
      <w:proofErr w:type="spellEnd"/>
      <w:r w:rsidR="007E00AD" w:rsidRPr="007E00AD">
        <w:t xml:space="preserve"> района в различных сферах деятельности и, прежде всего, в сфере материального производства, решение проблем развития сельской местности, а также способствующих формированию благоприятного инвестиционного климата на территории </w:t>
      </w:r>
      <w:proofErr w:type="spellStart"/>
      <w:r w:rsidR="007E00AD">
        <w:t>Боханского</w:t>
      </w:r>
      <w:proofErr w:type="spellEnd"/>
      <w:r w:rsidR="007E00AD" w:rsidRPr="007E00AD">
        <w:t xml:space="preserve"> района.</w:t>
      </w:r>
      <w:proofErr w:type="gramEnd"/>
      <w:r w:rsidR="007E00AD" w:rsidRPr="007E00AD">
        <w:t xml:space="preserve"> Для успешной реализации данного направления будет выполнен ряд мероприятий, направленных на поддержку предпринимательства и инвестиционной деятельности, создание условий развития сельскохозяйственного производства и производств с использованием возобновляемых ресурсов.</w:t>
      </w:r>
    </w:p>
    <w:p w:rsidR="007E00AD" w:rsidRPr="007E00AD" w:rsidRDefault="007E00AD" w:rsidP="007E00AD">
      <w:pPr>
        <w:ind w:firstLine="360"/>
        <w:jc w:val="both"/>
      </w:pPr>
    </w:p>
    <w:p w:rsidR="007E00AD" w:rsidRPr="007E00AD" w:rsidRDefault="007E00AD" w:rsidP="007E00AD">
      <w:pPr>
        <w:rPr>
          <w:b/>
          <w:i/>
        </w:rPr>
      </w:pPr>
      <w:r w:rsidRPr="007E00AD">
        <w:rPr>
          <w:b/>
          <w:i/>
        </w:rPr>
        <w:t xml:space="preserve">«Эффективное муниципальное управление </w:t>
      </w:r>
      <w:proofErr w:type="spellStart"/>
      <w:r>
        <w:rPr>
          <w:b/>
          <w:i/>
        </w:rPr>
        <w:t>Боханск</w:t>
      </w:r>
      <w:r w:rsidRPr="007E00AD">
        <w:rPr>
          <w:b/>
          <w:i/>
        </w:rPr>
        <w:t>ого</w:t>
      </w:r>
      <w:proofErr w:type="spellEnd"/>
      <w:r w:rsidRPr="007E00AD">
        <w:rPr>
          <w:b/>
          <w:i/>
        </w:rPr>
        <w:t xml:space="preserve">  района»</w:t>
      </w:r>
    </w:p>
    <w:p w:rsidR="007E00AD" w:rsidRPr="007E00AD" w:rsidRDefault="00D15FA0" w:rsidP="00D15FA0">
      <w:pPr>
        <w:autoSpaceDE w:val="0"/>
        <w:autoSpaceDN w:val="0"/>
        <w:adjustRightInd w:val="0"/>
        <w:jc w:val="both"/>
      </w:pPr>
      <w:r>
        <w:t xml:space="preserve">   </w:t>
      </w:r>
      <w:r w:rsidR="007E00AD" w:rsidRPr="007E00AD">
        <w:t xml:space="preserve">Одним из важных приоритетных направлений развития </w:t>
      </w:r>
      <w:proofErr w:type="spellStart"/>
      <w:r w:rsidR="007E00AD">
        <w:t>Боханского</w:t>
      </w:r>
      <w:proofErr w:type="spellEnd"/>
      <w:r w:rsidR="007E00AD" w:rsidRPr="007E00AD">
        <w:t xml:space="preserve"> района является повышение эффективности муниципального управления и оказания муниципальных услуг. В рамках данного направления будут реализованы муниципальные программы, направленные на совершенствование системы управления муниципальными финансами, повышение эффективности использования муниципального имущества.</w:t>
      </w:r>
    </w:p>
    <w:p w:rsidR="007E00AD" w:rsidRPr="007E00AD" w:rsidRDefault="009F3546" w:rsidP="009F3546">
      <w:pPr>
        <w:autoSpaceDE w:val="0"/>
        <w:autoSpaceDN w:val="0"/>
        <w:adjustRightInd w:val="0"/>
        <w:jc w:val="both"/>
      </w:pPr>
      <w:r>
        <w:t xml:space="preserve">   </w:t>
      </w:r>
      <w:r w:rsidR="007E00AD" w:rsidRPr="007E00AD">
        <w:t>Эффективное управление муниципальными финансами и совершенствование межбюджетных отношений будет осуществляться путём продолжения внедрения инструментов программно-целевого планирования, а</w:t>
      </w:r>
      <w:r w:rsidR="007E00AD">
        <w:t xml:space="preserve"> </w:t>
      </w:r>
      <w:r w:rsidR="007E00AD" w:rsidRPr="007E00AD">
        <w:t xml:space="preserve">также повышения прозрачности муниципальных финансов, обеспечения сбалансированности доходов и расходов бюджетов поселений </w:t>
      </w:r>
      <w:proofErr w:type="spellStart"/>
      <w:r w:rsidR="007E00AD">
        <w:t>Боханского</w:t>
      </w:r>
      <w:proofErr w:type="spellEnd"/>
      <w:r w:rsidR="007E00AD" w:rsidRPr="007E00AD">
        <w:t xml:space="preserve"> района.</w:t>
      </w:r>
    </w:p>
    <w:p w:rsidR="007E00AD" w:rsidRPr="007E00AD" w:rsidRDefault="009F3546" w:rsidP="009F3546">
      <w:pPr>
        <w:autoSpaceDE w:val="0"/>
        <w:autoSpaceDN w:val="0"/>
        <w:adjustRightInd w:val="0"/>
        <w:jc w:val="both"/>
      </w:pPr>
      <w:r>
        <w:t xml:space="preserve">   </w:t>
      </w:r>
      <w:r w:rsidR="007E00AD" w:rsidRPr="007E00AD">
        <w:t>Повышение эффективности использования муниципального имущества</w:t>
      </w:r>
      <w:r w:rsidR="0061084F">
        <w:t xml:space="preserve"> </w:t>
      </w:r>
      <w:r w:rsidR="007E00AD" w:rsidRPr="007E00AD">
        <w:t xml:space="preserve">будет осуществляться путем совершенствования механизма предоставления муниципального имущества и земельных участков в аренду, эффективного использования муниципального имущества. </w:t>
      </w:r>
    </w:p>
    <w:p w:rsidR="007E00AD" w:rsidRPr="007E00AD" w:rsidRDefault="009F3546" w:rsidP="009F3546">
      <w:pPr>
        <w:autoSpaceDE w:val="0"/>
        <w:autoSpaceDN w:val="0"/>
        <w:adjustRightInd w:val="0"/>
        <w:jc w:val="both"/>
      </w:pPr>
      <w:r>
        <w:t xml:space="preserve">   </w:t>
      </w:r>
      <w:r w:rsidR="007E00AD" w:rsidRPr="007E00AD">
        <w:t>Также необходимо обеспечить повышение эффективности муниципального управления путём повышения качества кадрового потенциала органов местного самоуправления и формирования эффективной кадровой политики.</w:t>
      </w:r>
    </w:p>
    <w:p w:rsidR="007E00AD" w:rsidRPr="00EC0E74" w:rsidRDefault="007E00AD" w:rsidP="007E00AD"/>
    <w:p w:rsidR="005F6141" w:rsidRDefault="004C3763" w:rsidP="005F6141">
      <w:pPr>
        <w:widowControl w:val="0"/>
        <w:autoSpaceDE w:val="0"/>
        <w:autoSpaceDN w:val="0"/>
        <w:ind w:firstLine="540"/>
        <w:jc w:val="both"/>
        <w:rPr>
          <w:szCs w:val="20"/>
        </w:rPr>
      </w:pPr>
      <w:r>
        <w:rPr>
          <w:szCs w:val="20"/>
        </w:rPr>
        <w:t xml:space="preserve"> </w:t>
      </w:r>
      <w:r w:rsidR="000F7514">
        <w:rPr>
          <w:szCs w:val="20"/>
        </w:rPr>
        <w:t xml:space="preserve"> </w:t>
      </w:r>
      <w:r w:rsidR="006E0798" w:rsidRPr="00092C60">
        <w:rPr>
          <w:b/>
          <w:szCs w:val="20"/>
        </w:rPr>
        <w:t>Ожидаемые результаты реализации Стратегии</w:t>
      </w:r>
      <w:r w:rsidR="006E0798">
        <w:rPr>
          <w:szCs w:val="20"/>
        </w:rPr>
        <w:t>:</w:t>
      </w:r>
    </w:p>
    <w:p w:rsidR="00092C60" w:rsidRDefault="009F3546" w:rsidP="009F3546">
      <w:pPr>
        <w:widowControl w:val="0"/>
        <w:autoSpaceDE w:val="0"/>
        <w:autoSpaceDN w:val="0"/>
        <w:jc w:val="both"/>
        <w:rPr>
          <w:szCs w:val="20"/>
        </w:rPr>
      </w:pPr>
      <w:r>
        <w:rPr>
          <w:szCs w:val="20"/>
        </w:rPr>
        <w:t xml:space="preserve">   </w:t>
      </w:r>
      <w:r w:rsidR="00092C60">
        <w:rPr>
          <w:szCs w:val="20"/>
        </w:rPr>
        <w:t>1.</w:t>
      </w:r>
      <w:r w:rsidR="00F539BC">
        <w:rPr>
          <w:szCs w:val="20"/>
        </w:rPr>
        <w:t xml:space="preserve"> </w:t>
      </w:r>
      <w:r w:rsidR="00092C60">
        <w:rPr>
          <w:szCs w:val="20"/>
        </w:rPr>
        <w:t>Сохранение положительных демографических тенденций: стабилизация естественного прироста населения и миграционного оттока.</w:t>
      </w:r>
    </w:p>
    <w:p w:rsidR="00092C60" w:rsidRDefault="009F3546" w:rsidP="009F3546">
      <w:pPr>
        <w:widowControl w:val="0"/>
        <w:autoSpaceDE w:val="0"/>
        <w:autoSpaceDN w:val="0"/>
        <w:jc w:val="both"/>
        <w:rPr>
          <w:szCs w:val="20"/>
        </w:rPr>
      </w:pPr>
      <w:r>
        <w:rPr>
          <w:szCs w:val="20"/>
        </w:rPr>
        <w:t xml:space="preserve">   </w:t>
      </w:r>
      <w:r w:rsidR="00092C60">
        <w:rPr>
          <w:szCs w:val="20"/>
        </w:rPr>
        <w:t>2.</w:t>
      </w:r>
      <w:r w:rsidR="00F539BC">
        <w:rPr>
          <w:szCs w:val="20"/>
        </w:rPr>
        <w:t xml:space="preserve"> </w:t>
      </w:r>
      <w:r w:rsidR="00092C60">
        <w:rPr>
          <w:szCs w:val="20"/>
        </w:rPr>
        <w:t>Совершенствование механизмов предоставления гражданам мер социальной поддержки, повышение эффективности</w:t>
      </w:r>
      <w:r w:rsidR="002F1663" w:rsidRPr="002F1663">
        <w:rPr>
          <w:szCs w:val="20"/>
        </w:rPr>
        <w:t xml:space="preserve"> </w:t>
      </w:r>
      <w:r w:rsidR="00092C60">
        <w:rPr>
          <w:szCs w:val="20"/>
        </w:rPr>
        <w:t xml:space="preserve">социальной поддержки отдельных групп населения путем усиления адресности предоставления государственной социальной помощи, сохранение гарантированных социальных выплат и их своевременное предоставление жителям </w:t>
      </w:r>
      <w:proofErr w:type="spellStart"/>
      <w:r w:rsidR="00092C60">
        <w:rPr>
          <w:szCs w:val="20"/>
        </w:rPr>
        <w:t>Боханского</w:t>
      </w:r>
      <w:proofErr w:type="spellEnd"/>
      <w:r w:rsidR="00092C60">
        <w:rPr>
          <w:szCs w:val="20"/>
        </w:rPr>
        <w:t xml:space="preserve"> района.</w:t>
      </w:r>
    </w:p>
    <w:p w:rsidR="00D22F3E" w:rsidRDefault="00D22F3E" w:rsidP="009F3546">
      <w:pPr>
        <w:widowControl w:val="0"/>
        <w:autoSpaceDE w:val="0"/>
        <w:autoSpaceDN w:val="0"/>
        <w:jc w:val="both"/>
        <w:rPr>
          <w:szCs w:val="20"/>
        </w:rPr>
      </w:pPr>
      <w:r>
        <w:rPr>
          <w:szCs w:val="20"/>
        </w:rPr>
        <w:t xml:space="preserve">   3. Снижение доли детей, выявленных в качестве оставшихся без попечения родителей по причине виновного  поведения родителей (единственного родителя) по отношению  к общему числу несовершеннолетних проживающих на территории района.</w:t>
      </w:r>
    </w:p>
    <w:p w:rsidR="00092C60" w:rsidRDefault="009F3546" w:rsidP="009F3546">
      <w:pPr>
        <w:widowControl w:val="0"/>
        <w:autoSpaceDE w:val="0"/>
        <w:autoSpaceDN w:val="0"/>
        <w:jc w:val="both"/>
        <w:rPr>
          <w:szCs w:val="20"/>
        </w:rPr>
      </w:pPr>
      <w:r>
        <w:rPr>
          <w:szCs w:val="20"/>
        </w:rPr>
        <w:t xml:space="preserve">   </w:t>
      </w:r>
      <w:r w:rsidR="00D22F3E">
        <w:rPr>
          <w:szCs w:val="20"/>
        </w:rPr>
        <w:t>4</w:t>
      </w:r>
      <w:r w:rsidR="00092C60">
        <w:rPr>
          <w:szCs w:val="20"/>
        </w:rPr>
        <w:t>.</w:t>
      </w:r>
      <w:r w:rsidR="00F539BC">
        <w:rPr>
          <w:szCs w:val="20"/>
        </w:rPr>
        <w:t xml:space="preserve"> </w:t>
      </w:r>
      <w:r w:rsidR="00092C60">
        <w:rPr>
          <w:szCs w:val="20"/>
        </w:rPr>
        <w:t>Развитие рынка труда и снижение безработицы.</w:t>
      </w:r>
    </w:p>
    <w:p w:rsidR="00092C60" w:rsidRDefault="009F3546" w:rsidP="009F3546">
      <w:pPr>
        <w:widowControl w:val="0"/>
        <w:autoSpaceDE w:val="0"/>
        <w:autoSpaceDN w:val="0"/>
        <w:jc w:val="both"/>
        <w:rPr>
          <w:szCs w:val="20"/>
        </w:rPr>
      </w:pPr>
      <w:r>
        <w:rPr>
          <w:szCs w:val="20"/>
        </w:rPr>
        <w:t xml:space="preserve">   </w:t>
      </w:r>
      <w:r w:rsidR="00D22F3E">
        <w:rPr>
          <w:szCs w:val="20"/>
        </w:rPr>
        <w:t>5</w:t>
      </w:r>
      <w:r w:rsidR="00092C60">
        <w:rPr>
          <w:szCs w:val="20"/>
        </w:rPr>
        <w:t>.</w:t>
      </w:r>
      <w:r w:rsidR="00F539BC">
        <w:rPr>
          <w:szCs w:val="20"/>
        </w:rPr>
        <w:t xml:space="preserve"> </w:t>
      </w:r>
      <w:r w:rsidR="00092C60">
        <w:rPr>
          <w:szCs w:val="20"/>
        </w:rPr>
        <w:t>Рост инвестиционной активности за счет запуска крупных инвестиционных проектов, в частности в сельскохозяйственном производстве.</w:t>
      </w:r>
    </w:p>
    <w:p w:rsidR="0084248E" w:rsidRDefault="009F3546" w:rsidP="009F3546">
      <w:pPr>
        <w:widowControl w:val="0"/>
        <w:autoSpaceDE w:val="0"/>
        <w:autoSpaceDN w:val="0"/>
        <w:jc w:val="both"/>
        <w:rPr>
          <w:szCs w:val="20"/>
        </w:rPr>
      </w:pPr>
      <w:r>
        <w:rPr>
          <w:szCs w:val="20"/>
        </w:rPr>
        <w:t xml:space="preserve">   </w:t>
      </w:r>
      <w:r w:rsidR="00D22F3E">
        <w:rPr>
          <w:szCs w:val="20"/>
        </w:rPr>
        <w:t>6</w:t>
      </w:r>
      <w:r w:rsidR="00092C60">
        <w:rPr>
          <w:szCs w:val="20"/>
        </w:rPr>
        <w:t>.</w:t>
      </w:r>
      <w:r w:rsidR="00F539BC">
        <w:rPr>
          <w:szCs w:val="20"/>
        </w:rPr>
        <w:t xml:space="preserve"> </w:t>
      </w:r>
      <w:r w:rsidR="00092C60">
        <w:rPr>
          <w:szCs w:val="20"/>
        </w:rPr>
        <w:t xml:space="preserve">Усиление </w:t>
      </w:r>
      <w:proofErr w:type="spellStart"/>
      <w:r w:rsidR="00092C60">
        <w:rPr>
          <w:szCs w:val="20"/>
        </w:rPr>
        <w:t>инновационности</w:t>
      </w:r>
      <w:proofErr w:type="spellEnd"/>
      <w:r w:rsidR="00092C60">
        <w:rPr>
          <w:szCs w:val="20"/>
        </w:rPr>
        <w:t xml:space="preserve"> производственных процессов, что приведет к росту производительности в агропромышленном комплексе</w:t>
      </w:r>
      <w:r w:rsidR="0084248E">
        <w:rPr>
          <w:szCs w:val="20"/>
        </w:rPr>
        <w:t>.</w:t>
      </w:r>
    </w:p>
    <w:p w:rsidR="0084248E" w:rsidRDefault="009F3546" w:rsidP="009F3546">
      <w:pPr>
        <w:widowControl w:val="0"/>
        <w:autoSpaceDE w:val="0"/>
        <w:autoSpaceDN w:val="0"/>
        <w:jc w:val="both"/>
        <w:rPr>
          <w:szCs w:val="20"/>
        </w:rPr>
      </w:pPr>
      <w:r>
        <w:rPr>
          <w:szCs w:val="20"/>
        </w:rPr>
        <w:t xml:space="preserve">   </w:t>
      </w:r>
      <w:r w:rsidR="00D22F3E">
        <w:rPr>
          <w:szCs w:val="20"/>
        </w:rPr>
        <w:t>7</w:t>
      </w:r>
      <w:r w:rsidR="0084248E">
        <w:rPr>
          <w:szCs w:val="20"/>
        </w:rPr>
        <w:t>.</w:t>
      </w:r>
      <w:r w:rsidR="00F539BC">
        <w:rPr>
          <w:szCs w:val="20"/>
        </w:rPr>
        <w:t xml:space="preserve"> </w:t>
      </w:r>
      <w:r w:rsidR="0084248E">
        <w:rPr>
          <w:szCs w:val="20"/>
        </w:rPr>
        <w:t>Развитие малого предпринимательства при сохранении уровня занятых, создание сообще</w:t>
      </w:r>
      <w:proofErr w:type="gramStart"/>
      <w:r w:rsidR="0084248E">
        <w:rPr>
          <w:szCs w:val="20"/>
        </w:rPr>
        <w:t>ств пр</w:t>
      </w:r>
      <w:proofErr w:type="gramEnd"/>
      <w:r w:rsidR="0084248E">
        <w:rPr>
          <w:szCs w:val="20"/>
        </w:rPr>
        <w:t>едпринимателей в различных отраслях экономики.</w:t>
      </w:r>
    </w:p>
    <w:p w:rsidR="0084248E" w:rsidRDefault="009F3546" w:rsidP="009F3546">
      <w:pPr>
        <w:widowControl w:val="0"/>
        <w:autoSpaceDE w:val="0"/>
        <w:autoSpaceDN w:val="0"/>
        <w:jc w:val="both"/>
        <w:rPr>
          <w:szCs w:val="20"/>
        </w:rPr>
      </w:pPr>
      <w:r>
        <w:rPr>
          <w:szCs w:val="20"/>
        </w:rPr>
        <w:t xml:space="preserve">   </w:t>
      </w:r>
      <w:r w:rsidR="00D22F3E">
        <w:rPr>
          <w:szCs w:val="20"/>
        </w:rPr>
        <w:t>8</w:t>
      </w:r>
      <w:r w:rsidR="0084248E">
        <w:rPr>
          <w:szCs w:val="20"/>
        </w:rPr>
        <w:t>.</w:t>
      </w:r>
      <w:r w:rsidR="00F539BC">
        <w:rPr>
          <w:szCs w:val="20"/>
        </w:rPr>
        <w:t xml:space="preserve"> </w:t>
      </w:r>
      <w:r w:rsidR="0084248E">
        <w:rPr>
          <w:szCs w:val="20"/>
        </w:rPr>
        <w:t>Запуск проектов улучшения качества окружающей среды и снижение негативного воздействия на окружающую среду.</w:t>
      </w:r>
    </w:p>
    <w:p w:rsidR="002F1663" w:rsidRDefault="002F1663" w:rsidP="009F3546">
      <w:pPr>
        <w:widowControl w:val="0"/>
        <w:autoSpaceDE w:val="0"/>
        <w:autoSpaceDN w:val="0"/>
        <w:jc w:val="both"/>
        <w:rPr>
          <w:szCs w:val="20"/>
        </w:rPr>
      </w:pPr>
      <w:r w:rsidRPr="002F1663">
        <w:rPr>
          <w:szCs w:val="20"/>
        </w:rPr>
        <w:t xml:space="preserve"> </w:t>
      </w:r>
      <w:r w:rsidR="009F3546">
        <w:rPr>
          <w:szCs w:val="20"/>
        </w:rPr>
        <w:t xml:space="preserve">  </w:t>
      </w:r>
      <w:r w:rsidR="00D22F3E">
        <w:rPr>
          <w:szCs w:val="20"/>
        </w:rPr>
        <w:t>9</w:t>
      </w:r>
      <w:r w:rsidR="0084248E">
        <w:rPr>
          <w:szCs w:val="20"/>
        </w:rPr>
        <w:t>.</w:t>
      </w:r>
      <w:r w:rsidR="00F539BC">
        <w:rPr>
          <w:szCs w:val="20"/>
        </w:rPr>
        <w:t xml:space="preserve"> </w:t>
      </w:r>
      <w:r w:rsidR="0084248E">
        <w:rPr>
          <w:szCs w:val="20"/>
        </w:rPr>
        <w:t>Оптимизация системы муниципального управления. Концентрация бюджетных возможностей на реализацию приоритетных и стратегических  значимых для района проектов и мероприятий.</w:t>
      </w:r>
    </w:p>
    <w:p w:rsidR="00AF6D22" w:rsidRPr="002F1663" w:rsidRDefault="00AF6D22" w:rsidP="009F3546">
      <w:pPr>
        <w:widowControl w:val="0"/>
        <w:autoSpaceDE w:val="0"/>
        <w:autoSpaceDN w:val="0"/>
        <w:jc w:val="both"/>
        <w:rPr>
          <w:szCs w:val="20"/>
        </w:rPr>
      </w:pPr>
    </w:p>
    <w:p w:rsidR="005F6141" w:rsidRDefault="005F6141" w:rsidP="005F6141">
      <w:pPr>
        <w:widowControl w:val="0"/>
        <w:autoSpaceDE w:val="0"/>
        <w:autoSpaceDN w:val="0"/>
        <w:ind w:firstLine="540"/>
        <w:jc w:val="center"/>
        <w:rPr>
          <w:b/>
          <w:szCs w:val="20"/>
        </w:rPr>
      </w:pPr>
      <w:r w:rsidRPr="005F6141">
        <w:rPr>
          <w:b/>
          <w:sz w:val="28"/>
          <w:szCs w:val="28"/>
        </w:rPr>
        <w:t>Раздел 7. Оценка финансовых ресурсов, необходимых для реализации стратегии</w:t>
      </w:r>
    </w:p>
    <w:p w:rsidR="00F110EF" w:rsidRPr="005F6141" w:rsidRDefault="008A640A" w:rsidP="00AF6D22">
      <w:pPr>
        <w:widowControl w:val="0"/>
        <w:autoSpaceDE w:val="0"/>
        <w:autoSpaceDN w:val="0"/>
        <w:ind w:firstLine="540"/>
        <w:jc w:val="both"/>
      </w:pPr>
      <w:r>
        <w:t>Финансирование реализации Стратегии социально-экономического развития МО «</w:t>
      </w:r>
      <w:proofErr w:type="spellStart"/>
      <w:r>
        <w:t>Боханский</w:t>
      </w:r>
      <w:proofErr w:type="spellEnd"/>
      <w:r>
        <w:t xml:space="preserve"> район»</w:t>
      </w:r>
      <w:r w:rsidR="00F110EF">
        <w:t xml:space="preserve"> планируется из</w:t>
      </w:r>
      <w:r w:rsidR="0084248E">
        <w:t xml:space="preserve"> </w:t>
      </w:r>
      <w:r w:rsidR="00F110EF">
        <w:t>федеральн</w:t>
      </w:r>
      <w:r w:rsidR="0084248E">
        <w:t>ого</w:t>
      </w:r>
      <w:r w:rsidR="00F110EF">
        <w:t xml:space="preserve"> бюджет</w:t>
      </w:r>
      <w:r w:rsidR="0084248E">
        <w:t>а</w:t>
      </w:r>
      <w:r w:rsidR="00F110EF">
        <w:t>, областно</w:t>
      </w:r>
      <w:r w:rsidR="0084248E">
        <w:t>го</w:t>
      </w:r>
      <w:r w:rsidR="00F110EF">
        <w:t xml:space="preserve"> бюджет</w:t>
      </w:r>
      <w:r w:rsidR="0084248E">
        <w:t>а</w:t>
      </w:r>
      <w:r w:rsidR="00F110EF">
        <w:t>, районн</w:t>
      </w:r>
      <w:r w:rsidR="0084248E">
        <w:t>ого</w:t>
      </w:r>
      <w:r w:rsidR="00F110EF">
        <w:t xml:space="preserve"> бюджет</w:t>
      </w:r>
      <w:r w:rsidR="0084248E">
        <w:t>а</w:t>
      </w:r>
      <w:r w:rsidR="00F110EF">
        <w:t>, бюджет</w:t>
      </w:r>
      <w:r w:rsidR="0084248E">
        <w:t>ов</w:t>
      </w:r>
      <w:r w:rsidR="00F110EF">
        <w:t xml:space="preserve"> сельских поселений района</w:t>
      </w:r>
      <w:r w:rsidR="0084248E">
        <w:t>, внебюджетных источников.</w:t>
      </w:r>
      <w:r w:rsidR="00F110EF">
        <w:t xml:space="preserve"> </w:t>
      </w:r>
      <w:r w:rsidR="00BD38EE">
        <w:t xml:space="preserve">Объем финансирования  определяется ежегодно </w:t>
      </w:r>
      <w:r w:rsidR="00C22974">
        <w:t>с</w:t>
      </w:r>
      <w:r w:rsidR="00BD38EE">
        <w:t xml:space="preserve"> учетом конкретных программных и внепрограммных мероприятий и утверждается в рамках </w:t>
      </w:r>
      <w:r w:rsidR="00C22974">
        <w:t xml:space="preserve"> прогнозного плана на очередной финансовый год и плановый период. Корректировка Стратегии осуществляется по результатам рассмотрения ежегодных отчетов реализации на заседаниях Думы МО "</w:t>
      </w:r>
      <w:proofErr w:type="spellStart"/>
      <w:r w:rsidR="00C22974">
        <w:t>Боханский</w:t>
      </w:r>
      <w:proofErr w:type="spellEnd"/>
      <w:r w:rsidR="00C22974">
        <w:t xml:space="preserve"> район". Основным источником финансирования мероприятий Стратегии должны стать бюджетные средства, собственные средства предприятий, внебюджетные средства, кредиты банков, а также другие источники финансирования. </w:t>
      </w:r>
    </w:p>
    <w:p w:rsidR="00F621E8" w:rsidRDefault="00F621E8" w:rsidP="005F6141">
      <w:pPr>
        <w:pStyle w:val="ConsPlusNormal"/>
        <w:tabs>
          <w:tab w:val="left" w:pos="900"/>
        </w:tabs>
      </w:pPr>
    </w:p>
    <w:p w:rsidR="005F6141" w:rsidRDefault="005F6141" w:rsidP="005F6141">
      <w:pPr>
        <w:widowControl w:val="0"/>
        <w:autoSpaceDE w:val="0"/>
        <w:autoSpaceDN w:val="0"/>
        <w:ind w:firstLine="540"/>
        <w:jc w:val="center"/>
        <w:rPr>
          <w:b/>
          <w:sz w:val="28"/>
          <w:szCs w:val="28"/>
        </w:rPr>
      </w:pPr>
      <w:r w:rsidRPr="005F6141">
        <w:rPr>
          <w:b/>
          <w:sz w:val="28"/>
          <w:szCs w:val="28"/>
        </w:rPr>
        <w:t>Раздел 8. Информация о муниципальных программах, утверждаемых в целях реализации стратегии</w:t>
      </w:r>
    </w:p>
    <w:p w:rsidR="005F6141" w:rsidRPr="005F6141" w:rsidRDefault="000905E6" w:rsidP="005F6141">
      <w:pPr>
        <w:autoSpaceDE w:val="0"/>
        <w:autoSpaceDN w:val="0"/>
        <w:adjustRightInd w:val="0"/>
        <w:ind w:firstLine="540"/>
        <w:jc w:val="both"/>
      </w:pPr>
      <w:r>
        <w:t>И</w:t>
      </w:r>
      <w:r w:rsidR="005F6141" w:rsidRPr="005F6141">
        <w:t xml:space="preserve">нформация о муниципальных </w:t>
      </w:r>
      <w:r w:rsidR="00E24C21">
        <w:t xml:space="preserve">целевых </w:t>
      </w:r>
      <w:r w:rsidR="005F6141" w:rsidRPr="005F6141">
        <w:t xml:space="preserve">программах муниципального </w:t>
      </w:r>
      <w:r>
        <w:t>образования "</w:t>
      </w:r>
      <w:proofErr w:type="spellStart"/>
      <w:r>
        <w:t>Боханский</w:t>
      </w:r>
      <w:proofErr w:type="spellEnd"/>
      <w:r>
        <w:t xml:space="preserve"> район"</w:t>
      </w:r>
      <w:r w:rsidR="005F6141" w:rsidRPr="005F6141">
        <w:t xml:space="preserve">, </w:t>
      </w:r>
      <w:r>
        <w:t xml:space="preserve"> представлена в </w:t>
      </w:r>
      <w:r w:rsidR="005F6141" w:rsidRPr="005F6141">
        <w:t xml:space="preserve"> Стратегии </w:t>
      </w:r>
      <w:r>
        <w:t xml:space="preserve">в </w:t>
      </w:r>
      <w:r w:rsidR="005F6141" w:rsidRPr="005F6141">
        <w:rPr>
          <w:b/>
        </w:rPr>
        <w:t>Приложени</w:t>
      </w:r>
      <w:r>
        <w:rPr>
          <w:b/>
        </w:rPr>
        <w:t>и</w:t>
      </w:r>
      <w:r w:rsidR="005F6141" w:rsidRPr="005F6141">
        <w:rPr>
          <w:b/>
        </w:rPr>
        <w:t xml:space="preserve"> 1.3.</w:t>
      </w:r>
    </w:p>
    <w:p w:rsidR="005F6141" w:rsidRDefault="005F6141" w:rsidP="005F6141">
      <w:pPr>
        <w:pStyle w:val="ConsPlusNormal"/>
        <w:tabs>
          <w:tab w:val="left" w:pos="900"/>
        </w:tabs>
      </w:pPr>
    </w:p>
    <w:p w:rsidR="00F621E8" w:rsidRPr="005F6141" w:rsidRDefault="005F6141" w:rsidP="005F6141">
      <w:pPr>
        <w:pStyle w:val="ConsPlusNormal"/>
        <w:tabs>
          <w:tab w:val="left" w:pos="435"/>
        </w:tabs>
        <w:jc w:val="center"/>
        <w:rPr>
          <w:sz w:val="28"/>
          <w:szCs w:val="28"/>
        </w:rPr>
      </w:pPr>
      <w:r w:rsidRPr="005F6141">
        <w:rPr>
          <w:b/>
          <w:sz w:val="28"/>
          <w:szCs w:val="28"/>
        </w:rPr>
        <w:t>Раздел 9. Организация реализации стратегии</w:t>
      </w:r>
    </w:p>
    <w:p w:rsidR="00216698" w:rsidRPr="00216698" w:rsidRDefault="00D15FA0" w:rsidP="00D15FA0">
      <w:pPr>
        <w:suppressAutoHyphens/>
        <w:jc w:val="both"/>
      </w:pPr>
      <w:r>
        <w:t xml:space="preserve">   </w:t>
      </w:r>
      <w:r w:rsidR="00216698">
        <w:t>Стратегия</w:t>
      </w:r>
      <w:r w:rsidR="00216698" w:rsidRPr="00216698">
        <w:t xml:space="preserve"> является одним из базовых документов в ходе выстраивания отношений  муниципального</w:t>
      </w:r>
      <w:r w:rsidR="00216698">
        <w:t xml:space="preserve"> образования "</w:t>
      </w:r>
      <w:proofErr w:type="spellStart"/>
      <w:r w:rsidR="00216698">
        <w:t>Боханский</w:t>
      </w:r>
      <w:proofErr w:type="spellEnd"/>
      <w:r w:rsidR="00216698">
        <w:t xml:space="preserve"> район"</w:t>
      </w:r>
      <w:r w:rsidR="00216698" w:rsidRPr="00216698">
        <w:t xml:space="preserve"> с региональными и федеральными органами власти, формировании на ее основе управленческих решений с целью мобилизации всех возможных финансовых ресурсов для реализации поставленных целей и задач.</w:t>
      </w:r>
    </w:p>
    <w:p w:rsidR="00216698" w:rsidRPr="00216698" w:rsidRDefault="00D15FA0" w:rsidP="00D15FA0">
      <w:pPr>
        <w:suppressAutoHyphens/>
        <w:jc w:val="both"/>
      </w:pPr>
      <w:r>
        <w:t xml:space="preserve">   </w:t>
      </w:r>
      <w:r w:rsidR="00216698" w:rsidRPr="00216698">
        <w:t xml:space="preserve">Сущность механизма реализации </w:t>
      </w:r>
      <w:r w:rsidR="00216698">
        <w:t>Стратегии</w:t>
      </w:r>
      <w:r w:rsidR="00216698" w:rsidRPr="00216698">
        <w:t xml:space="preserve"> состоит в формировании среды, стимулирующей участие всех субъектов хозяйствования в достижении стратегических ориентиров, целей социально-экономического развития района.</w:t>
      </w:r>
    </w:p>
    <w:p w:rsidR="00216698" w:rsidRPr="00216698" w:rsidRDefault="00D15FA0" w:rsidP="00D15FA0">
      <w:pPr>
        <w:suppressAutoHyphens/>
        <w:jc w:val="both"/>
      </w:pPr>
      <w:r>
        <w:t xml:space="preserve">   </w:t>
      </w:r>
      <w:r w:rsidR="00216698" w:rsidRPr="00216698">
        <w:t xml:space="preserve">В процессе реализации </w:t>
      </w:r>
      <w:r w:rsidR="00216698">
        <w:t>Стратегии</w:t>
      </w:r>
      <w:r w:rsidR="00216698" w:rsidRPr="00216698">
        <w:t xml:space="preserve"> предполагается использовать следующие методы управления:</w:t>
      </w:r>
    </w:p>
    <w:p w:rsidR="00216698" w:rsidRPr="00216698" w:rsidRDefault="00216698" w:rsidP="00216698">
      <w:pPr>
        <w:suppressAutoHyphens/>
        <w:ind w:firstLine="709"/>
        <w:jc w:val="both"/>
      </w:pPr>
      <w:r w:rsidRPr="00216698">
        <w:t>1) экономические – органы муниципального управления обеспечивают территориально-экономические интересы через создание условий для эффективного функционирования организаций района с учетом намеченных стратегических целей и приоритетов развития;</w:t>
      </w:r>
    </w:p>
    <w:p w:rsidR="00216698" w:rsidRPr="00216698" w:rsidRDefault="00216698" w:rsidP="00216698">
      <w:pPr>
        <w:suppressAutoHyphens/>
        <w:ind w:firstLine="709"/>
        <w:jc w:val="both"/>
      </w:pPr>
      <w:r w:rsidRPr="00216698">
        <w:t xml:space="preserve">2) организационные – создание организационных структур с участием всех заинтересованных сторон (органов местного самоуправления </w:t>
      </w:r>
      <w:proofErr w:type="spellStart"/>
      <w:r>
        <w:t>Бохан</w:t>
      </w:r>
      <w:r w:rsidRPr="00216698">
        <w:t>ского</w:t>
      </w:r>
      <w:proofErr w:type="spellEnd"/>
      <w:r w:rsidRPr="00216698">
        <w:t xml:space="preserve"> района, </w:t>
      </w:r>
      <w:proofErr w:type="gramStart"/>
      <w:r w:rsidRPr="00216698">
        <w:t>бизнес-сообщества</w:t>
      </w:r>
      <w:proofErr w:type="gramEnd"/>
      <w:r w:rsidRPr="00216698">
        <w:t xml:space="preserve">, общественности) для осуществления контроля за ходом реализации </w:t>
      </w:r>
      <w:r>
        <w:t>Стратегии</w:t>
      </w:r>
      <w:r w:rsidRPr="00216698">
        <w:t xml:space="preserve"> и своевременной корректировки ее положений в связи с изменениями внешней среды;</w:t>
      </w:r>
    </w:p>
    <w:p w:rsidR="00216698" w:rsidRPr="00216698" w:rsidRDefault="00216698" w:rsidP="00216698">
      <w:pPr>
        <w:suppressAutoHyphens/>
        <w:ind w:firstLine="709"/>
        <w:jc w:val="both"/>
      </w:pPr>
      <w:r w:rsidRPr="00216698">
        <w:t xml:space="preserve">3) правовые – формирование нормативной базы, обеспечивающей реализацию </w:t>
      </w:r>
      <w:r>
        <w:t>Стратегии</w:t>
      </w:r>
      <w:r w:rsidRPr="00216698">
        <w:t>.</w:t>
      </w:r>
    </w:p>
    <w:p w:rsidR="00216698" w:rsidRPr="00216698" w:rsidRDefault="00216698" w:rsidP="00216698">
      <w:pPr>
        <w:suppressAutoHyphens/>
        <w:ind w:firstLine="709"/>
        <w:jc w:val="both"/>
      </w:pPr>
      <w:r w:rsidRPr="00216698">
        <w:t xml:space="preserve">Инструментами реализации </w:t>
      </w:r>
      <w:r>
        <w:t>Стратегии</w:t>
      </w:r>
      <w:r w:rsidRPr="00216698">
        <w:t xml:space="preserve"> являются:</w:t>
      </w:r>
    </w:p>
    <w:p w:rsidR="00216698" w:rsidRPr="00216698" w:rsidRDefault="00216698" w:rsidP="00216698">
      <w:pPr>
        <w:suppressAutoHyphens/>
        <w:ind w:firstLine="709"/>
        <w:jc w:val="both"/>
      </w:pPr>
      <w:r w:rsidRPr="00216698">
        <w:t>1) прогноз</w:t>
      </w:r>
      <w:r>
        <w:t>ы</w:t>
      </w:r>
      <w:r w:rsidRPr="00216698">
        <w:t xml:space="preserve"> социально-экономического развития </w:t>
      </w:r>
      <w:proofErr w:type="spellStart"/>
      <w:r>
        <w:t>Боханского</w:t>
      </w:r>
      <w:proofErr w:type="spellEnd"/>
      <w:r w:rsidRPr="00216698">
        <w:t xml:space="preserve"> района;</w:t>
      </w:r>
    </w:p>
    <w:p w:rsidR="00216698" w:rsidRPr="00216698" w:rsidRDefault="00216698" w:rsidP="00216698">
      <w:pPr>
        <w:suppressAutoHyphens/>
        <w:ind w:firstLine="709"/>
        <w:jc w:val="both"/>
      </w:pPr>
      <w:r w:rsidRPr="00216698">
        <w:t xml:space="preserve">2) программы социально-экономического развития поселений, входящих в состав </w:t>
      </w:r>
      <w:proofErr w:type="spellStart"/>
      <w:r>
        <w:t>Боханского</w:t>
      </w:r>
      <w:proofErr w:type="spellEnd"/>
      <w:r w:rsidRPr="00216698">
        <w:t xml:space="preserve"> района;</w:t>
      </w:r>
    </w:p>
    <w:p w:rsidR="00216698" w:rsidRPr="00216698" w:rsidRDefault="00216698" w:rsidP="00216698">
      <w:pPr>
        <w:suppressAutoHyphens/>
        <w:ind w:firstLine="709"/>
        <w:jc w:val="both"/>
      </w:pPr>
      <w:r w:rsidRPr="00216698">
        <w:t xml:space="preserve">3) муниципальные целевые программы, социальные проекты, соглашения о социально-экономическом сотрудничестве, программы и планы стратегического и оперативного развития хозяйствующих субъектов, осуществляющих деятельность на территории </w:t>
      </w:r>
      <w:proofErr w:type="spellStart"/>
      <w:r>
        <w:t>Боханс</w:t>
      </w:r>
      <w:r w:rsidRPr="00216698">
        <w:t>кого</w:t>
      </w:r>
      <w:proofErr w:type="spellEnd"/>
      <w:r w:rsidRPr="00216698">
        <w:t xml:space="preserve"> района.</w:t>
      </w:r>
    </w:p>
    <w:p w:rsidR="00216698" w:rsidRPr="00216698" w:rsidRDefault="00D15FA0" w:rsidP="00D15FA0">
      <w:pPr>
        <w:jc w:val="both"/>
      </w:pPr>
      <w:r>
        <w:t xml:space="preserve">   </w:t>
      </w:r>
      <w:r w:rsidR="00216698" w:rsidRPr="00216698">
        <w:t xml:space="preserve">Механизм реализации программы основывается на принципах согласования интересов всех участников его исполнения: органов государственной власти Иркутской области, подразделений администрации </w:t>
      </w:r>
      <w:r w:rsidR="00216698">
        <w:t>района</w:t>
      </w:r>
      <w:r w:rsidR="00216698" w:rsidRPr="00216698">
        <w:t>,  Думы</w:t>
      </w:r>
      <w:r w:rsidR="00216698">
        <w:t xml:space="preserve"> МО "</w:t>
      </w:r>
      <w:proofErr w:type="spellStart"/>
      <w:r w:rsidR="00216698">
        <w:t>Боханский</w:t>
      </w:r>
      <w:proofErr w:type="spellEnd"/>
      <w:r w:rsidR="00216698">
        <w:t xml:space="preserve"> район"</w:t>
      </w:r>
      <w:r w:rsidR="00216698" w:rsidRPr="00216698">
        <w:t xml:space="preserve">, организаций и индивидуальных предпринимателей, общественных организаций, населения </w:t>
      </w:r>
      <w:r w:rsidR="00216698">
        <w:t>района</w:t>
      </w:r>
      <w:r w:rsidR="00216698" w:rsidRPr="00216698">
        <w:t xml:space="preserve">. </w:t>
      </w:r>
    </w:p>
    <w:p w:rsidR="00216698" w:rsidRPr="00216698" w:rsidRDefault="00216698" w:rsidP="00216698">
      <w:pPr>
        <w:ind w:firstLine="720"/>
        <w:jc w:val="both"/>
      </w:pPr>
      <w:r w:rsidRPr="00216698">
        <w:t>Реализация программы предусматривает использование:</w:t>
      </w:r>
    </w:p>
    <w:p w:rsidR="00216698" w:rsidRPr="00216698" w:rsidRDefault="00216698" w:rsidP="00F539BC">
      <w:pPr>
        <w:numPr>
          <w:ilvl w:val="1"/>
          <w:numId w:val="17"/>
        </w:numPr>
        <w:tabs>
          <w:tab w:val="num" w:pos="1080"/>
        </w:tabs>
        <w:ind w:left="57" w:firstLine="720"/>
        <w:jc w:val="both"/>
      </w:pPr>
      <w:r w:rsidRPr="00216698">
        <w:t>нормативно-правового регулирования;</w:t>
      </w:r>
    </w:p>
    <w:p w:rsidR="00216698" w:rsidRPr="00216698" w:rsidRDefault="00216698" w:rsidP="00F539BC">
      <w:pPr>
        <w:numPr>
          <w:ilvl w:val="1"/>
          <w:numId w:val="17"/>
        </w:numPr>
        <w:tabs>
          <w:tab w:val="num" w:pos="1080"/>
        </w:tabs>
        <w:ind w:left="57" w:firstLine="720"/>
        <w:jc w:val="both"/>
      </w:pPr>
      <w:r w:rsidRPr="00216698">
        <w:t>организационно-управленческих мероприятий;</w:t>
      </w:r>
    </w:p>
    <w:p w:rsidR="00216698" w:rsidRPr="00216698" w:rsidRDefault="00216698" w:rsidP="00F539BC">
      <w:pPr>
        <w:numPr>
          <w:ilvl w:val="1"/>
          <w:numId w:val="17"/>
        </w:numPr>
        <w:tabs>
          <w:tab w:val="num" w:pos="1080"/>
        </w:tabs>
        <w:ind w:left="57" w:firstLine="720"/>
        <w:jc w:val="both"/>
      </w:pPr>
      <w:r w:rsidRPr="00216698">
        <w:t>информационно-аналитических мероприятий.</w:t>
      </w:r>
    </w:p>
    <w:p w:rsidR="00216698" w:rsidRPr="00216698" w:rsidRDefault="00D15FA0" w:rsidP="00D15FA0">
      <w:pPr>
        <w:autoSpaceDE w:val="0"/>
        <w:autoSpaceDN w:val="0"/>
        <w:adjustRightInd w:val="0"/>
        <w:jc w:val="both"/>
      </w:pPr>
      <w:r>
        <w:lastRenderedPageBreak/>
        <w:t xml:space="preserve">   </w:t>
      </w:r>
      <w:r w:rsidR="00216698" w:rsidRPr="00216698">
        <w:t xml:space="preserve">Важнейшим элементом реализации программы является </w:t>
      </w:r>
      <w:proofErr w:type="spellStart"/>
      <w:r w:rsidR="00216698" w:rsidRPr="00216698">
        <w:t>взаимоувязка</w:t>
      </w:r>
      <w:proofErr w:type="spellEnd"/>
      <w:r w:rsidR="00216698" w:rsidRPr="00216698">
        <w:t xml:space="preserve"> планирования, реализации, мониторинга, уточнения и корректировки целевых показателей мероприятий программы и ресурсов для их реализации.</w:t>
      </w:r>
    </w:p>
    <w:p w:rsidR="00216698" w:rsidRPr="00216698" w:rsidRDefault="00D15FA0" w:rsidP="00D15FA0">
      <w:pPr>
        <w:autoSpaceDE w:val="0"/>
        <w:autoSpaceDN w:val="0"/>
        <w:adjustRightInd w:val="0"/>
        <w:jc w:val="both"/>
      </w:pPr>
      <w:r>
        <w:t xml:space="preserve">   </w:t>
      </w:r>
      <w:r w:rsidR="00216698" w:rsidRPr="00216698">
        <w:t xml:space="preserve">В связи с этим координатор программы – администрация </w:t>
      </w:r>
      <w:r w:rsidR="00216698">
        <w:t>района</w:t>
      </w:r>
      <w:r w:rsidR="00216698" w:rsidRPr="00216698">
        <w:t>:</w:t>
      </w:r>
    </w:p>
    <w:p w:rsidR="00216698" w:rsidRPr="00216698" w:rsidRDefault="00216698" w:rsidP="00216698">
      <w:pPr>
        <w:autoSpaceDE w:val="0"/>
        <w:autoSpaceDN w:val="0"/>
        <w:adjustRightInd w:val="0"/>
        <w:ind w:firstLine="540"/>
        <w:jc w:val="both"/>
      </w:pPr>
      <w:r w:rsidRPr="00216698">
        <w:t>- разрабатывает в пределах своих полномочий нормативно-правовые акты, необходимые для реализации программы;</w:t>
      </w:r>
    </w:p>
    <w:p w:rsidR="00216698" w:rsidRPr="00216698" w:rsidRDefault="00216698" w:rsidP="00216698">
      <w:pPr>
        <w:autoSpaceDE w:val="0"/>
        <w:autoSpaceDN w:val="0"/>
        <w:adjustRightInd w:val="0"/>
        <w:ind w:firstLine="540"/>
        <w:jc w:val="both"/>
      </w:pPr>
      <w:r w:rsidRPr="00216698">
        <w:t>- ежеквартально ведет мониторинг итогов социально-экономического развития муниципального образования</w:t>
      </w:r>
      <w:r w:rsidR="00490498">
        <w:t xml:space="preserve"> </w:t>
      </w:r>
      <w:r>
        <w:t>"</w:t>
      </w:r>
      <w:proofErr w:type="spellStart"/>
      <w:r>
        <w:t>Боханский</w:t>
      </w:r>
      <w:proofErr w:type="spellEnd"/>
      <w:r>
        <w:t xml:space="preserve"> район"</w:t>
      </w:r>
      <w:r w:rsidRPr="00216698">
        <w:t>, сравнивает их с индикаторами программы и предлагает меры по их достижению.</w:t>
      </w:r>
    </w:p>
    <w:p w:rsidR="00216698" w:rsidRPr="00216698" w:rsidRDefault="00D15FA0" w:rsidP="00D15FA0">
      <w:pPr>
        <w:autoSpaceDE w:val="0"/>
        <w:autoSpaceDN w:val="0"/>
        <w:adjustRightInd w:val="0"/>
        <w:jc w:val="both"/>
      </w:pPr>
      <w:r>
        <w:t xml:space="preserve">   </w:t>
      </w:r>
      <w:r w:rsidR="00216698" w:rsidRPr="00216698">
        <w:t>В целях обеспечения оперативного мониторинга реализации мероприятий, выработки оперативных решений, организации взаимодействия исполнительных органов государственной власти, органов местного самоуправления муниципального образования, субъектов предпринимательской деятельности создается рабоча</w:t>
      </w:r>
      <w:r w:rsidR="00216698">
        <w:t>я группа под руководством мэра района</w:t>
      </w:r>
      <w:r w:rsidR="00216698" w:rsidRPr="00216698">
        <w:t xml:space="preserve">. Администрация </w:t>
      </w:r>
      <w:r w:rsidR="00216698">
        <w:t>район</w:t>
      </w:r>
      <w:r w:rsidR="00216698" w:rsidRPr="00216698">
        <w:t>а выполняет следующие функции:</w:t>
      </w:r>
    </w:p>
    <w:p w:rsidR="00216698" w:rsidRPr="00216698" w:rsidRDefault="00216698" w:rsidP="00216698">
      <w:pPr>
        <w:autoSpaceDE w:val="0"/>
        <w:autoSpaceDN w:val="0"/>
        <w:adjustRightInd w:val="0"/>
        <w:ind w:firstLine="540"/>
        <w:jc w:val="both"/>
      </w:pPr>
      <w:r w:rsidRPr="00216698">
        <w:t>- осуществляет контроль за рациональным и эффективным использованием средств местного бюджета и привлеченных источников, направленных на реализацию мероприятий программы;</w:t>
      </w:r>
    </w:p>
    <w:p w:rsidR="00216698" w:rsidRPr="00216698" w:rsidRDefault="00216698" w:rsidP="00216698">
      <w:pPr>
        <w:autoSpaceDE w:val="0"/>
        <w:autoSpaceDN w:val="0"/>
        <w:adjustRightInd w:val="0"/>
        <w:ind w:firstLine="540"/>
        <w:jc w:val="both"/>
      </w:pPr>
      <w:r w:rsidRPr="00216698">
        <w:t xml:space="preserve">- ежегодно не позднее 1 июля года, следующего за </w:t>
      </w:r>
      <w:proofErr w:type="gramStart"/>
      <w:r w:rsidRPr="00216698">
        <w:t>отчетным</w:t>
      </w:r>
      <w:proofErr w:type="gramEnd"/>
      <w:r w:rsidRPr="00216698">
        <w:t xml:space="preserve">, подготавливает отчет о ходе реализации программы, предложения по внесению изменений в перечень мероприятий программы на очередной финансовый год, уточняет размеры затрат на выполнение мероприятий программы, направляет его на рассмотрение в Думу </w:t>
      </w:r>
      <w:r w:rsidR="003A7D08">
        <w:t>района</w:t>
      </w:r>
      <w:r w:rsidRPr="00216698">
        <w:t>;</w:t>
      </w:r>
    </w:p>
    <w:p w:rsidR="00216698" w:rsidRPr="00216698" w:rsidRDefault="00D15FA0" w:rsidP="00D15FA0">
      <w:pPr>
        <w:autoSpaceDE w:val="0"/>
        <w:autoSpaceDN w:val="0"/>
        <w:adjustRightInd w:val="0"/>
        <w:jc w:val="both"/>
      </w:pPr>
      <w:r>
        <w:t xml:space="preserve">   </w:t>
      </w:r>
      <w:r w:rsidR="00216698" w:rsidRPr="00216698">
        <w:t>Мониторинг будет проводиться по ус</w:t>
      </w:r>
      <w:r w:rsidR="003A7D08">
        <w:t>тановленным целевым показателям</w:t>
      </w:r>
      <w:r w:rsidR="00216698" w:rsidRPr="00216698">
        <w:t>. Ежегодно отчет о выполнении программы подлежит официальному опубликованию.</w:t>
      </w:r>
    </w:p>
    <w:p w:rsidR="00425D33" w:rsidRDefault="00425D33" w:rsidP="002A6B98">
      <w:pPr>
        <w:pStyle w:val="ConsPlusNormal"/>
        <w:jc w:val="right"/>
      </w:pPr>
    </w:p>
    <w:p w:rsidR="00425D33" w:rsidRDefault="00425D33" w:rsidP="002A6B98">
      <w:pPr>
        <w:pStyle w:val="ConsPlusNormal"/>
        <w:jc w:val="right"/>
      </w:pPr>
    </w:p>
    <w:p w:rsidR="00425D33" w:rsidRDefault="00425D33" w:rsidP="002A6B98">
      <w:pPr>
        <w:pStyle w:val="ConsPlusNormal"/>
        <w:jc w:val="right"/>
      </w:pPr>
    </w:p>
    <w:p w:rsidR="00425D33" w:rsidRDefault="00425D33" w:rsidP="002A6B98">
      <w:pPr>
        <w:pStyle w:val="ConsPlusNormal"/>
        <w:jc w:val="right"/>
      </w:pPr>
    </w:p>
    <w:p w:rsidR="00425D33" w:rsidRDefault="00425D33" w:rsidP="002A6B98">
      <w:pPr>
        <w:pStyle w:val="ConsPlusNormal"/>
        <w:jc w:val="right"/>
      </w:pPr>
    </w:p>
    <w:p w:rsidR="00425D33" w:rsidRDefault="00425D33" w:rsidP="002A6B98">
      <w:pPr>
        <w:pStyle w:val="ConsPlusNormal"/>
        <w:jc w:val="right"/>
      </w:pPr>
    </w:p>
    <w:p w:rsidR="00425D33" w:rsidRDefault="00425D33" w:rsidP="002A6B98">
      <w:pPr>
        <w:pStyle w:val="ConsPlusNormal"/>
        <w:jc w:val="right"/>
      </w:pPr>
    </w:p>
    <w:p w:rsidR="00425D33" w:rsidRDefault="00425D33" w:rsidP="002A6B98">
      <w:pPr>
        <w:pStyle w:val="ConsPlusNormal"/>
        <w:jc w:val="right"/>
      </w:pPr>
    </w:p>
    <w:p w:rsidR="00425D33" w:rsidRDefault="00425D33" w:rsidP="002A6B98">
      <w:pPr>
        <w:pStyle w:val="ConsPlusNormal"/>
        <w:jc w:val="right"/>
      </w:pPr>
    </w:p>
    <w:p w:rsidR="00425D33" w:rsidRDefault="00425D33" w:rsidP="002A6B98">
      <w:pPr>
        <w:pStyle w:val="ConsPlusNormal"/>
        <w:jc w:val="right"/>
      </w:pPr>
    </w:p>
    <w:p w:rsidR="00425D33" w:rsidRDefault="00425D33" w:rsidP="002A6B98">
      <w:pPr>
        <w:pStyle w:val="ConsPlusNormal"/>
        <w:jc w:val="right"/>
      </w:pPr>
    </w:p>
    <w:p w:rsidR="00425D33" w:rsidRDefault="00425D33" w:rsidP="002A6B98">
      <w:pPr>
        <w:pStyle w:val="ConsPlusNormal"/>
        <w:jc w:val="right"/>
      </w:pPr>
    </w:p>
    <w:p w:rsidR="00425D33" w:rsidRDefault="00425D33" w:rsidP="002A6B98">
      <w:pPr>
        <w:pStyle w:val="ConsPlusNormal"/>
        <w:jc w:val="right"/>
      </w:pPr>
    </w:p>
    <w:p w:rsidR="00425D33" w:rsidRDefault="00425D33" w:rsidP="002A6B98">
      <w:pPr>
        <w:pStyle w:val="ConsPlusNormal"/>
        <w:jc w:val="right"/>
      </w:pPr>
    </w:p>
    <w:p w:rsidR="00425D33" w:rsidRDefault="00425D33" w:rsidP="002A6B98">
      <w:pPr>
        <w:pStyle w:val="ConsPlusNormal"/>
        <w:jc w:val="right"/>
      </w:pPr>
    </w:p>
    <w:p w:rsidR="00425D33" w:rsidRDefault="00425D33" w:rsidP="002A6B98">
      <w:pPr>
        <w:pStyle w:val="ConsPlusNormal"/>
        <w:jc w:val="right"/>
      </w:pPr>
    </w:p>
    <w:p w:rsidR="00425D33" w:rsidRDefault="00425D33" w:rsidP="002A6B98">
      <w:pPr>
        <w:pStyle w:val="ConsPlusNormal"/>
        <w:jc w:val="right"/>
      </w:pPr>
    </w:p>
    <w:p w:rsidR="00425D33" w:rsidRDefault="00425D33" w:rsidP="002A6B98">
      <w:pPr>
        <w:pStyle w:val="ConsPlusNormal"/>
        <w:jc w:val="right"/>
      </w:pPr>
    </w:p>
    <w:p w:rsidR="00425D33" w:rsidRDefault="00425D33" w:rsidP="002A6B98">
      <w:pPr>
        <w:pStyle w:val="ConsPlusNormal"/>
        <w:jc w:val="right"/>
      </w:pPr>
    </w:p>
    <w:p w:rsidR="00425D33" w:rsidRDefault="00425D33" w:rsidP="002A6B98">
      <w:pPr>
        <w:pStyle w:val="ConsPlusNormal"/>
        <w:jc w:val="right"/>
      </w:pPr>
    </w:p>
    <w:p w:rsidR="00425D33" w:rsidRDefault="00425D33" w:rsidP="002A6B98">
      <w:pPr>
        <w:pStyle w:val="ConsPlusNormal"/>
        <w:jc w:val="right"/>
      </w:pPr>
    </w:p>
    <w:p w:rsidR="00425D33" w:rsidRDefault="00425D33" w:rsidP="002A6B98">
      <w:pPr>
        <w:pStyle w:val="ConsPlusNormal"/>
        <w:jc w:val="right"/>
      </w:pPr>
    </w:p>
    <w:p w:rsidR="00425D33" w:rsidRDefault="00425D33" w:rsidP="002A6B98">
      <w:pPr>
        <w:pStyle w:val="ConsPlusNormal"/>
        <w:jc w:val="right"/>
      </w:pPr>
    </w:p>
    <w:p w:rsidR="00425D33" w:rsidRDefault="00425D33" w:rsidP="002A6B98">
      <w:pPr>
        <w:pStyle w:val="ConsPlusNormal"/>
        <w:jc w:val="right"/>
      </w:pPr>
    </w:p>
    <w:p w:rsidR="00425D33" w:rsidRDefault="00425D33" w:rsidP="002A6B98">
      <w:pPr>
        <w:pStyle w:val="ConsPlusNormal"/>
        <w:jc w:val="right"/>
      </w:pPr>
    </w:p>
    <w:p w:rsidR="00425D33" w:rsidRDefault="00425D33" w:rsidP="002A6B98">
      <w:pPr>
        <w:pStyle w:val="ConsPlusNormal"/>
        <w:jc w:val="right"/>
      </w:pPr>
    </w:p>
    <w:p w:rsidR="00425D33" w:rsidRDefault="00425D33" w:rsidP="002A6B98">
      <w:pPr>
        <w:pStyle w:val="ConsPlusNormal"/>
        <w:jc w:val="right"/>
      </w:pPr>
    </w:p>
    <w:p w:rsidR="00425D33" w:rsidRDefault="00425D33" w:rsidP="002A6B98">
      <w:pPr>
        <w:pStyle w:val="ConsPlusNormal"/>
        <w:jc w:val="right"/>
      </w:pPr>
    </w:p>
    <w:p w:rsidR="00425D33" w:rsidRDefault="00425D33" w:rsidP="002A6B98">
      <w:pPr>
        <w:pStyle w:val="ConsPlusNormal"/>
        <w:jc w:val="right"/>
      </w:pPr>
    </w:p>
    <w:p w:rsidR="00425D33" w:rsidRDefault="00425D33" w:rsidP="002A6B98">
      <w:pPr>
        <w:pStyle w:val="ConsPlusNormal"/>
        <w:jc w:val="right"/>
      </w:pPr>
    </w:p>
    <w:p w:rsidR="00425D33" w:rsidRDefault="00425D33" w:rsidP="002A6B98">
      <w:pPr>
        <w:pStyle w:val="ConsPlusNormal"/>
        <w:jc w:val="right"/>
      </w:pPr>
    </w:p>
    <w:p w:rsidR="00425D33" w:rsidRDefault="00425D33" w:rsidP="002A6B98">
      <w:pPr>
        <w:pStyle w:val="ConsPlusNormal"/>
        <w:jc w:val="right"/>
      </w:pPr>
    </w:p>
    <w:p w:rsidR="002A6B98" w:rsidRDefault="002A6B98" w:rsidP="002A6B98">
      <w:pPr>
        <w:pStyle w:val="ConsPlusNormal"/>
        <w:jc w:val="right"/>
      </w:pPr>
      <w:r>
        <w:lastRenderedPageBreak/>
        <w:t>Приложение 1.2.</w:t>
      </w:r>
    </w:p>
    <w:p w:rsidR="002A6B98" w:rsidRDefault="002A6B98" w:rsidP="002A6B98">
      <w:pPr>
        <w:pStyle w:val="ConsPlusNormal"/>
        <w:jc w:val="right"/>
      </w:pPr>
      <w:r>
        <w:t xml:space="preserve">к стратегии </w:t>
      </w:r>
      <w:proofErr w:type="gramStart"/>
      <w:r>
        <w:t>социально-экономического</w:t>
      </w:r>
      <w:proofErr w:type="gramEnd"/>
    </w:p>
    <w:p w:rsidR="002A6B98" w:rsidRDefault="002A6B98" w:rsidP="002A6B98">
      <w:pPr>
        <w:pStyle w:val="ConsPlusNormal"/>
        <w:jc w:val="right"/>
      </w:pPr>
      <w:r>
        <w:t>развития  муниципального образования</w:t>
      </w:r>
    </w:p>
    <w:p w:rsidR="002A6B98" w:rsidRDefault="002A6B98" w:rsidP="002A6B98">
      <w:pPr>
        <w:pStyle w:val="ConsPlusNormal"/>
        <w:jc w:val="right"/>
      </w:pPr>
      <w:r>
        <w:t>"</w:t>
      </w:r>
      <w:proofErr w:type="spellStart"/>
      <w:r>
        <w:t>Боханский</w:t>
      </w:r>
      <w:proofErr w:type="spellEnd"/>
      <w:r>
        <w:t xml:space="preserve"> район"</w:t>
      </w:r>
    </w:p>
    <w:p w:rsidR="002A6B98" w:rsidRDefault="002A6B98" w:rsidP="002A6B98">
      <w:pPr>
        <w:pStyle w:val="ConsPlusNormal"/>
        <w:jc w:val="right"/>
      </w:pPr>
    </w:p>
    <w:p w:rsidR="002A6B98" w:rsidRDefault="002A6B98" w:rsidP="002A6B98">
      <w:pPr>
        <w:pStyle w:val="ConsPlusNormal"/>
        <w:jc w:val="both"/>
      </w:pPr>
    </w:p>
    <w:p w:rsidR="002A6B98" w:rsidRDefault="002A6B98" w:rsidP="002A6B98">
      <w:pPr>
        <w:pStyle w:val="ConsPlusNormal"/>
        <w:jc w:val="center"/>
      </w:pPr>
      <w:r w:rsidRPr="00D86400">
        <w:t>ПЕРЕЧЕНЬ</w:t>
      </w:r>
      <w:r>
        <w:t xml:space="preserve"> ЦЕЛЕВЫХ ПОКАЗАТЕЛЕЙ СТРАТЕГИИ</w:t>
      </w:r>
    </w:p>
    <w:p w:rsidR="002A6B98" w:rsidRDefault="002A6B98" w:rsidP="002A6B98">
      <w:pPr>
        <w:pStyle w:val="ConsPlusNormal"/>
        <w:jc w:val="both"/>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2288"/>
        <w:gridCol w:w="708"/>
        <w:gridCol w:w="851"/>
        <w:gridCol w:w="850"/>
        <w:gridCol w:w="993"/>
        <w:gridCol w:w="992"/>
        <w:gridCol w:w="851"/>
        <w:gridCol w:w="850"/>
        <w:gridCol w:w="851"/>
      </w:tblGrid>
      <w:tr w:rsidR="002A6B98" w:rsidTr="00E4011C">
        <w:trPr>
          <w:tblHeader/>
        </w:trPr>
        <w:tc>
          <w:tcPr>
            <w:tcW w:w="468" w:type="dxa"/>
            <w:vMerge w:val="restart"/>
            <w:shd w:val="clear" w:color="auto" w:fill="C0C0C0"/>
            <w:vAlign w:val="center"/>
          </w:tcPr>
          <w:p w:rsidR="002A6B98" w:rsidRPr="004F78D0" w:rsidRDefault="002A6B98" w:rsidP="002A6B98">
            <w:pPr>
              <w:pStyle w:val="ConsPlusNormal"/>
              <w:jc w:val="center"/>
              <w:rPr>
                <w:b/>
                <w:szCs w:val="24"/>
              </w:rPr>
            </w:pPr>
            <w:r w:rsidRPr="004F78D0">
              <w:rPr>
                <w:b/>
                <w:szCs w:val="24"/>
              </w:rPr>
              <w:t>№</w:t>
            </w:r>
          </w:p>
          <w:p w:rsidR="002A6B98" w:rsidRPr="004F78D0" w:rsidRDefault="002A6B98" w:rsidP="002A6B98">
            <w:pPr>
              <w:pStyle w:val="ConsPlusNormal"/>
              <w:jc w:val="center"/>
              <w:rPr>
                <w:b/>
                <w:szCs w:val="24"/>
              </w:rPr>
            </w:pPr>
            <w:proofErr w:type="gramStart"/>
            <w:r w:rsidRPr="004F78D0">
              <w:rPr>
                <w:b/>
                <w:szCs w:val="24"/>
              </w:rPr>
              <w:t>п</w:t>
            </w:r>
            <w:proofErr w:type="gramEnd"/>
            <w:r w:rsidRPr="004F78D0">
              <w:rPr>
                <w:b/>
                <w:szCs w:val="24"/>
              </w:rPr>
              <w:t>/п</w:t>
            </w:r>
          </w:p>
        </w:tc>
        <w:tc>
          <w:tcPr>
            <w:tcW w:w="2288" w:type="dxa"/>
            <w:vMerge w:val="restart"/>
            <w:shd w:val="clear" w:color="auto" w:fill="C0C0C0"/>
            <w:vAlign w:val="center"/>
          </w:tcPr>
          <w:p w:rsidR="002A6B98" w:rsidRPr="004F78D0" w:rsidRDefault="002A6B98" w:rsidP="002A6B98">
            <w:pPr>
              <w:pStyle w:val="ConsPlusNormal"/>
              <w:jc w:val="center"/>
              <w:rPr>
                <w:b/>
                <w:szCs w:val="24"/>
              </w:rPr>
            </w:pPr>
            <w:r w:rsidRPr="004F78D0">
              <w:rPr>
                <w:b/>
                <w:szCs w:val="24"/>
              </w:rPr>
              <w:t>Наименование показателя</w:t>
            </w:r>
          </w:p>
        </w:tc>
        <w:tc>
          <w:tcPr>
            <w:tcW w:w="708" w:type="dxa"/>
            <w:vMerge w:val="restart"/>
            <w:shd w:val="clear" w:color="auto" w:fill="C0C0C0"/>
            <w:vAlign w:val="center"/>
          </w:tcPr>
          <w:p w:rsidR="002A6B98" w:rsidRPr="004F78D0" w:rsidRDefault="002A6B98" w:rsidP="002A6B98">
            <w:pPr>
              <w:pStyle w:val="ConsPlusNormal"/>
              <w:jc w:val="center"/>
              <w:rPr>
                <w:b/>
                <w:szCs w:val="24"/>
              </w:rPr>
            </w:pPr>
            <w:r w:rsidRPr="004F78D0">
              <w:rPr>
                <w:b/>
                <w:szCs w:val="24"/>
              </w:rPr>
              <w:t>ед. изм.</w:t>
            </w:r>
          </w:p>
        </w:tc>
        <w:tc>
          <w:tcPr>
            <w:tcW w:w="6238" w:type="dxa"/>
            <w:gridSpan w:val="7"/>
            <w:shd w:val="clear" w:color="auto" w:fill="C0C0C0"/>
          </w:tcPr>
          <w:p w:rsidR="002A6B98" w:rsidRPr="004F78D0" w:rsidRDefault="002A6B98" w:rsidP="002A6B98">
            <w:pPr>
              <w:pStyle w:val="ConsPlusNormal"/>
              <w:jc w:val="center"/>
              <w:rPr>
                <w:b/>
                <w:szCs w:val="24"/>
              </w:rPr>
            </w:pPr>
            <w:r w:rsidRPr="004F78D0">
              <w:rPr>
                <w:b/>
                <w:szCs w:val="24"/>
              </w:rPr>
              <w:t>Значения целевых показателей по годам:</w:t>
            </w:r>
          </w:p>
        </w:tc>
      </w:tr>
      <w:tr w:rsidR="002A6B98" w:rsidTr="00E4011C">
        <w:trPr>
          <w:tblHeader/>
        </w:trPr>
        <w:tc>
          <w:tcPr>
            <w:tcW w:w="468" w:type="dxa"/>
            <w:vMerge/>
            <w:shd w:val="clear" w:color="auto" w:fill="C0C0C0"/>
            <w:vAlign w:val="center"/>
          </w:tcPr>
          <w:p w:rsidR="002A6B98" w:rsidRPr="004F78D0" w:rsidRDefault="002A6B98" w:rsidP="002A6B98">
            <w:pPr>
              <w:pStyle w:val="ConsPlusNormal"/>
              <w:jc w:val="center"/>
              <w:rPr>
                <w:b/>
                <w:szCs w:val="24"/>
              </w:rPr>
            </w:pPr>
          </w:p>
        </w:tc>
        <w:tc>
          <w:tcPr>
            <w:tcW w:w="2288" w:type="dxa"/>
            <w:vMerge/>
            <w:shd w:val="clear" w:color="auto" w:fill="C0C0C0"/>
            <w:vAlign w:val="center"/>
          </w:tcPr>
          <w:p w:rsidR="002A6B98" w:rsidRPr="004F78D0" w:rsidRDefault="002A6B98" w:rsidP="002A6B98">
            <w:pPr>
              <w:pStyle w:val="ConsPlusNormal"/>
              <w:jc w:val="center"/>
              <w:rPr>
                <w:b/>
                <w:szCs w:val="24"/>
              </w:rPr>
            </w:pPr>
          </w:p>
        </w:tc>
        <w:tc>
          <w:tcPr>
            <w:tcW w:w="708" w:type="dxa"/>
            <w:vMerge/>
            <w:shd w:val="clear" w:color="auto" w:fill="C0C0C0"/>
            <w:vAlign w:val="center"/>
          </w:tcPr>
          <w:p w:rsidR="002A6B98" w:rsidRPr="004F78D0" w:rsidRDefault="002A6B98" w:rsidP="002A6B98">
            <w:pPr>
              <w:pStyle w:val="ConsPlusNormal"/>
              <w:jc w:val="center"/>
              <w:rPr>
                <w:b/>
                <w:szCs w:val="24"/>
              </w:rPr>
            </w:pPr>
          </w:p>
        </w:tc>
        <w:tc>
          <w:tcPr>
            <w:tcW w:w="851" w:type="dxa"/>
            <w:shd w:val="clear" w:color="auto" w:fill="C0C0C0"/>
            <w:vAlign w:val="center"/>
          </w:tcPr>
          <w:p w:rsidR="002A6B98" w:rsidRPr="004F78D0" w:rsidRDefault="002A6B98" w:rsidP="002A6B98">
            <w:pPr>
              <w:pStyle w:val="ConsPlusNormal"/>
              <w:jc w:val="center"/>
              <w:rPr>
                <w:b/>
                <w:szCs w:val="24"/>
              </w:rPr>
            </w:pPr>
            <w:r w:rsidRPr="004F78D0">
              <w:rPr>
                <w:b/>
                <w:szCs w:val="24"/>
              </w:rPr>
              <w:t>2015</w:t>
            </w:r>
          </w:p>
        </w:tc>
        <w:tc>
          <w:tcPr>
            <w:tcW w:w="850" w:type="dxa"/>
            <w:shd w:val="clear" w:color="auto" w:fill="C0C0C0"/>
            <w:vAlign w:val="center"/>
          </w:tcPr>
          <w:p w:rsidR="002A6B98" w:rsidRPr="004F78D0" w:rsidRDefault="002A6B98" w:rsidP="002A6B98">
            <w:pPr>
              <w:pStyle w:val="ConsPlusNormal"/>
              <w:jc w:val="center"/>
              <w:rPr>
                <w:b/>
                <w:szCs w:val="24"/>
              </w:rPr>
            </w:pPr>
            <w:r w:rsidRPr="004F78D0">
              <w:rPr>
                <w:b/>
                <w:szCs w:val="24"/>
              </w:rPr>
              <w:t xml:space="preserve">2016 </w:t>
            </w:r>
          </w:p>
        </w:tc>
        <w:tc>
          <w:tcPr>
            <w:tcW w:w="993" w:type="dxa"/>
            <w:shd w:val="clear" w:color="auto" w:fill="C0C0C0"/>
            <w:vAlign w:val="center"/>
          </w:tcPr>
          <w:p w:rsidR="00E4011C" w:rsidRDefault="00E4011C" w:rsidP="00E4011C">
            <w:pPr>
              <w:pStyle w:val="ConsPlusNormal"/>
              <w:rPr>
                <w:b/>
                <w:szCs w:val="24"/>
              </w:rPr>
            </w:pPr>
          </w:p>
          <w:p w:rsidR="002A6B98" w:rsidRDefault="002A6B98" w:rsidP="00E4011C">
            <w:pPr>
              <w:pStyle w:val="ConsPlusNormal"/>
              <w:rPr>
                <w:b/>
                <w:szCs w:val="24"/>
              </w:rPr>
            </w:pPr>
            <w:r w:rsidRPr="004F78D0">
              <w:rPr>
                <w:b/>
                <w:szCs w:val="24"/>
              </w:rPr>
              <w:t>2017</w:t>
            </w:r>
          </w:p>
          <w:p w:rsidR="002A6B98" w:rsidRPr="004F78D0" w:rsidRDefault="002A6B98" w:rsidP="002A6B98">
            <w:pPr>
              <w:pStyle w:val="ConsPlusNormal"/>
              <w:jc w:val="center"/>
              <w:rPr>
                <w:b/>
                <w:szCs w:val="24"/>
              </w:rPr>
            </w:pPr>
          </w:p>
        </w:tc>
        <w:tc>
          <w:tcPr>
            <w:tcW w:w="992" w:type="dxa"/>
            <w:shd w:val="clear" w:color="auto" w:fill="C0C0C0"/>
            <w:vAlign w:val="center"/>
          </w:tcPr>
          <w:p w:rsidR="00E4011C" w:rsidRDefault="002A6B98" w:rsidP="002A6B98">
            <w:pPr>
              <w:pStyle w:val="ConsPlusNormal"/>
              <w:jc w:val="center"/>
              <w:rPr>
                <w:b/>
                <w:szCs w:val="24"/>
              </w:rPr>
            </w:pPr>
            <w:r w:rsidRPr="004F78D0">
              <w:rPr>
                <w:b/>
                <w:szCs w:val="24"/>
              </w:rPr>
              <w:t>2018</w:t>
            </w:r>
          </w:p>
          <w:p w:rsidR="002A6B98" w:rsidRPr="00E4011C" w:rsidRDefault="00E4011C" w:rsidP="00E4011C">
            <w:r>
              <w:t>(оценка)</w:t>
            </w:r>
          </w:p>
        </w:tc>
        <w:tc>
          <w:tcPr>
            <w:tcW w:w="851" w:type="dxa"/>
            <w:shd w:val="clear" w:color="auto" w:fill="C0C0C0"/>
            <w:vAlign w:val="center"/>
          </w:tcPr>
          <w:p w:rsidR="002A6B98" w:rsidRPr="004F78D0" w:rsidRDefault="002A6B98" w:rsidP="002A6B98">
            <w:pPr>
              <w:pStyle w:val="ConsPlusNormal"/>
              <w:jc w:val="center"/>
              <w:rPr>
                <w:b/>
                <w:szCs w:val="24"/>
              </w:rPr>
            </w:pPr>
            <w:r>
              <w:rPr>
                <w:b/>
                <w:szCs w:val="24"/>
              </w:rPr>
              <w:t>2020</w:t>
            </w:r>
          </w:p>
        </w:tc>
        <w:tc>
          <w:tcPr>
            <w:tcW w:w="850" w:type="dxa"/>
            <w:shd w:val="clear" w:color="auto" w:fill="C0C0C0"/>
            <w:vAlign w:val="center"/>
          </w:tcPr>
          <w:p w:rsidR="002A6B98" w:rsidRPr="004F78D0" w:rsidRDefault="002A6B98" w:rsidP="002A6B98">
            <w:pPr>
              <w:pStyle w:val="ConsPlusNormal"/>
              <w:jc w:val="center"/>
              <w:rPr>
                <w:b/>
                <w:szCs w:val="24"/>
              </w:rPr>
            </w:pPr>
            <w:r>
              <w:rPr>
                <w:b/>
                <w:szCs w:val="24"/>
              </w:rPr>
              <w:t>2022</w:t>
            </w:r>
          </w:p>
        </w:tc>
        <w:tc>
          <w:tcPr>
            <w:tcW w:w="851" w:type="dxa"/>
            <w:shd w:val="clear" w:color="auto" w:fill="C0C0C0"/>
            <w:vAlign w:val="center"/>
          </w:tcPr>
          <w:p w:rsidR="002A6B98" w:rsidRPr="004F78D0" w:rsidRDefault="002A6B98" w:rsidP="002A6B98">
            <w:pPr>
              <w:pStyle w:val="ConsPlusNormal"/>
              <w:jc w:val="center"/>
              <w:rPr>
                <w:b/>
                <w:szCs w:val="24"/>
              </w:rPr>
            </w:pPr>
            <w:r w:rsidRPr="004F78D0">
              <w:rPr>
                <w:b/>
                <w:szCs w:val="24"/>
              </w:rPr>
              <w:t>20</w:t>
            </w:r>
            <w:r>
              <w:rPr>
                <w:b/>
                <w:szCs w:val="24"/>
              </w:rPr>
              <w:t>30</w:t>
            </w:r>
          </w:p>
        </w:tc>
      </w:tr>
      <w:tr w:rsidR="002A6B98" w:rsidTr="00E4011C">
        <w:trPr>
          <w:trHeight w:val="436"/>
        </w:trPr>
        <w:tc>
          <w:tcPr>
            <w:tcW w:w="468" w:type="dxa"/>
            <w:shd w:val="clear" w:color="auto" w:fill="auto"/>
          </w:tcPr>
          <w:p w:rsidR="002A6B98" w:rsidRPr="00D25D88" w:rsidRDefault="002A6B98" w:rsidP="002A6B98">
            <w:r>
              <w:t>1.</w:t>
            </w:r>
          </w:p>
        </w:tc>
        <w:tc>
          <w:tcPr>
            <w:tcW w:w="2288" w:type="dxa"/>
            <w:shd w:val="clear" w:color="auto" w:fill="auto"/>
          </w:tcPr>
          <w:p w:rsidR="002A6B98" w:rsidRPr="00910008" w:rsidRDefault="002A6B98" w:rsidP="002A6B98">
            <w:r w:rsidRPr="00910008">
              <w:t>Коэффициент естественного прироста (убыли</w:t>
            </w:r>
            <w:proofErr w:type="gramStart"/>
            <w:r w:rsidRPr="00910008">
              <w:t xml:space="preserve"> -) </w:t>
            </w:r>
            <w:r>
              <w:br/>
            </w:r>
            <w:proofErr w:type="gramEnd"/>
            <w:r w:rsidRPr="00910008">
              <w:t>в расчете на 1000 населения</w:t>
            </w:r>
          </w:p>
        </w:tc>
        <w:tc>
          <w:tcPr>
            <w:tcW w:w="708" w:type="dxa"/>
            <w:shd w:val="clear" w:color="auto" w:fill="auto"/>
          </w:tcPr>
          <w:p w:rsidR="002A6B98" w:rsidRPr="00910008" w:rsidRDefault="002A6B98" w:rsidP="002A6B98">
            <w:r>
              <w:t>чел.</w:t>
            </w:r>
          </w:p>
        </w:tc>
        <w:tc>
          <w:tcPr>
            <w:tcW w:w="851" w:type="dxa"/>
            <w:shd w:val="clear" w:color="auto" w:fill="auto"/>
          </w:tcPr>
          <w:p w:rsidR="002A6B98" w:rsidRPr="00D25D88" w:rsidRDefault="002A6B98" w:rsidP="002A6B98">
            <w:pPr>
              <w:pStyle w:val="ConsPlusNormal"/>
              <w:jc w:val="center"/>
              <w:rPr>
                <w:szCs w:val="24"/>
              </w:rPr>
            </w:pPr>
            <w:r>
              <w:rPr>
                <w:szCs w:val="24"/>
              </w:rPr>
              <w:t>8,9</w:t>
            </w:r>
          </w:p>
        </w:tc>
        <w:tc>
          <w:tcPr>
            <w:tcW w:w="850" w:type="dxa"/>
            <w:shd w:val="clear" w:color="auto" w:fill="auto"/>
          </w:tcPr>
          <w:p w:rsidR="002A6B98" w:rsidRPr="00D25D88" w:rsidRDefault="002A6B98" w:rsidP="002A6B98">
            <w:pPr>
              <w:pStyle w:val="ConsPlusNormal"/>
              <w:jc w:val="center"/>
              <w:rPr>
                <w:szCs w:val="24"/>
              </w:rPr>
            </w:pPr>
            <w:r>
              <w:rPr>
                <w:szCs w:val="24"/>
              </w:rPr>
              <w:t xml:space="preserve">8,1 </w:t>
            </w:r>
          </w:p>
        </w:tc>
        <w:tc>
          <w:tcPr>
            <w:tcW w:w="993" w:type="dxa"/>
            <w:shd w:val="clear" w:color="auto" w:fill="auto"/>
          </w:tcPr>
          <w:p w:rsidR="002A6B98" w:rsidRPr="00D25D88" w:rsidRDefault="002A6B98" w:rsidP="002A6B98">
            <w:pPr>
              <w:pStyle w:val="ConsPlusNormal"/>
              <w:jc w:val="center"/>
              <w:rPr>
                <w:szCs w:val="24"/>
              </w:rPr>
            </w:pPr>
            <w:r>
              <w:rPr>
                <w:szCs w:val="24"/>
              </w:rPr>
              <w:t>8,2</w:t>
            </w:r>
          </w:p>
        </w:tc>
        <w:tc>
          <w:tcPr>
            <w:tcW w:w="992" w:type="dxa"/>
            <w:shd w:val="clear" w:color="auto" w:fill="auto"/>
          </w:tcPr>
          <w:p w:rsidR="002A6B98" w:rsidRPr="00D25D88" w:rsidRDefault="002A6B98" w:rsidP="002A6B98">
            <w:pPr>
              <w:pStyle w:val="ConsPlusNormal"/>
              <w:jc w:val="center"/>
              <w:rPr>
                <w:szCs w:val="24"/>
              </w:rPr>
            </w:pPr>
            <w:r>
              <w:rPr>
                <w:szCs w:val="24"/>
              </w:rPr>
              <w:t>8,3</w:t>
            </w:r>
          </w:p>
        </w:tc>
        <w:tc>
          <w:tcPr>
            <w:tcW w:w="851" w:type="dxa"/>
            <w:shd w:val="clear" w:color="auto" w:fill="auto"/>
          </w:tcPr>
          <w:p w:rsidR="002A6B98" w:rsidRPr="00D25D88" w:rsidRDefault="002A6B98" w:rsidP="002A6B98">
            <w:pPr>
              <w:pStyle w:val="ConsPlusNormal"/>
              <w:jc w:val="center"/>
              <w:rPr>
                <w:szCs w:val="24"/>
              </w:rPr>
            </w:pPr>
            <w:r>
              <w:rPr>
                <w:szCs w:val="24"/>
              </w:rPr>
              <w:t>8,3</w:t>
            </w:r>
          </w:p>
        </w:tc>
        <w:tc>
          <w:tcPr>
            <w:tcW w:w="850" w:type="dxa"/>
            <w:shd w:val="clear" w:color="auto" w:fill="auto"/>
          </w:tcPr>
          <w:p w:rsidR="002A6B98" w:rsidRPr="00D25D88" w:rsidRDefault="002A6B98" w:rsidP="002A6B98">
            <w:pPr>
              <w:pStyle w:val="ConsPlusNormal"/>
              <w:jc w:val="center"/>
              <w:rPr>
                <w:szCs w:val="24"/>
              </w:rPr>
            </w:pPr>
            <w:r>
              <w:rPr>
                <w:szCs w:val="24"/>
              </w:rPr>
              <w:t>8,5</w:t>
            </w:r>
          </w:p>
        </w:tc>
        <w:tc>
          <w:tcPr>
            <w:tcW w:w="851" w:type="dxa"/>
            <w:shd w:val="clear" w:color="auto" w:fill="auto"/>
          </w:tcPr>
          <w:p w:rsidR="002A6B98" w:rsidRDefault="002A6B98" w:rsidP="002A6B98">
            <w:pPr>
              <w:pStyle w:val="ConsPlusNormal"/>
              <w:jc w:val="center"/>
              <w:rPr>
                <w:szCs w:val="24"/>
              </w:rPr>
            </w:pPr>
            <w:r>
              <w:rPr>
                <w:szCs w:val="24"/>
              </w:rPr>
              <w:t>9</w:t>
            </w:r>
          </w:p>
        </w:tc>
      </w:tr>
      <w:tr w:rsidR="002A6B98" w:rsidTr="00E4011C">
        <w:trPr>
          <w:trHeight w:val="436"/>
        </w:trPr>
        <w:tc>
          <w:tcPr>
            <w:tcW w:w="468" w:type="dxa"/>
            <w:tcBorders>
              <w:bottom w:val="single" w:sz="4" w:space="0" w:color="auto"/>
            </w:tcBorders>
            <w:shd w:val="clear" w:color="auto" w:fill="auto"/>
          </w:tcPr>
          <w:p w:rsidR="002A6B98" w:rsidRPr="00D25D88" w:rsidRDefault="002A6B98" w:rsidP="002A6B98">
            <w:r>
              <w:t>2.</w:t>
            </w:r>
          </w:p>
        </w:tc>
        <w:tc>
          <w:tcPr>
            <w:tcW w:w="2288" w:type="dxa"/>
            <w:tcBorders>
              <w:bottom w:val="single" w:sz="4" w:space="0" w:color="auto"/>
            </w:tcBorders>
            <w:shd w:val="clear" w:color="auto" w:fill="auto"/>
          </w:tcPr>
          <w:p w:rsidR="002A6B98" w:rsidRPr="00910008" w:rsidRDefault="002A6B98" w:rsidP="002A6B98">
            <w:r w:rsidRPr="00910008">
              <w:t>Миграционная убыль (прирост) на 1000 населения</w:t>
            </w:r>
          </w:p>
        </w:tc>
        <w:tc>
          <w:tcPr>
            <w:tcW w:w="708" w:type="dxa"/>
            <w:tcBorders>
              <w:bottom w:val="single" w:sz="4" w:space="0" w:color="auto"/>
            </w:tcBorders>
            <w:shd w:val="clear" w:color="auto" w:fill="auto"/>
          </w:tcPr>
          <w:p w:rsidR="002A6B98" w:rsidRPr="00910008" w:rsidRDefault="002A6B98" w:rsidP="002A6B98">
            <w:r>
              <w:t>чел.</w:t>
            </w:r>
          </w:p>
        </w:tc>
        <w:tc>
          <w:tcPr>
            <w:tcW w:w="851" w:type="dxa"/>
            <w:tcBorders>
              <w:bottom w:val="single" w:sz="4" w:space="0" w:color="auto"/>
            </w:tcBorders>
            <w:shd w:val="clear" w:color="auto" w:fill="auto"/>
          </w:tcPr>
          <w:p w:rsidR="002A6B98" w:rsidRPr="00D25D88" w:rsidRDefault="002A6B98" w:rsidP="002A6B98">
            <w:pPr>
              <w:pStyle w:val="ConsPlusNormal"/>
              <w:jc w:val="center"/>
              <w:rPr>
                <w:szCs w:val="24"/>
              </w:rPr>
            </w:pPr>
            <w:r>
              <w:rPr>
                <w:szCs w:val="24"/>
              </w:rPr>
              <w:t>-195</w:t>
            </w:r>
          </w:p>
        </w:tc>
        <w:tc>
          <w:tcPr>
            <w:tcW w:w="850" w:type="dxa"/>
            <w:tcBorders>
              <w:bottom w:val="single" w:sz="4" w:space="0" w:color="auto"/>
            </w:tcBorders>
            <w:shd w:val="clear" w:color="auto" w:fill="auto"/>
          </w:tcPr>
          <w:p w:rsidR="002A6B98" w:rsidRPr="00D25D88" w:rsidRDefault="002A6B98" w:rsidP="002A6B98">
            <w:pPr>
              <w:pStyle w:val="ConsPlusNormal"/>
              <w:jc w:val="center"/>
              <w:rPr>
                <w:szCs w:val="24"/>
              </w:rPr>
            </w:pPr>
            <w:r>
              <w:rPr>
                <w:szCs w:val="24"/>
              </w:rPr>
              <w:t>-178</w:t>
            </w:r>
          </w:p>
        </w:tc>
        <w:tc>
          <w:tcPr>
            <w:tcW w:w="993" w:type="dxa"/>
            <w:tcBorders>
              <w:bottom w:val="single" w:sz="4" w:space="0" w:color="auto"/>
            </w:tcBorders>
            <w:shd w:val="clear" w:color="auto" w:fill="auto"/>
          </w:tcPr>
          <w:p w:rsidR="002A6B98" w:rsidRPr="00D25D88" w:rsidRDefault="002A6B98" w:rsidP="002A6B98">
            <w:pPr>
              <w:pStyle w:val="ConsPlusNormal"/>
              <w:jc w:val="center"/>
              <w:rPr>
                <w:szCs w:val="24"/>
              </w:rPr>
            </w:pPr>
            <w:r>
              <w:rPr>
                <w:szCs w:val="24"/>
              </w:rPr>
              <w:t>-150</w:t>
            </w:r>
          </w:p>
        </w:tc>
        <w:tc>
          <w:tcPr>
            <w:tcW w:w="992" w:type="dxa"/>
            <w:tcBorders>
              <w:bottom w:val="single" w:sz="4" w:space="0" w:color="auto"/>
            </w:tcBorders>
            <w:shd w:val="clear" w:color="auto" w:fill="auto"/>
          </w:tcPr>
          <w:p w:rsidR="002A6B98" w:rsidRPr="00D25D88" w:rsidRDefault="002A6B98" w:rsidP="002A6B98">
            <w:pPr>
              <w:pStyle w:val="ConsPlusNormal"/>
              <w:jc w:val="center"/>
              <w:rPr>
                <w:szCs w:val="24"/>
              </w:rPr>
            </w:pPr>
            <w:r>
              <w:rPr>
                <w:szCs w:val="24"/>
              </w:rPr>
              <w:t>-140</w:t>
            </w:r>
          </w:p>
        </w:tc>
        <w:tc>
          <w:tcPr>
            <w:tcW w:w="851" w:type="dxa"/>
            <w:tcBorders>
              <w:bottom w:val="single" w:sz="4" w:space="0" w:color="auto"/>
            </w:tcBorders>
            <w:shd w:val="clear" w:color="auto" w:fill="auto"/>
          </w:tcPr>
          <w:p w:rsidR="002A6B98" w:rsidRPr="00D25D88" w:rsidRDefault="002A6B98" w:rsidP="002A6B98">
            <w:pPr>
              <w:pStyle w:val="ConsPlusNormal"/>
              <w:jc w:val="center"/>
              <w:rPr>
                <w:szCs w:val="24"/>
              </w:rPr>
            </w:pPr>
            <w:r>
              <w:rPr>
                <w:szCs w:val="24"/>
              </w:rPr>
              <w:t>-100</w:t>
            </w:r>
          </w:p>
        </w:tc>
        <w:tc>
          <w:tcPr>
            <w:tcW w:w="850" w:type="dxa"/>
            <w:tcBorders>
              <w:bottom w:val="single" w:sz="4" w:space="0" w:color="auto"/>
            </w:tcBorders>
            <w:shd w:val="clear" w:color="auto" w:fill="auto"/>
          </w:tcPr>
          <w:p w:rsidR="002A6B98" w:rsidRPr="00D25D88" w:rsidRDefault="002A6B98" w:rsidP="002A6B98">
            <w:pPr>
              <w:pStyle w:val="ConsPlusNormal"/>
              <w:jc w:val="center"/>
              <w:rPr>
                <w:szCs w:val="24"/>
              </w:rPr>
            </w:pPr>
            <w:r>
              <w:rPr>
                <w:szCs w:val="24"/>
              </w:rPr>
              <w:t>-80</w:t>
            </w:r>
          </w:p>
        </w:tc>
        <w:tc>
          <w:tcPr>
            <w:tcW w:w="851" w:type="dxa"/>
            <w:tcBorders>
              <w:bottom w:val="single" w:sz="4" w:space="0" w:color="auto"/>
            </w:tcBorders>
            <w:shd w:val="clear" w:color="auto" w:fill="auto"/>
          </w:tcPr>
          <w:p w:rsidR="002A6B98" w:rsidRDefault="002A6B98" w:rsidP="002A6B98">
            <w:pPr>
              <w:pStyle w:val="ConsPlusNormal"/>
              <w:jc w:val="center"/>
              <w:rPr>
                <w:szCs w:val="24"/>
              </w:rPr>
            </w:pPr>
            <w:r>
              <w:rPr>
                <w:szCs w:val="24"/>
              </w:rPr>
              <w:t>-50</w:t>
            </w:r>
          </w:p>
        </w:tc>
      </w:tr>
      <w:tr w:rsidR="002A6B98" w:rsidTr="00E4011C">
        <w:trPr>
          <w:trHeight w:val="436"/>
        </w:trPr>
        <w:tc>
          <w:tcPr>
            <w:tcW w:w="468" w:type="dxa"/>
            <w:shd w:val="clear" w:color="auto" w:fill="auto"/>
          </w:tcPr>
          <w:p w:rsidR="002A6B98" w:rsidRPr="00D25D88" w:rsidRDefault="002A6B98" w:rsidP="002A6B98">
            <w:r>
              <w:t>3.</w:t>
            </w:r>
          </w:p>
        </w:tc>
        <w:tc>
          <w:tcPr>
            <w:tcW w:w="2288" w:type="dxa"/>
            <w:shd w:val="clear" w:color="auto" w:fill="auto"/>
          </w:tcPr>
          <w:p w:rsidR="002A6B98" w:rsidRPr="00910008" w:rsidRDefault="002A6B98" w:rsidP="002A6B98">
            <w:r w:rsidRPr="00910008">
              <w:t xml:space="preserve">Выручка от реализации товаров (работ, услуг) </w:t>
            </w:r>
          </w:p>
        </w:tc>
        <w:tc>
          <w:tcPr>
            <w:tcW w:w="708" w:type="dxa"/>
            <w:shd w:val="clear" w:color="auto" w:fill="auto"/>
          </w:tcPr>
          <w:p w:rsidR="002A6B98" w:rsidRPr="00D25D88" w:rsidRDefault="002A6B98" w:rsidP="002A6B98">
            <w:r w:rsidRPr="00910008">
              <w:t>млн. руб.</w:t>
            </w:r>
          </w:p>
        </w:tc>
        <w:tc>
          <w:tcPr>
            <w:tcW w:w="851" w:type="dxa"/>
            <w:shd w:val="clear" w:color="auto" w:fill="auto"/>
          </w:tcPr>
          <w:p w:rsidR="002A6B98" w:rsidRPr="00D25D88" w:rsidRDefault="002A6B98" w:rsidP="002A6B98">
            <w:pPr>
              <w:pStyle w:val="ConsPlusNormal"/>
              <w:jc w:val="center"/>
              <w:rPr>
                <w:szCs w:val="24"/>
              </w:rPr>
            </w:pPr>
            <w:r>
              <w:rPr>
                <w:szCs w:val="24"/>
              </w:rPr>
              <w:t>1754</w:t>
            </w:r>
          </w:p>
        </w:tc>
        <w:tc>
          <w:tcPr>
            <w:tcW w:w="850" w:type="dxa"/>
            <w:shd w:val="clear" w:color="auto" w:fill="auto"/>
          </w:tcPr>
          <w:p w:rsidR="002A6B98" w:rsidRPr="00D25D88" w:rsidRDefault="002A6B98" w:rsidP="002A6B98">
            <w:pPr>
              <w:pStyle w:val="ConsPlusNormal"/>
              <w:jc w:val="center"/>
              <w:rPr>
                <w:szCs w:val="24"/>
              </w:rPr>
            </w:pPr>
            <w:r>
              <w:rPr>
                <w:szCs w:val="24"/>
              </w:rPr>
              <w:t>1902,6</w:t>
            </w:r>
          </w:p>
        </w:tc>
        <w:tc>
          <w:tcPr>
            <w:tcW w:w="993" w:type="dxa"/>
            <w:shd w:val="clear" w:color="auto" w:fill="auto"/>
          </w:tcPr>
          <w:p w:rsidR="002A6B98" w:rsidRPr="00D25D88" w:rsidRDefault="002A6B98" w:rsidP="002A6B98">
            <w:pPr>
              <w:pStyle w:val="ConsPlusNormal"/>
              <w:jc w:val="center"/>
              <w:rPr>
                <w:szCs w:val="24"/>
              </w:rPr>
            </w:pPr>
            <w:r>
              <w:rPr>
                <w:szCs w:val="24"/>
              </w:rPr>
              <w:t>2010</w:t>
            </w:r>
          </w:p>
        </w:tc>
        <w:tc>
          <w:tcPr>
            <w:tcW w:w="992" w:type="dxa"/>
            <w:shd w:val="clear" w:color="auto" w:fill="auto"/>
          </w:tcPr>
          <w:p w:rsidR="002A6B98" w:rsidRPr="00D25D88" w:rsidRDefault="002A6B98" w:rsidP="002A6B98">
            <w:pPr>
              <w:pStyle w:val="ConsPlusNormal"/>
              <w:jc w:val="center"/>
              <w:rPr>
                <w:szCs w:val="24"/>
              </w:rPr>
            </w:pPr>
            <w:r>
              <w:rPr>
                <w:szCs w:val="24"/>
              </w:rPr>
              <w:t>2085</w:t>
            </w:r>
          </w:p>
        </w:tc>
        <w:tc>
          <w:tcPr>
            <w:tcW w:w="851" w:type="dxa"/>
            <w:shd w:val="clear" w:color="auto" w:fill="auto"/>
          </w:tcPr>
          <w:p w:rsidR="002A6B98" w:rsidRPr="00D25D88" w:rsidRDefault="002A6B98" w:rsidP="002A6B98">
            <w:pPr>
              <w:pStyle w:val="ConsPlusNormal"/>
              <w:jc w:val="center"/>
              <w:rPr>
                <w:szCs w:val="24"/>
              </w:rPr>
            </w:pPr>
            <w:r>
              <w:rPr>
                <w:szCs w:val="24"/>
              </w:rPr>
              <w:t>2190</w:t>
            </w:r>
          </w:p>
        </w:tc>
        <w:tc>
          <w:tcPr>
            <w:tcW w:w="850" w:type="dxa"/>
            <w:shd w:val="clear" w:color="auto" w:fill="auto"/>
          </w:tcPr>
          <w:p w:rsidR="002A6B98" w:rsidRPr="00D25D88" w:rsidRDefault="002A6B98" w:rsidP="002A6B98">
            <w:pPr>
              <w:pStyle w:val="ConsPlusNormal"/>
              <w:jc w:val="center"/>
              <w:rPr>
                <w:szCs w:val="24"/>
              </w:rPr>
            </w:pPr>
            <w:r>
              <w:rPr>
                <w:szCs w:val="24"/>
              </w:rPr>
              <w:t>2500</w:t>
            </w:r>
          </w:p>
        </w:tc>
        <w:tc>
          <w:tcPr>
            <w:tcW w:w="851" w:type="dxa"/>
            <w:shd w:val="clear" w:color="auto" w:fill="auto"/>
          </w:tcPr>
          <w:p w:rsidR="002A6B98" w:rsidRDefault="002A6B98" w:rsidP="002A6B98">
            <w:pPr>
              <w:pStyle w:val="ConsPlusNormal"/>
              <w:jc w:val="center"/>
              <w:rPr>
                <w:szCs w:val="24"/>
              </w:rPr>
            </w:pPr>
            <w:r>
              <w:rPr>
                <w:szCs w:val="24"/>
              </w:rPr>
              <w:t>3000</w:t>
            </w:r>
          </w:p>
        </w:tc>
      </w:tr>
      <w:tr w:rsidR="002A6B98" w:rsidTr="00E4011C">
        <w:trPr>
          <w:trHeight w:val="436"/>
        </w:trPr>
        <w:tc>
          <w:tcPr>
            <w:tcW w:w="468" w:type="dxa"/>
            <w:shd w:val="clear" w:color="auto" w:fill="auto"/>
          </w:tcPr>
          <w:p w:rsidR="002A6B98" w:rsidRPr="00D25D88" w:rsidRDefault="002A6B98" w:rsidP="002A6B98">
            <w:r>
              <w:t>4.</w:t>
            </w:r>
          </w:p>
        </w:tc>
        <w:tc>
          <w:tcPr>
            <w:tcW w:w="2288" w:type="dxa"/>
            <w:shd w:val="clear" w:color="auto" w:fill="auto"/>
          </w:tcPr>
          <w:p w:rsidR="002A6B98" w:rsidRPr="00910008" w:rsidRDefault="002A6B98" w:rsidP="002A6B98">
            <w:r w:rsidRPr="00910008">
              <w:t>Индекс промышленного производства</w:t>
            </w:r>
          </w:p>
        </w:tc>
        <w:tc>
          <w:tcPr>
            <w:tcW w:w="708" w:type="dxa"/>
            <w:shd w:val="clear" w:color="auto" w:fill="auto"/>
          </w:tcPr>
          <w:p w:rsidR="002A6B98" w:rsidRPr="00910008" w:rsidRDefault="002A6B98" w:rsidP="002A6B98">
            <w:r>
              <w:t>%</w:t>
            </w:r>
          </w:p>
        </w:tc>
        <w:tc>
          <w:tcPr>
            <w:tcW w:w="851" w:type="dxa"/>
            <w:shd w:val="clear" w:color="auto" w:fill="auto"/>
          </w:tcPr>
          <w:p w:rsidR="002A6B98" w:rsidRPr="00D25D88" w:rsidRDefault="002A6B98" w:rsidP="002A6B98">
            <w:pPr>
              <w:pStyle w:val="ConsPlusNormal"/>
              <w:jc w:val="center"/>
              <w:rPr>
                <w:szCs w:val="24"/>
              </w:rPr>
            </w:pPr>
            <w:r>
              <w:rPr>
                <w:szCs w:val="24"/>
              </w:rPr>
              <w:t>100,4</w:t>
            </w:r>
          </w:p>
        </w:tc>
        <w:tc>
          <w:tcPr>
            <w:tcW w:w="850" w:type="dxa"/>
            <w:shd w:val="clear" w:color="auto" w:fill="auto"/>
          </w:tcPr>
          <w:p w:rsidR="002A6B98" w:rsidRPr="00D25D88" w:rsidRDefault="002A6B98" w:rsidP="002A6B98">
            <w:pPr>
              <w:pStyle w:val="ConsPlusNormal"/>
              <w:jc w:val="center"/>
              <w:rPr>
                <w:szCs w:val="24"/>
              </w:rPr>
            </w:pPr>
            <w:r>
              <w:rPr>
                <w:szCs w:val="24"/>
              </w:rPr>
              <w:t>98,3</w:t>
            </w:r>
          </w:p>
        </w:tc>
        <w:tc>
          <w:tcPr>
            <w:tcW w:w="993" w:type="dxa"/>
            <w:shd w:val="clear" w:color="auto" w:fill="auto"/>
          </w:tcPr>
          <w:p w:rsidR="002A6B98" w:rsidRPr="00D25D88" w:rsidRDefault="002A6B98" w:rsidP="002A6B98">
            <w:pPr>
              <w:pStyle w:val="ConsPlusNormal"/>
              <w:jc w:val="center"/>
              <w:rPr>
                <w:szCs w:val="24"/>
              </w:rPr>
            </w:pPr>
            <w:r>
              <w:rPr>
                <w:szCs w:val="24"/>
              </w:rPr>
              <w:t>100,4</w:t>
            </w:r>
          </w:p>
        </w:tc>
        <w:tc>
          <w:tcPr>
            <w:tcW w:w="992" w:type="dxa"/>
            <w:shd w:val="clear" w:color="auto" w:fill="auto"/>
          </w:tcPr>
          <w:p w:rsidR="002A6B98" w:rsidRPr="00D25D88" w:rsidRDefault="002A6B98" w:rsidP="002A6B98">
            <w:pPr>
              <w:pStyle w:val="ConsPlusNormal"/>
              <w:jc w:val="center"/>
              <w:rPr>
                <w:szCs w:val="24"/>
              </w:rPr>
            </w:pPr>
            <w:r>
              <w:rPr>
                <w:szCs w:val="24"/>
              </w:rPr>
              <w:t>100,52</w:t>
            </w:r>
          </w:p>
        </w:tc>
        <w:tc>
          <w:tcPr>
            <w:tcW w:w="851" w:type="dxa"/>
            <w:shd w:val="clear" w:color="auto" w:fill="auto"/>
          </w:tcPr>
          <w:p w:rsidR="002A6B98" w:rsidRPr="00D25D88" w:rsidRDefault="002A6B98" w:rsidP="002A6B98">
            <w:pPr>
              <w:pStyle w:val="ConsPlusNormal"/>
              <w:jc w:val="center"/>
              <w:rPr>
                <w:szCs w:val="24"/>
              </w:rPr>
            </w:pPr>
            <w:r>
              <w:rPr>
                <w:szCs w:val="24"/>
              </w:rPr>
              <w:t>100,98</w:t>
            </w:r>
          </w:p>
        </w:tc>
        <w:tc>
          <w:tcPr>
            <w:tcW w:w="850" w:type="dxa"/>
            <w:shd w:val="clear" w:color="auto" w:fill="auto"/>
          </w:tcPr>
          <w:p w:rsidR="002A6B98" w:rsidRPr="00D25D88" w:rsidRDefault="002A6B98" w:rsidP="002A6B98">
            <w:pPr>
              <w:pStyle w:val="ConsPlusNormal"/>
              <w:jc w:val="center"/>
              <w:rPr>
                <w:szCs w:val="24"/>
              </w:rPr>
            </w:pPr>
            <w:r>
              <w:rPr>
                <w:szCs w:val="24"/>
              </w:rPr>
              <w:t>102</w:t>
            </w:r>
          </w:p>
        </w:tc>
        <w:tc>
          <w:tcPr>
            <w:tcW w:w="851" w:type="dxa"/>
            <w:shd w:val="clear" w:color="auto" w:fill="auto"/>
          </w:tcPr>
          <w:p w:rsidR="002A6B98" w:rsidRDefault="002A6B98" w:rsidP="002A6B98">
            <w:pPr>
              <w:pStyle w:val="ConsPlusNormal"/>
              <w:jc w:val="center"/>
              <w:rPr>
                <w:szCs w:val="24"/>
              </w:rPr>
            </w:pPr>
            <w:r>
              <w:rPr>
                <w:szCs w:val="24"/>
              </w:rPr>
              <w:t>103</w:t>
            </w:r>
          </w:p>
        </w:tc>
      </w:tr>
      <w:tr w:rsidR="002A6B98" w:rsidTr="00E4011C">
        <w:trPr>
          <w:trHeight w:val="436"/>
        </w:trPr>
        <w:tc>
          <w:tcPr>
            <w:tcW w:w="468" w:type="dxa"/>
            <w:shd w:val="clear" w:color="auto" w:fill="auto"/>
          </w:tcPr>
          <w:p w:rsidR="002A6B98" w:rsidRPr="00D25D88" w:rsidRDefault="002A6B98" w:rsidP="002A6B98">
            <w:r>
              <w:t>5.</w:t>
            </w:r>
          </w:p>
        </w:tc>
        <w:tc>
          <w:tcPr>
            <w:tcW w:w="2288" w:type="dxa"/>
            <w:shd w:val="clear" w:color="auto" w:fill="auto"/>
          </w:tcPr>
          <w:p w:rsidR="002A6B98" w:rsidRPr="00F7246D" w:rsidRDefault="002A6B98" w:rsidP="002A6B98">
            <w:r w:rsidRPr="00F7246D">
              <w:t xml:space="preserve">Индекс производства продукции сельского хозяйства в </w:t>
            </w:r>
            <w:proofErr w:type="spellStart"/>
            <w:r w:rsidRPr="00F7246D">
              <w:t>сельхозорганизациях</w:t>
            </w:r>
            <w:proofErr w:type="spellEnd"/>
            <w:r w:rsidRPr="00F7246D">
              <w:t xml:space="preserve"> (в сопоставимых ценах)</w:t>
            </w:r>
          </w:p>
        </w:tc>
        <w:tc>
          <w:tcPr>
            <w:tcW w:w="708" w:type="dxa"/>
            <w:shd w:val="clear" w:color="auto" w:fill="auto"/>
          </w:tcPr>
          <w:p w:rsidR="002A6B98" w:rsidRPr="00910008" w:rsidRDefault="002A6B98" w:rsidP="002A6B98">
            <w:r>
              <w:t>%</w:t>
            </w:r>
          </w:p>
        </w:tc>
        <w:tc>
          <w:tcPr>
            <w:tcW w:w="851" w:type="dxa"/>
            <w:shd w:val="clear" w:color="auto" w:fill="auto"/>
          </w:tcPr>
          <w:p w:rsidR="002A6B98" w:rsidRPr="00D25D88" w:rsidRDefault="002A6B98" w:rsidP="002A6B98">
            <w:pPr>
              <w:pStyle w:val="ConsPlusNormal"/>
              <w:jc w:val="center"/>
              <w:rPr>
                <w:szCs w:val="24"/>
              </w:rPr>
            </w:pPr>
            <w:r>
              <w:rPr>
                <w:szCs w:val="24"/>
              </w:rPr>
              <w:t>109,6</w:t>
            </w:r>
          </w:p>
        </w:tc>
        <w:tc>
          <w:tcPr>
            <w:tcW w:w="850" w:type="dxa"/>
            <w:shd w:val="clear" w:color="auto" w:fill="auto"/>
          </w:tcPr>
          <w:p w:rsidR="002A6B98" w:rsidRPr="00D25D88" w:rsidRDefault="002A6B98" w:rsidP="002A6B98">
            <w:pPr>
              <w:pStyle w:val="ConsPlusNormal"/>
              <w:jc w:val="center"/>
              <w:rPr>
                <w:szCs w:val="24"/>
              </w:rPr>
            </w:pPr>
            <w:r>
              <w:rPr>
                <w:szCs w:val="24"/>
              </w:rPr>
              <w:t>110</w:t>
            </w:r>
          </w:p>
        </w:tc>
        <w:tc>
          <w:tcPr>
            <w:tcW w:w="993" w:type="dxa"/>
            <w:shd w:val="clear" w:color="auto" w:fill="auto"/>
          </w:tcPr>
          <w:p w:rsidR="002A6B98" w:rsidRPr="00D25D88" w:rsidRDefault="002A6B98" w:rsidP="002A6B98">
            <w:pPr>
              <w:pStyle w:val="ConsPlusNormal"/>
              <w:jc w:val="center"/>
              <w:rPr>
                <w:szCs w:val="24"/>
              </w:rPr>
            </w:pPr>
            <w:r>
              <w:rPr>
                <w:szCs w:val="24"/>
              </w:rPr>
              <w:t>102,7</w:t>
            </w:r>
          </w:p>
        </w:tc>
        <w:tc>
          <w:tcPr>
            <w:tcW w:w="992" w:type="dxa"/>
            <w:shd w:val="clear" w:color="auto" w:fill="auto"/>
          </w:tcPr>
          <w:p w:rsidR="002A6B98" w:rsidRPr="00D25D88" w:rsidRDefault="002A6B98" w:rsidP="002A6B98">
            <w:pPr>
              <w:pStyle w:val="ConsPlusNormal"/>
              <w:jc w:val="center"/>
              <w:rPr>
                <w:szCs w:val="24"/>
              </w:rPr>
            </w:pPr>
            <w:r>
              <w:rPr>
                <w:szCs w:val="24"/>
              </w:rPr>
              <w:t>101,12</w:t>
            </w:r>
          </w:p>
        </w:tc>
        <w:tc>
          <w:tcPr>
            <w:tcW w:w="851" w:type="dxa"/>
            <w:shd w:val="clear" w:color="auto" w:fill="auto"/>
          </w:tcPr>
          <w:p w:rsidR="002A6B98" w:rsidRPr="00D25D88" w:rsidRDefault="002A6B98" w:rsidP="002A6B98">
            <w:pPr>
              <w:pStyle w:val="ConsPlusNormal"/>
              <w:jc w:val="center"/>
              <w:rPr>
                <w:szCs w:val="24"/>
              </w:rPr>
            </w:pPr>
            <w:r>
              <w:rPr>
                <w:szCs w:val="24"/>
              </w:rPr>
              <w:t>102</w:t>
            </w:r>
          </w:p>
        </w:tc>
        <w:tc>
          <w:tcPr>
            <w:tcW w:w="850" w:type="dxa"/>
            <w:shd w:val="clear" w:color="auto" w:fill="auto"/>
          </w:tcPr>
          <w:p w:rsidR="002A6B98" w:rsidRPr="00D25D88" w:rsidRDefault="002A6B98" w:rsidP="002A6B98">
            <w:pPr>
              <w:pStyle w:val="ConsPlusNormal"/>
              <w:jc w:val="center"/>
              <w:rPr>
                <w:szCs w:val="24"/>
              </w:rPr>
            </w:pPr>
            <w:r>
              <w:rPr>
                <w:szCs w:val="24"/>
              </w:rPr>
              <w:t>103</w:t>
            </w:r>
          </w:p>
        </w:tc>
        <w:tc>
          <w:tcPr>
            <w:tcW w:w="851" w:type="dxa"/>
            <w:shd w:val="clear" w:color="auto" w:fill="auto"/>
          </w:tcPr>
          <w:p w:rsidR="002A6B98" w:rsidRDefault="002A6B98" w:rsidP="002A6B98">
            <w:pPr>
              <w:pStyle w:val="ConsPlusNormal"/>
              <w:jc w:val="center"/>
              <w:rPr>
                <w:szCs w:val="24"/>
              </w:rPr>
            </w:pPr>
            <w:r>
              <w:rPr>
                <w:szCs w:val="24"/>
              </w:rPr>
              <w:t>106</w:t>
            </w:r>
          </w:p>
        </w:tc>
      </w:tr>
      <w:tr w:rsidR="002A6B98" w:rsidTr="00E4011C">
        <w:trPr>
          <w:trHeight w:val="436"/>
        </w:trPr>
        <w:tc>
          <w:tcPr>
            <w:tcW w:w="468" w:type="dxa"/>
            <w:shd w:val="clear" w:color="auto" w:fill="auto"/>
          </w:tcPr>
          <w:p w:rsidR="002A6B98" w:rsidRPr="00D25D88" w:rsidRDefault="002A6B98" w:rsidP="002A6B98">
            <w:r>
              <w:t>6.</w:t>
            </w:r>
          </w:p>
        </w:tc>
        <w:tc>
          <w:tcPr>
            <w:tcW w:w="2288" w:type="dxa"/>
            <w:shd w:val="clear" w:color="auto" w:fill="auto"/>
          </w:tcPr>
          <w:p w:rsidR="002A6B98" w:rsidRDefault="002A6B98" w:rsidP="002A6B98">
            <w:r>
              <w:t xml:space="preserve">Объем инвестиций в основной капитал </w:t>
            </w:r>
          </w:p>
          <w:p w:rsidR="002A6B98" w:rsidRDefault="002A6B98" w:rsidP="002A6B98">
            <w:r>
              <w:t xml:space="preserve">(за исключением бюджетных средств) </w:t>
            </w:r>
          </w:p>
          <w:p w:rsidR="002A6B98" w:rsidRPr="00910008" w:rsidRDefault="002A6B98" w:rsidP="002A6B98">
            <w:r>
              <w:t>в расчете на 1 жителя</w:t>
            </w:r>
          </w:p>
        </w:tc>
        <w:tc>
          <w:tcPr>
            <w:tcW w:w="708" w:type="dxa"/>
            <w:shd w:val="clear" w:color="auto" w:fill="auto"/>
          </w:tcPr>
          <w:p w:rsidR="002A6B98" w:rsidRPr="00910008" w:rsidRDefault="002A6B98" w:rsidP="002A6B98">
            <w:r>
              <w:t>руб.</w:t>
            </w:r>
          </w:p>
        </w:tc>
        <w:tc>
          <w:tcPr>
            <w:tcW w:w="851" w:type="dxa"/>
            <w:shd w:val="clear" w:color="auto" w:fill="auto"/>
          </w:tcPr>
          <w:p w:rsidR="002A6B98" w:rsidRPr="00D25D88" w:rsidRDefault="002A6B98" w:rsidP="002A6B98">
            <w:pPr>
              <w:pStyle w:val="ConsPlusNormal"/>
              <w:jc w:val="center"/>
              <w:rPr>
                <w:szCs w:val="24"/>
              </w:rPr>
            </w:pPr>
            <w:r>
              <w:rPr>
                <w:szCs w:val="24"/>
              </w:rPr>
              <w:t>10694</w:t>
            </w:r>
          </w:p>
        </w:tc>
        <w:tc>
          <w:tcPr>
            <w:tcW w:w="850" w:type="dxa"/>
            <w:shd w:val="clear" w:color="auto" w:fill="auto"/>
          </w:tcPr>
          <w:p w:rsidR="002A6B98" w:rsidRPr="00D25D88" w:rsidRDefault="002A6B98" w:rsidP="002A6B98">
            <w:pPr>
              <w:pStyle w:val="ConsPlusNormal"/>
              <w:jc w:val="center"/>
              <w:rPr>
                <w:szCs w:val="24"/>
              </w:rPr>
            </w:pPr>
            <w:r>
              <w:rPr>
                <w:szCs w:val="24"/>
              </w:rPr>
              <w:t>7948</w:t>
            </w:r>
          </w:p>
        </w:tc>
        <w:tc>
          <w:tcPr>
            <w:tcW w:w="993" w:type="dxa"/>
            <w:shd w:val="clear" w:color="auto" w:fill="auto"/>
          </w:tcPr>
          <w:p w:rsidR="002A6B98" w:rsidRPr="00D25D88" w:rsidRDefault="002A6B98" w:rsidP="002A6B98">
            <w:pPr>
              <w:pStyle w:val="ConsPlusNormal"/>
              <w:jc w:val="center"/>
              <w:rPr>
                <w:szCs w:val="24"/>
              </w:rPr>
            </w:pPr>
            <w:r>
              <w:rPr>
                <w:szCs w:val="24"/>
              </w:rPr>
              <w:t>10272</w:t>
            </w:r>
          </w:p>
        </w:tc>
        <w:tc>
          <w:tcPr>
            <w:tcW w:w="992" w:type="dxa"/>
            <w:shd w:val="clear" w:color="auto" w:fill="auto"/>
          </w:tcPr>
          <w:p w:rsidR="002A6B98" w:rsidRPr="00D25D88" w:rsidRDefault="002A6B98" w:rsidP="002A6B98">
            <w:pPr>
              <w:pStyle w:val="ConsPlusNormal"/>
              <w:jc w:val="center"/>
              <w:rPr>
                <w:szCs w:val="24"/>
              </w:rPr>
            </w:pPr>
            <w:r>
              <w:rPr>
                <w:szCs w:val="24"/>
              </w:rPr>
              <w:t>10432</w:t>
            </w:r>
          </w:p>
        </w:tc>
        <w:tc>
          <w:tcPr>
            <w:tcW w:w="851" w:type="dxa"/>
            <w:shd w:val="clear" w:color="auto" w:fill="auto"/>
          </w:tcPr>
          <w:p w:rsidR="002A6B98" w:rsidRPr="00D25D88" w:rsidRDefault="002A6B98" w:rsidP="002A6B98">
            <w:pPr>
              <w:pStyle w:val="ConsPlusNormal"/>
              <w:jc w:val="center"/>
              <w:rPr>
                <w:szCs w:val="24"/>
              </w:rPr>
            </w:pPr>
            <w:r>
              <w:rPr>
                <w:szCs w:val="24"/>
              </w:rPr>
              <w:t>10830</w:t>
            </w:r>
          </w:p>
        </w:tc>
        <w:tc>
          <w:tcPr>
            <w:tcW w:w="850" w:type="dxa"/>
            <w:shd w:val="clear" w:color="auto" w:fill="auto"/>
          </w:tcPr>
          <w:p w:rsidR="002A6B98" w:rsidRPr="00D25D88" w:rsidRDefault="002A6B98" w:rsidP="002A6B98">
            <w:pPr>
              <w:pStyle w:val="ConsPlusNormal"/>
              <w:jc w:val="center"/>
              <w:rPr>
                <w:szCs w:val="24"/>
              </w:rPr>
            </w:pPr>
            <w:r>
              <w:rPr>
                <w:szCs w:val="24"/>
              </w:rPr>
              <w:t>11000</w:t>
            </w:r>
          </w:p>
        </w:tc>
        <w:tc>
          <w:tcPr>
            <w:tcW w:w="851" w:type="dxa"/>
            <w:shd w:val="clear" w:color="auto" w:fill="auto"/>
          </w:tcPr>
          <w:p w:rsidR="002A6B98" w:rsidRDefault="002A6B98" w:rsidP="002A6B98">
            <w:pPr>
              <w:pStyle w:val="ConsPlusNormal"/>
              <w:jc w:val="center"/>
              <w:rPr>
                <w:szCs w:val="24"/>
              </w:rPr>
            </w:pPr>
            <w:r>
              <w:rPr>
                <w:szCs w:val="24"/>
              </w:rPr>
              <w:t>11200</w:t>
            </w:r>
          </w:p>
        </w:tc>
      </w:tr>
      <w:tr w:rsidR="002A6B98" w:rsidTr="00E4011C">
        <w:trPr>
          <w:trHeight w:val="436"/>
        </w:trPr>
        <w:tc>
          <w:tcPr>
            <w:tcW w:w="468" w:type="dxa"/>
            <w:shd w:val="clear" w:color="auto" w:fill="auto"/>
          </w:tcPr>
          <w:p w:rsidR="002A6B98" w:rsidRPr="00D25D88" w:rsidRDefault="002A6B98" w:rsidP="002A6B98">
            <w:r>
              <w:t>7.</w:t>
            </w:r>
          </w:p>
        </w:tc>
        <w:tc>
          <w:tcPr>
            <w:tcW w:w="2288" w:type="dxa"/>
            <w:shd w:val="clear" w:color="auto" w:fill="auto"/>
          </w:tcPr>
          <w:p w:rsidR="002A6B98" w:rsidRPr="004F78D0" w:rsidRDefault="002A6B98" w:rsidP="002A6B98">
            <w:r w:rsidRPr="004F78D0">
              <w:t xml:space="preserve">Число субъектов малого и среднего предпринимательства в расчете </w:t>
            </w:r>
          </w:p>
          <w:p w:rsidR="002A6B98" w:rsidRPr="00910008" w:rsidRDefault="002A6B98" w:rsidP="002A6B98">
            <w:pPr>
              <w:rPr>
                <w:rFonts w:ascii="Arial" w:hAnsi="Arial" w:cs="Arial"/>
              </w:rPr>
            </w:pPr>
            <w:r w:rsidRPr="004F78D0">
              <w:t>на 10 тыс. человек населения</w:t>
            </w:r>
          </w:p>
        </w:tc>
        <w:tc>
          <w:tcPr>
            <w:tcW w:w="708" w:type="dxa"/>
            <w:shd w:val="clear" w:color="auto" w:fill="auto"/>
          </w:tcPr>
          <w:p w:rsidR="002A6B98" w:rsidRPr="00910008" w:rsidRDefault="002A6B98" w:rsidP="002A6B98">
            <w:r>
              <w:t>ед.</w:t>
            </w:r>
          </w:p>
        </w:tc>
        <w:tc>
          <w:tcPr>
            <w:tcW w:w="851" w:type="dxa"/>
            <w:shd w:val="clear" w:color="auto" w:fill="auto"/>
          </w:tcPr>
          <w:p w:rsidR="002A6B98" w:rsidRPr="00D25D88" w:rsidRDefault="002A6B98" w:rsidP="002A6B98">
            <w:pPr>
              <w:pStyle w:val="ConsPlusNormal"/>
              <w:jc w:val="center"/>
              <w:rPr>
                <w:szCs w:val="24"/>
              </w:rPr>
            </w:pPr>
            <w:r>
              <w:rPr>
                <w:szCs w:val="24"/>
              </w:rPr>
              <w:t>194</w:t>
            </w:r>
          </w:p>
        </w:tc>
        <w:tc>
          <w:tcPr>
            <w:tcW w:w="850" w:type="dxa"/>
            <w:shd w:val="clear" w:color="auto" w:fill="auto"/>
          </w:tcPr>
          <w:p w:rsidR="002A6B98" w:rsidRPr="00D25D88" w:rsidRDefault="002A6B98" w:rsidP="002A6B98">
            <w:pPr>
              <w:pStyle w:val="ConsPlusNormal"/>
              <w:jc w:val="center"/>
              <w:rPr>
                <w:szCs w:val="24"/>
              </w:rPr>
            </w:pPr>
            <w:r>
              <w:rPr>
                <w:szCs w:val="24"/>
              </w:rPr>
              <w:t>193</w:t>
            </w:r>
          </w:p>
        </w:tc>
        <w:tc>
          <w:tcPr>
            <w:tcW w:w="993" w:type="dxa"/>
            <w:shd w:val="clear" w:color="auto" w:fill="auto"/>
          </w:tcPr>
          <w:p w:rsidR="002A6B98" w:rsidRPr="00D25D88" w:rsidRDefault="002A6B98" w:rsidP="002A6B98">
            <w:pPr>
              <w:pStyle w:val="ConsPlusNormal"/>
              <w:jc w:val="center"/>
              <w:rPr>
                <w:szCs w:val="24"/>
              </w:rPr>
            </w:pPr>
            <w:r>
              <w:rPr>
                <w:szCs w:val="24"/>
              </w:rPr>
              <w:t>193</w:t>
            </w:r>
          </w:p>
        </w:tc>
        <w:tc>
          <w:tcPr>
            <w:tcW w:w="992" w:type="dxa"/>
            <w:shd w:val="clear" w:color="auto" w:fill="auto"/>
          </w:tcPr>
          <w:p w:rsidR="002A6B98" w:rsidRPr="00D25D88" w:rsidRDefault="002A6B98" w:rsidP="002A6B98">
            <w:pPr>
              <w:pStyle w:val="ConsPlusNormal"/>
              <w:jc w:val="center"/>
              <w:rPr>
                <w:szCs w:val="24"/>
              </w:rPr>
            </w:pPr>
            <w:r>
              <w:rPr>
                <w:szCs w:val="24"/>
              </w:rPr>
              <w:t>194</w:t>
            </w:r>
          </w:p>
        </w:tc>
        <w:tc>
          <w:tcPr>
            <w:tcW w:w="851" w:type="dxa"/>
            <w:shd w:val="clear" w:color="auto" w:fill="auto"/>
          </w:tcPr>
          <w:p w:rsidR="002A6B98" w:rsidRPr="00D25D88" w:rsidRDefault="002A6B98" w:rsidP="002A6B98">
            <w:pPr>
              <w:pStyle w:val="ConsPlusNormal"/>
              <w:jc w:val="center"/>
              <w:rPr>
                <w:szCs w:val="24"/>
              </w:rPr>
            </w:pPr>
            <w:r>
              <w:rPr>
                <w:szCs w:val="24"/>
              </w:rPr>
              <w:t>195</w:t>
            </w:r>
          </w:p>
        </w:tc>
        <w:tc>
          <w:tcPr>
            <w:tcW w:w="850" w:type="dxa"/>
            <w:shd w:val="clear" w:color="auto" w:fill="auto"/>
          </w:tcPr>
          <w:p w:rsidR="002A6B98" w:rsidRPr="00D25D88" w:rsidRDefault="002A6B98" w:rsidP="002A6B98">
            <w:pPr>
              <w:pStyle w:val="ConsPlusNormal"/>
              <w:jc w:val="center"/>
              <w:rPr>
                <w:szCs w:val="24"/>
              </w:rPr>
            </w:pPr>
            <w:r>
              <w:rPr>
                <w:szCs w:val="24"/>
              </w:rPr>
              <w:t>196</w:t>
            </w:r>
          </w:p>
        </w:tc>
        <w:tc>
          <w:tcPr>
            <w:tcW w:w="851" w:type="dxa"/>
            <w:shd w:val="clear" w:color="auto" w:fill="auto"/>
          </w:tcPr>
          <w:p w:rsidR="002A6B98" w:rsidRDefault="002A6B98" w:rsidP="002A6B98">
            <w:pPr>
              <w:pStyle w:val="ConsPlusNormal"/>
              <w:jc w:val="center"/>
              <w:rPr>
                <w:szCs w:val="24"/>
              </w:rPr>
            </w:pPr>
            <w:r>
              <w:rPr>
                <w:szCs w:val="24"/>
              </w:rPr>
              <w:t>197</w:t>
            </w:r>
          </w:p>
        </w:tc>
      </w:tr>
      <w:tr w:rsidR="002A6B98" w:rsidTr="00CD2BD1">
        <w:trPr>
          <w:trHeight w:val="3788"/>
        </w:trPr>
        <w:tc>
          <w:tcPr>
            <w:tcW w:w="468" w:type="dxa"/>
            <w:shd w:val="clear" w:color="auto" w:fill="auto"/>
          </w:tcPr>
          <w:p w:rsidR="002A6B98" w:rsidRPr="00D25D88" w:rsidRDefault="002A6B98" w:rsidP="002A6B98">
            <w:r>
              <w:lastRenderedPageBreak/>
              <w:t>8.</w:t>
            </w:r>
          </w:p>
        </w:tc>
        <w:tc>
          <w:tcPr>
            <w:tcW w:w="2288" w:type="dxa"/>
            <w:shd w:val="clear" w:color="auto" w:fill="auto"/>
          </w:tcPr>
          <w:p w:rsidR="002A6B98" w:rsidRPr="00F7246D" w:rsidRDefault="002A6B98" w:rsidP="002A6B98">
            <w:pPr>
              <w:rPr>
                <w:rFonts w:ascii="Arial" w:hAnsi="Arial" w:cs="Arial"/>
              </w:rPr>
            </w:pPr>
            <w:r w:rsidRPr="004F78D0">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708" w:type="dxa"/>
            <w:shd w:val="clear" w:color="auto" w:fill="auto"/>
          </w:tcPr>
          <w:p w:rsidR="002A6B98" w:rsidRPr="00910008" w:rsidRDefault="002A6B98" w:rsidP="002A6B98">
            <w:r>
              <w:t>%</w:t>
            </w:r>
          </w:p>
        </w:tc>
        <w:tc>
          <w:tcPr>
            <w:tcW w:w="851" w:type="dxa"/>
            <w:shd w:val="clear" w:color="auto" w:fill="auto"/>
          </w:tcPr>
          <w:p w:rsidR="002A6B98" w:rsidRPr="00D25D88" w:rsidRDefault="002A6B98" w:rsidP="002A6B98">
            <w:pPr>
              <w:pStyle w:val="ConsPlusNormal"/>
              <w:jc w:val="center"/>
              <w:rPr>
                <w:szCs w:val="24"/>
              </w:rPr>
            </w:pPr>
            <w:r>
              <w:rPr>
                <w:szCs w:val="24"/>
              </w:rPr>
              <w:t>33,2</w:t>
            </w:r>
          </w:p>
        </w:tc>
        <w:tc>
          <w:tcPr>
            <w:tcW w:w="850" w:type="dxa"/>
            <w:shd w:val="clear" w:color="auto" w:fill="auto"/>
          </w:tcPr>
          <w:p w:rsidR="002A6B98" w:rsidRPr="00D25D88" w:rsidRDefault="002A6B98" w:rsidP="002A6B98">
            <w:pPr>
              <w:pStyle w:val="ConsPlusNormal"/>
              <w:jc w:val="center"/>
              <w:rPr>
                <w:szCs w:val="24"/>
              </w:rPr>
            </w:pPr>
            <w:r>
              <w:rPr>
                <w:szCs w:val="24"/>
              </w:rPr>
              <w:t>34,5</w:t>
            </w:r>
          </w:p>
        </w:tc>
        <w:tc>
          <w:tcPr>
            <w:tcW w:w="993" w:type="dxa"/>
            <w:shd w:val="clear" w:color="auto" w:fill="auto"/>
          </w:tcPr>
          <w:p w:rsidR="002A6B98" w:rsidRPr="00D25D88" w:rsidRDefault="002A6B98" w:rsidP="002A6B98">
            <w:pPr>
              <w:pStyle w:val="ConsPlusNormal"/>
              <w:jc w:val="center"/>
              <w:rPr>
                <w:szCs w:val="24"/>
              </w:rPr>
            </w:pPr>
            <w:r>
              <w:rPr>
                <w:szCs w:val="24"/>
              </w:rPr>
              <w:t>35</w:t>
            </w:r>
          </w:p>
        </w:tc>
        <w:tc>
          <w:tcPr>
            <w:tcW w:w="992" w:type="dxa"/>
            <w:shd w:val="clear" w:color="auto" w:fill="auto"/>
          </w:tcPr>
          <w:p w:rsidR="002A6B98" w:rsidRPr="00D25D88" w:rsidRDefault="002A6B98" w:rsidP="002A6B98">
            <w:pPr>
              <w:pStyle w:val="ConsPlusNormal"/>
              <w:jc w:val="center"/>
              <w:rPr>
                <w:szCs w:val="24"/>
              </w:rPr>
            </w:pPr>
            <w:r>
              <w:rPr>
                <w:szCs w:val="24"/>
              </w:rPr>
              <w:t>35</w:t>
            </w:r>
          </w:p>
        </w:tc>
        <w:tc>
          <w:tcPr>
            <w:tcW w:w="851" w:type="dxa"/>
            <w:shd w:val="clear" w:color="auto" w:fill="auto"/>
          </w:tcPr>
          <w:p w:rsidR="002A6B98" w:rsidRPr="00D25D88" w:rsidRDefault="002A6B98" w:rsidP="002A6B98">
            <w:pPr>
              <w:pStyle w:val="ConsPlusNormal"/>
              <w:jc w:val="center"/>
              <w:rPr>
                <w:szCs w:val="24"/>
              </w:rPr>
            </w:pPr>
            <w:r>
              <w:rPr>
                <w:szCs w:val="24"/>
              </w:rPr>
              <w:t>36</w:t>
            </w:r>
          </w:p>
        </w:tc>
        <w:tc>
          <w:tcPr>
            <w:tcW w:w="850" w:type="dxa"/>
            <w:shd w:val="clear" w:color="auto" w:fill="auto"/>
          </w:tcPr>
          <w:p w:rsidR="002A6B98" w:rsidRPr="00D25D88" w:rsidRDefault="002A6B98" w:rsidP="002A6B98">
            <w:pPr>
              <w:pStyle w:val="ConsPlusNormal"/>
              <w:jc w:val="center"/>
              <w:rPr>
                <w:szCs w:val="24"/>
              </w:rPr>
            </w:pPr>
            <w:r>
              <w:rPr>
                <w:szCs w:val="24"/>
              </w:rPr>
              <w:t>37</w:t>
            </w:r>
          </w:p>
        </w:tc>
        <w:tc>
          <w:tcPr>
            <w:tcW w:w="851" w:type="dxa"/>
            <w:shd w:val="clear" w:color="auto" w:fill="auto"/>
          </w:tcPr>
          <w:p w:rsidR="002A6B98" w:rsidRDefault="002A6B98" w:rsidP="002A6B98">
            <w:pPr>
              <w:pStyle w:val="ConsPlusNormal"/>
              <w:jc w:val="center"/>
              <w:rPr>
                <w:szCs w:val="24"/>
              </w:rPr>
            </w:pPr>
            <w:r>
              <w:rPr>
                <w:szCs w:val="24"/>
              </w:rPr>
              <w:t>38</w:t>
            </w:r>
          </w:p>
        </w:tc>
      </w:tr>
      <w:tr w:rsidR="002A6B98" w:rsidTr="00CD2BD1">
        <w:trPr>
          <w:trHeight w:val="845"/>
        </w:trPr>
        <w:tc>
          <w:tcPr>
            <w:tcW w:w="468" w:type="dxa"/>
            <w:shd w:val="clear" w:color="auto" w:fill="auto"/>
          </w:tcPr>
          <w:p w:rsidR="002A6B98" w:rsidRPr="00D25D88" w:rsidRDefault="00637CDB" w:rsidP="00C02175">
            <w:r>
              <w:t>9</w:t>
            </w:r>
            <w:r w:rsidR="002A6B98">
              <w:t>.</w:t>
            </w:r>
          </w:p>
        </w:tc>
        <w:tc>
          <w:tcPr>
            <w:tcW w:w="2288" w:type="dxa"/>
            <w:shd w:val="clear" w:color="auto" w:fill="auto"/>
          </w:tcPr>
          <w:p w:rsidR="002A6B98" w:rsidRPr="00D25D88" w:rsidRDefault="00CD2BD1" w:rsidP="002A6B98">
            <w:r>
              <w:t xml:space="preserve">Доля обеспеченности населения </w:t>
            </w:r>
            <w:r w:rsidR="002A6B98" w:rsidRPr="00371FE3">
              <w:t>библиотеками</w:t>
            </w:r>
          </w:p>
        </w:tc>
        <w:tc>
          <w:tcPr>
            <w:tcW w:w="708" w:type="dxa"/>
            <w:shd w:val="clear" w:color="auto" w:fill="auto"/>
          </w:tcPr>
          <w:p w:rsidR="002A6B98" w:rsidRPr="00D25D88" w:rsidRDefault="002A6B98" w:rsidP="002A6B98">
            <w:r>
              <w:t>%</w:t>
            </w:r>
          </w:p>
        </w:tc>
        <w:tc>
          <w:tcPr>
            <w:tcW w:w="851" w:type="dxa"/>
            <w:shd w:val="clear" w:color="auto" w:fill="auto"/>
            <w:vAlign w:val="center"/>
          </w:tcPr>
          <w:p w:rsidR="002A6B98" w:rsidRPr="00D25D88" w:rsidRDefault="002A6B98" w:rsidP="002A6B98">
            <w:pPr>
              <w:pStyle w:val="ConsPlusNormal"/>
              <w:jc w:val="center"/>
              <w:rPr>
                <w:szCs w:val="24"/>
              </w:rPr>
            </w:pPr>
            <w:r>
              <w:rPr>
                <w:szCs w:val="24"/>
              </w:rPr>
              <w:t>60</w:t>
            </w:r>
          </w:p>
        </w:tc>
        <w:tc>
          <w:tcPr>
            <w:tcW w:w="850" w:type="dxa"/>
            <w:shd w:val="clear" w:color="auto" w:fill="auto"/>
            <w:vAlign w:val="center"/>
          </w:tcPr>
          <w:p w:rsidR="002A6B98" w:rsidRPr="00D25D88" w:rsidRDefault="002A6B98" w:rsidP="002A6B98">
            <w:pPr>
              <w:pStyle w:val="ConsPlusNormal"/>
              <w:jc w:val="center"/>
              <w:rPr>
                <w:szCs w:val="24"/>
              </w:rPr>
            </w:pPr>
            <w:r>
              <w:rPr>
                <w:szCs w:val="24"/>
              </w:rPr>
              <w:t>60</w:t>
            </w:r>
          </w:p>
        </w:tc>
        <w:tc>
          <w:tcPr>
            <w:tcW w:w="993" w:type="dxa"/>
            <w:shd w:val="clear" w:color="auto" w:fill="auto"/>
            <w:vAlign w:val="center"/>
          </w:tcPr>
          <w:p w:rsidR="002A6B98" w:rsidRPr="00D25D88" w:rsidRDefault="00CD2BD1" w:rsidP="002A6B98">
            <w:pPr>
              <w:pStyle w:val="ConsPlusNormal"/>
              <w:jc w:val="center"/>
              <w:rPr>
                <w:szCs w:val="24"/>
              </w:rPr>
            </w:pPr>
            <w:r>
              <w:rPr>
                <w:szCs w:val="24"/>
              </w:rPr>
              <w:t>8</w:t>
            </w:r>
            <w:r w:rsidR="002A6B98">
              <w:rPr>
                <w:szCs w:val="24"/>
              </w:rPr>
              <w:t>0</w:t>
            </w:r>
          </w:p>
        </w:tc>
        <w:tc>
          <w:tcPr>
            <w:tcW w:w="992" w:type="dxa"/>
            <w:shd w:val="clear" w:color="auto" w:fill="auto"/>
            <w:vAlign w:val="center"/>
          </w:tcPr>
          <w:p w:rsidR="002A6B98" w:rsidRPr="00D25D88" w:rsidRDefault="00CD2BD1" w:rsidP="002A6B98">
            <w:pPr>
              <w:pStyle w:val="ConsPlusNormal"/>
              <w:jc w:val="center"/>
              <w:rPr>
                <w:szCs w:val="24"/>
              </w:rPr>
            </w:pPr>
            <w:r>
              <w:rPr>
                <w:szCs w:val="24"/>
              </w:rPr>
              <w:t>90</w:t>
            </w:r>
          </w:p>
        </w:tc>
        <w:tc>
          <w:tcPr>
            <w:tcW w:w="851" w:type="dxa"/>
            <w:shd w:val="clear" w:color="auto" w:fill="auto"/>
            <w:vAlign w:val="center"/>
          </w:tcPr>
          <w:p w:rsidR="002A6B98" w:rsidRPr="00D25D88" w:rsidRDefault="00CD2BD1" w:rsidP="002A6B98">
            <w:pPr>
              <w:pStyle w:val="ConsPlusNormal"/>
              <w:jc w:val="center"/>
              <w:rPr>
                <w:szCs w:val="24"/>
              </w:rPr>
            </w:pPr>
            <w:r>
              <w:rPr>
                <w:szCs w:val="24"/>
              </w:rPr>
              <w:t>92</w:t>
            </w:r>
          </w:p>
        </w:tc>
        <w:tc>
          <w:tcPr>
            <w:tcW w:w="850" w:type="dxa"/>
            <w:shd w:val="clear" w:color="auto" w:fill="auto"/>
            <w:vAlign w:val="center"/>
          </w:tcPr>
          <w:p w:rsidR="002A6B98" w:rsidRPr="00D25D88" w:rsidRDefault="00CD2BD1" w:rsidP="002A6B98">
            <w:pPr>
              <w:pStyle w:val="ConsPlusNormal"/>
              <w:jc w:val="center"/>
              <w:rPr>
                <w:szCs w:val="24"/>
              </w:rPr>
            </w:pPr>
            <w:r>
              <w:rPr>
                <w:szCs w:val="24"/>
              </w:rPr>
              <w:t>9</w:t>
            </w:r>
            <w:r w:rsidR="002A6B98">
              <w:rPr>
                <w:szCs w:val="24"/>
              </w:rPr>
              <w:t>5</w:t>
            </w:r>
          </w:p>
        </w:tc>
        <w:tc>
          <w:tcPr>
            <w:tcW w:w="851" w:type="dxa"/>
            <w:shd w:val="clear" w:color="auto" w:fill="auto"/>
            <w:vAlign w:val="center"/>
          </w:tcPr>
          <w:p w:rsidR="002A6B98" w:rsidRDefault="00CD2BD1" w:rsidP="002A6B98">
            <w:pPr>
              <w:pStyle w:val="ConsPlusNormal"/>
              <w:jc w:val="center"/>
              <w:rPr>
                <w:szCs w:val="24"/>
              </w:rPr>
            </w:pPr>
            <w:r>
              <w:rPr>
                <w:szCs w:val="24"/>
              </w:rPr>
              <w:t>100</w:t>
            </w:r>
          </w:p>
        </w:tc>
      </w:tr>
      <w:tr w:rsidR="002A6B98" w:rsidTr="00E4011C">
        <w:trPr>
          <w:trHeight w:val="436"/>
        </w:trPr>
        <w:tc>
          <w:tcPr>
            <w:tcW w:w="468" w:type="dxa"/>
            <w:tcBorders>
              <w:bottom w:val="single" w:sz="4" w:space="0" w:color="auto"/>
            </w:tcBorders>
            <w:shd w:val="clear" w:color="auto" w:fill="auto"/>
          </w:tcPr>
          <w:p w:rsidR="002A6B98" w:rsidRPr="00D25D88" w:rsidRDefault="00C02175" w:rsidP="00637CDB">
            <w:r>
              <w:t>1</w:t>
            </w:r>
            <w:r w:rsidR="00637CDB">
              <w:t>0</w:t>
            </w:r>
            <w:r w:rsidR="002A6B98">
              <w:t>.</w:t>
            </w:r>
          </w:p>
        </w:tc>
        <w:tc>
          <w:tcPr>
            <w:tcW w:w="2288" w:type="dxa"/>
            <w:tcBorders>
              <w:bottom w:val="single" w:sz="4" w:space="0" w:color="auto"/>
            </w:tcBorders>
            <w:shd w:val="clear" w:color="auto" w:fill="auto"/>
          </w:tcPr>
          <w:p w:rsidR="002A6B98" w:rsidRPr="00F7246D" w:rsidRDefault="002A6B98" w:rsidP="002A6B98">
            <w:r w:rsidRPr="00F7246D">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708" w:type="dxa"/>
            <w:tcBorders>
              <w:bottom w:val="single" w:sz="4" w:space="0" w:color="auto"/>
            </w:tcBorders>
            <w:shd w:val="clear" w:color="auto" w:fill="auto"/>
          </w:tcPr>
          <w:p w:rsidR="002A6B98" w:rsidRPr="00D25D88" w:rsidRDefault="002A6B98" w:rsidP="002A6B98">
            <w:r>
              <w:t>%</w:t>
            </w:r>
          </w:p>
        </w:tc>
        <w:tc>
          <w:tcPr>
            <w:tcW w:w="851" w:type="dxa"/>
            <w:tcBorders>
              <w:bottom w:val="single" w:sz="4" w:space="0" w:color="auto"/>
            </w:tcBorders>
            <w:shd w:val="clear" w:color="auto" w:fill="auto"/>
          </w:tcPr>
          <w:p w:rsidR="002A6B98" w:rsidRPr="00D25D88" w:rsidRDefault="002A6B98" w:rsidP="002A6B98">
            <w:pPr>
              <w:pStyle w:val="ConsPlusNormal"/>
              <w:jc w:val="center"/>
              <w:rPr>
                <w:szCs w:val="24"/>
              </w:rPr>
            </w:pPr>
            <w:r>
              <w:rPr>
                <w:szCs w:val="24"/>
              </w:rPr>
              <w:t>0</w:t>
            </w:r>
          </w:p>
        </w:tc>
        <w:tc>
          <w:tcPr>
            <w:tcW w:w="850" w:type="dxa"/>
            <w:tcBorders>
              <w:bottom w:val="single" w:sz="4" w:space="0" w:color="auto"/>
            </w:tcBorders>
            <w:shd w:val="clear" w:color="auto" w:fill="auto"/>
          </w:tcPr>
          <w:p w:rsidR="002A6B98" w:rsidRPr="00D25D88" w:rsidRDefault="002A6B98" w:rsidP="002A6B98">
            <w:pPr>
              <w:pStyle w:val="ConsPlusNormal"/>
              <w:jc w:val="center"/>
              <w:rPr>
                <w:szCs w:val="24"/>
              </w:rPr>
            </w:pPr>
            <w:r>
              <w:rPr>
                <w:szCs w:val="24"/>
              </w:rPr>
              <w:t>0</w:t>
            </w:r>
          </w:p>
        </w:tc>
        <w:tc>
          <w:tcPr>
            <w:tcW w:w="993" w:type="dxa"/>
            <w:tcBorders>
              <w:bottom w:val="single" w:sz="4" w:space="0" w:color="auto"/>
            </w:tcBorders>
            <w:shd w:val="clear" w:color="auto" w:fill="auto"/>
          </w:tcPr>
          <w:p w:rsidR="002A6B98" w:rsidRPr="00D25D88" w:rsidRDefault="002A6B98" w:rsidP="002A6B98">
            <w:pPr>
              <w:pStyle w:val="ConsPlusNormal"/>
              <w:jc w:val="center"/>
              <w:rPr>
                <w:szCs w:val="24"/>
              </w:rPr>
            </w:pPr>
            <w:r>
              <w:rPr>
                <w:szCs w:val="24"/>
              </w:rPr>
              <w:t>0</w:t>
            </w:r>
          </w:p>
        </w:tc>
        <w:tc>
          <w:tcPr>
            <w:tcW w:w="992" w:type="dxa"/>
            <w:tcBorders>
              <w:bottom w:val="single" w:sz="4" w:space="0" w:color="auto"/>
            </w:tcBorders>
            <w:shd w:val="clear" w:color="auto" w:fill="auto"/>
          </w:tcPr>
          <w:p w:rsidR="002A6B98" w:rsidRPr="00D25D88" w:rsidRDefault="002A6B98" w:rsidP="002A6B98">
            <w:pPr>
              <w:pStyle w:val="ConsPlusNormal"/>
              <w:jc w:val="center"/>
              <w:rPr>
                <w:szCs w:val="24"/>
              </w:rPr>
            </w:pPr>
            <w:r>
              <w:rPr>
                <w:szCs w:val="24"/>
              </w:rPr>
              <w:t>0</w:t>
            </w:r>
          </w:p>
        </w:tc>
        <w:tc>
          <w:tcPr>
            <w:tcW w:w="851" w:type="dxa"/>
            <w:tcBorders>
              <w:bottom w:val="single" w:sz="4" w:space="0" w:color="auto"/>
            </w:tcBorders>
            <w:shd w:val="clear" w:color="auto" w:fill="auto"/>
          </w:tcPr>
          <w:p w:rsidR="002A6B98" w:rsidRPr="00D25D88" w:rsidRDefault="002A6B98" w:rsidP="002A6B98">
            <w:pPr>
              <w:pStyle w:val="ConsPlusNormal"/>
              <w:jc w:val="center"/>
              <w:rPr>
                <w:szCs w:val="24"/>
              </w:rPr>
            </w:pPr>
            <w:r>
              <w:rPr>
                <w:szCs w:val="24"/>
              </w:rPr>
              <w:t>0</w:t>
            </w:r>
          </w:p>
        </w:tc>
        <w:tc>
          <w:tcPr>
            <w:tcW w:w="850" w:type="dxa"/>
            <w:tcBorders>
              <w:bottom w:val="single" w:sz="4" w:space="0" w:color="auto"/>
            </w:tcBorders>
            <w:shd w:val="clear" w:color="auto" w:fill="auto"/>
          </w:tcPr>
          <w:p w:rsidR="002A6B98" w:rsidRPr="00D25D88" w:rsidRDefault="002A6B98" w:rsidP="002A6B98">
            <w:pPr>
              <w:pStyle w:val="ConsPlusNormal"/>
              <w:jc w:val="center"/>
              <w:rPr>
                <w:szCs w:val="24"/>
              </w:rPr>
            </w:pPr>
            <w:r>
              <w:rPr>
                <w:szCs w:val="24"/>
              </w:rPr>
              <w:t>0</w:t>
            </w:r>
          </w:p>
        </w:tc>
        <w:tc>
          <w:tcPr>
            <w:tcW w:w="851" w:type="dxa"/>
            <w:tcBorders>
              <w:bottom w:val="single" w:sz="4" w:space="0" w:color="auto"/>
            </w:tcBorders>
            <w:shd w:val="clear" w:color="auto" w:fill="auto"/>
          </w:tcPr>
          <w:p w:rsidR="002A6B98" w:rsidRDefault="002A6B98" w:rsidP="002A6B98">
            <w:pPr>
              <w:pStyle w:val="ConsPlusNormal"/>
              <w:jc w:val="center"/>
              <w:rPr>
                <w:szCs w:val="24"/>
              </w:rPr>
            </w:pPr>
            <w:r>
              <w:rPr>
                <w:szCs w:val="24"/>
              </w:rPr>
              <w:t>0</w:t>
            </w:r>
          </w:p>
        </w:tc>
      </w:tr>
      <w:tr w:rsidR="002A6B98" w:rsidTr="00E4011C">
        <w:trPr>
          <w:trHeight w:val="436"/>
        </w:trPr>
        <w:tc>
          <w:tcPr>
            <w:tcW w:w="468" w:type="dxa"/>
            <w:tcBorders>
              <w:bottom w:val="single" w:sz="4" w:space="0" w:color="auto"/>
            </w:tcBorders>
            <w:shd w:val="clear" w:color="auto" w:fill="auto"/>
          </w:tcPr>
          <w:p w:rsidR="002A6B98" w:rsidRPr="00D25D88" w:rsidRDefault="00C02175" w:rsidP="00637CDB">
            <w:r>
              <w:t>1</w:t>
            </w:r>
            <w:r w:rsidR="00637CDB">
              <w:t>1</w:t>
            </w:r>
            <w:r w:rsidR="002A6B98">
              <w:t>.</w:t>
            </w:r>
          </w:p>
        </w:tc>
        <w:tc>
          <w:tcPr>
            <w:tcW w:w="2288" w:type="dxa"/>
            <w:tcBorders>
              <w:bottom w:val="single" w:sz="4" w:space="0" w:color="auto"/>
            </w:tcBorders>
            <w:shd w:val="clear" w:color="auto" w:fill="auto"/>
          </w:tcPr>
          <w:p w:rsidR="002A6B98" w:rsidRPr="00F7246D" w:rsidRDefault="002A6B98" w:rsidP="002A6B98">
            <w:r w:rsidRPr="00F7246D">
              <w:t>Доля населения, систематически занимающегося физической культурой и спортом</w:t>
            </w:r>
          </w:p>
        </w:tc>
        <w:tc>
          <w:tcPr>
            <w:tcW w:w="708" w:type="dxa"/>
            <w:tcBorders>
              <w:bottom w:val="single" w:sz="4" w:space="0" w:color="auto"/>
            </w:tcBorders>
            <w:shd w:val="clear" w:color="auto" w:fill="auto"/>
          </w:tcPr>
          <w:p w:rsidR="002A6B98" w:rsidRPr="00D25D88" w:rsidRDefault="002A6B98" w:rsidP="002A6B98">
            <w:r>
              <w:t>%</w:t>
            </w:r>
          </w:p>
        </w:tc>
        <w:tc>
          <w:tcPr>
            <w:tcW w:w="851" w:type="dxa"/>
            <w:tcBorders>
              <w:bottom w:val="single" w:sz="4" w:space="0" w:color="auto"/>
            </w:tcBorders>
            <w:shd w:val="clear" w:color="auto" w:fill="auto"/>
          </w:tcPr>
          <w:p w:rsidR="002A6B98" w:rsidRPr="008B18A7" w:rsidRDefault="002A6B98" w:rsidP="002A6B98">
            <w:pPr>
              <w:pStyle w:val="ConsPlusNormal"/>
              <w:jc w:val="center"/>
              <w:rPr>
                <w:szCs w:val="24"/>
              </w:rPr>
            </w:pPr>
            <w:r w:rsidRPr="008B18A7">
              <w:rPr>
                <w:szCs w:val="24"/>
              </w:rPr>
              <w:t>16,8</w:t>
            </w:r>
          </w:p>
        </w:tc>
        <w:tc>
          <w:tcPr>
            <w:tcW w:w="850" w:type="dxa"/>
            <w:tcBorders>
              <w:bottom w:val="single" w:sz="4" w:space="0" w:color="auto"/>
            </w:tcBorders>
            <w:shd w:val="clear" w:color="auto" w:fill="auto"/>
          </w:tcPr>
          <w:p w:rsidR="002A6B98" w:rsidRPr="008B18A7" w:rsidRDefault="002A6B98" w:rsidP="002A6B98">
            <w:pPr>
              <w:pStyle w:val="ConsPlusNormal"/>
              <w:jc w:val="center"/>
              <w:rPr>
                <w:szCs w:val="24"/>
              </w:rPr>
            </w:pPr>
            <w:r w:rsidRPr="008B18A7">
              <w:rPr>
                <w:szCs w:val="24"/>
              </w:rPr>
              <w:t>17,5</w:t>
            </w:r>
          </w:p>
        </w:tc>
        <w:tc>
          <w:tcPr>
            <w:tcW w:w="993" w:type="dxa"/>
            <w:tcBorders>
              <w:bottom w:val="single" w:sz="4" w:space="0" w:color="auto"/>
            </w:tcBorders>
            <w:shd w:val="clear" w:color="auto" w:fill="auto"/>
          </w:tcPr>
          <w:p w:rsidR="002A6B98" w:rsidRPr="008B18A7" w:rsidRDefault="00C372E7" w:rsidP="00D64ECF">
            <w:pPr>
              <w:pStyle w:val="ConsPlusNormal"/>
              <w:jc w:val="center"/>
              <w:rPr>
                <w:szCs w:val="24"/>
              </w:rPr>
            </w:pPr>
            <w:r w:rsidRPr="008B18A7">
              <w:rPr>
                <w:szCs w:val="24"/>
              </w:rPr>
              <w:t>2</w:t>
            </w:r>
            <w:r w:rsidR="00D64ECF">
              <w:rPr>
                <w:szCs w:val="24"/>
              </w:rPr>
              <w:t>2</w:t>
            </w:r>
            <w:r w:rsidRPr="008B18A7">
              <w:rPr>
                <w:szCs w:val="24"/>
              </w:rPr>
              <w:t>,8</w:t>
            </w:r>
          </w:p>
        </w:tc>
        <w:tc>
          <w:tcPr>
            <w:tcW w:w="992" w:type="dxa"/>
            <w:tcBorders>
              <w:bottom w:val="single" w:sz="4" w:space="0" w:color="auto"/>
            </w:tcBorders>
            <w:shd w:val="clear" w:color="auto" w:fill="auto"/>
          </w:tcPr>
          <w:p w:rsidR="002A6B98" w:rsidRPr="008B18A7" w:rsidRDefault="00C372E7" w:rsidP="00D64ECF">
            <w:pPr>
              <w:pStyle w:val="ConsPlusNormal"/>
              <w:jc w:val="center"/>
              <w:rPr>
                <w:szCs w:val="24"/>
              </w:rPr>
            </w:pPr>
            <w:r w:rsidRPr="008B18A7">
              <w:rPr>
                <w:szCs w:val="24"/>
              </w:rPr>
              <w:t>2</w:t>
            </w:r>
            <w:r w:rsidR="00D64ECF">
              <w:rPr>
                <w:szCs w:val="24"/>
              </w:rPr>
              <w:t>3</w:t>
            </w:r>
            <w:r w:rsidRPr="008B18A7">
              <w:rPr>
                <w:szCs w:val="24"/>
              </w:rPr>
              <w:t>,</w:t>
            </w:r>
            <w:r w:rsidR="00D64ECF">
              <w:rPr>
                <w:szCs w:val="24"/>
              </w:rPr>
              <w:t>0</w:t>
            </w:r>
          </w:p>
        </w:tc>
        <w:tc>
          <w:tcPr>
            <w:tcW w:w="851" w:type="dxa"/>
            <w:tcBorders>
              <w:bottom w:val="single" w:sz="4" w:space="0" w:color="auto"/>
            </w:tcBorders>
            <w:shd w:val="clear" w:color="auto" w:fill="auto"/>
          </w:tcPr>
          <w:p w:rsidR="002A6B98" w:rsidRPr="008B18A7" w:rsidRDefault="00C372E7" w:rsidP="00C372E7">
            <w:pPr>
              <w:pStyle w:val="ConsPlusNormal"/>
              <w:jc w:val="center"/>
              <w:rPr>
                <w:szCs w:val="24"/>
              </w:rPr>
            </w:pPr>
            <w:r w:rsidRPr="008B18A7">
              <w:rPr>
                <w:szCs w:val="24"/>
              </w:rPr>
              <w:t>25</w:t>
            </w:r>
          </w:p>
        </w:tc>
        <w:tc>
          <w:tcPr>
            <w:tcW w:w="850" w:type="dxa"/>
            <w:tcBorders>
              <w:bottom w:val="single" w:sz="4" w:space="0" w:color="auto"/>
            </w:tcBorders>
            <w:shd w:val="clear" w:color="auto" w:fill="auto"/>
          </w:tcPr>
          <w:p w:rsidR="002A6B98" w:rsidRPr="008B18A7" w:rsidRDefault="00C372E7" w:rsidP="002A6B98">
            <w:pPr>
              <w:pStyle w:val="ConsPlusNormal"/>
              <w:jc w:val="center"/>
              <w:rPr>
                <w:szCs w:val="24"/>
              </w:rPr>
            </w:pPr>
            <w:r w:rsidRPr="008B18A7">
              <w:rPr>
                <w:szCs w:val="24"/>
              </w:rPr>
              <w:t>25,5</w:t>
            </w:r>
          </w:p>
        </w:tc>
        <w:tc>
          <w:tcPr>
            <w:tcW w:w="851" w:type="dxa"/>
            <w:tcBorders>
              <w:bottom w:val="single" w:sz="4" w:space="0" w:color="auto"/>
            </w:tcBorders>
            <w:shd w:val="clear" w:color="auto" w:fill="auto"/>
          </w:tcPr>
          <w:p w:rsidR="002A6B98" w:rsidRPr="008B18A7" w:rsidRDefault="002A6B98" w:rsidP="00C372E7">
            <w:pPr>
              <w:pStyle w:val="ConsPlusNormal"/>
              <w:jc w:val="center"/>
              <w:rPr>
                <w:szCs w:val="24"/>
              </w:rPr>
            </w:pPr>
            <w:r w:rsidRPr="008B18A7">
              <w:rPr>
                <w:szCs w:val="24"/>
              </w:rPr>
              <w:t>2</w:t>
            </w:r>
            <w:r w:rsidR="00C372E7" w:rsidRPr="008B18A7">
              <w:rPr>
                <w:szCs w:val="24"/>
              </w:rPr>
              <w:t>6</w:t>
            </w:r>
          </w:p>
        </w:tc>
      </w:tr>
      <w:tr w:rsidR="00C372E7" w:rsidTr="00E4011C">
        <w:trPr>
          <w:trHeight w:val="436"/>
        </w:trPr>
        <w:tc>
          <w:tcPr>
            <w:tcW w:w="468" w:type="dxa"/>
            <w:tcBorders>
              <w:bottom w:val="single" w:sz="4" w:space="0" w:color="auto"/>
            </w:tcBorders>
            <w:shd w:val="clear" w:color="auto" w:fill="auto"/>
          </w:tcPr>
          <w:p w:rsidR="00C372E7" w:rsidRDefault="00C02175" w:rsidP="00637CDB">
            <w:r>
              <w:t>1</w:t>
            </w:r>
            <w:r w:rsidR="00637CDB">
              <w:t>2</w:t>
            </w:r>
            <w:r w:rsidR="00C372E7">
              <w:t>.</w:t>
            </w:r>
          </w:p>
        </w:tc>
        <w:tc>
          <w:tcPr>
            <w:tcW w:w="2288" w:type="dxa"/>
            <w:tcBorders>
              <w:bottom w:val="single" w:sz="4" w:space="0" w:color="auto"/>
            </w:tcBorders>
            <w:shd w:val="clear" w:color="auto" w:fill="auto"/>
          </w:tcPr>
          <w:p w:rsidR="00C372E7" w:rsidRPr="00F7246D" w:rsidRDefault="00C372E7" w:rsidP="002A6B98">
            <w:r w:rsidRPr="00C372E7">
              <w:t xml:space="preserve">Доля </w:t>
            </w:r>
            <w:proofErr w:type="gramStart"/>
            <w:r w:rsidRPr="00C372E7">
              <w:t>обучающихся</w:t>
            </w:r>
            <w:proofErr w:type="gramEnd"/>
            <w:r w:rsidRPr="00C372E7">
              <w:t xml:space="preserve"> занимающихся физической культурой и спортом в общей численности </w:t>
            </w:r>
            <w:r>
              <w:t>обучающихся</w:t>
            </w:r>
          </w:p>
        </w:tc>
        <w:tc>
          <w:tcPr>
            <w:tcW w:w="708" w:type="dxa"/>
            <w:tcBorders>
              <w:bottom w:val="single" w:sz="4" w:space="0" w:color="auto"/>
            </w:tcBorders>
            <w:shd w:val="clear" w:color="auto" w:fill="auto"/>
          </w:tcPr>
          <w:p w:rsidR="00C372E7" w:rsidRDefault="00C372E7" w:rsidP="002A6B98">
            <w:r>
              <w:t>%</w:t>
            </w:r>
          </w:p>
        </w:tc>
        <w:tc>
          <w:tcPr>
            <w:tcW w:w="851" w:type="dxa"/>
            <w:tcBorders>
              <w:bottom w:val="single" w:sz="4" w:space="0" w:color="auto"/>
            </w:tcBorders>
            <w:shd w:val="clear" w:color="auto" w:fill="auto"/>
          </w:tcPr>
          <w:p w:rsidR="00C372E7" w:rsidRPr="008B18A7" w:rsidRDefault="008B18A7" w:rsidP="002A6B98">
            <w:pPr>
              <w:pStyle w:val="ConsPlusNormal"/>
              <w:jc w:val="center"/>
              <w:rPr>
                <w:szCs w:val="24"/>
              </w:rPr>
            </w:pPr>
            <w:r w:rsidRPr="008B18A7">
              <w:rPr>
                <w:szCs w:val="24"/>
              </w:rPr>
              <w:t>50</w:t>
            </w:r>
          </w:p>
        </w:tc>
        <w:tc>
          <w:tcPr>
            <w:tcW w:w="850" w:type="dxa"/>
            <w:tcBorders>
              <w:bottom w:val="single" w:sz="4" w:space="0" w:color="auto"/>
            </w:tcBorders>
            <w:shd w:val="clear" w:color="auto" w:fill="auto"/>
          </w:tcPr>
          <w:p w:rsidR="00C372E7" w:rsidRPr="008B18A7" w:rsidRDefault="008B18A7" w:rsidP="002A6B98">
            <w:pPr>
              <w:pStyle w:val="ConsPlusNormal"/>
              <w:jc w:val="center"/>
              <w:rPr>
                <w:szCs w:val="24"/>
              </w:rPr>
            </w:pPr>
            <w:r w:rsidRPr="008B18A7">
              <w:rPr>
                <w:szCs w:val="24"/>
              </w:rPr>
              <w:t>51</w:t>
            </w:r>
          </w:p>
        </w:tc>
        <w:tc>
          <w:tcPr>
            <w:tcW w:w="993" w:type="dxa"/>
            <w:tcBorders>
              <w:bottom w:val="single" w:sz="4" w:space="0" w:color="auto"/>
            </w:tcBorders>
            <w:shd w:val="clear" w:color="auto" w:fill="auto"/>
          </w:tcPr>
          <w:p w:rsidR="00C372E7" w:rsidRPr="008B18A7" w:rsidRDefault="008B18A7" w:rsidP="002A6B98">
            <w:pPr>
              <w:pStyle w:val="ConsPlusNormal"/>
              <w:jc w:val="center"/>
              <w:rPr>
                <w:szCs w:val="24"/>
              </w:rPr>
            </w:pPr>
            <w:r w:rsidRPr="008B18A7">
              <w:rPr>
                <w:szCs w:val="24"/>
              </w:rPr>
              <w:t>52</w:t>
            </w:r>
          </w:p>
        </w:tc>
        <w:tc>
          <w:tcPr>
            <w:tcW w:w="992" w:type="dxa"/>
            <w:tcBorders>
              <w:bottom w:val="single" w:sz="4" w:space="0" w:color="auto"/>
            </w:tcBorders>
            <w:shd w:val="clear" w:color="auto" w:fill="auto"/>
          </w:tcPr>
          <w:p w:rsidR="00C372E7" w:rsidRPr="008B18A7" w:rsidRDefault="00C372E7" w:rsidP="002A6B98">
            <w:pPr>
              <w:pStyle w:val="ConsPlusNormal"/>
              <w:jc w:val="center"/>
              <w:rPr>
                <w:szCs w:val="24"/>
              </w:rPr>
            </w:pPr>
            <w:r w:rsidRPr="008B18A7">
              <w:rPr>
                <w:szCs w:val="24"/>
              </w:rPr>
              <w:t>55</w:t>
            </w:r>
          </w:p>
        </w:tc>
        <w:tc>
          <w:tcPr>
            <w:tcW w:w="851" w:type="dxa"/>
            <w:tcBorders>
              <w:bottom w:val="single" w:sz="4" w:space="0" w:color="auto"/>
            </w:tcBorders>
            <w:shd w:val="clear" w:color="auto" w:fill="auto"/>
          </w:tcPr>
          <w:p w:rsidR="00C372E7" w:rsidRPr="008B18A7" w:rsidRDefault="00C372E7" w:rsidP="00C372E7">
            <w:pPr>
              <w:pStyle w:val="ConsPlusNormal"/>
              <w:jc w:val="center"/>
              <w:rPr>
                <w:szCs w:val="24"/>
              </w:rPr>
            </w:pPr>
            <w:r w:rsidRPr="008B18A7">
              <w:rPr>
                <w:szCs w:val="24"/>
              </w:rPr>
              <w:t>60</w:t>
            </w:r>
          </w:p>
        </w:tc>
        <w:tc>
          <w:tcPr>
            <w:tcW w:w="850" w:type="dxa"/>
            <w:tcBorders>
              <w:bottom w:val="single" w:sz="4" w:space="0" w:color="auto"/>
            </w:tcBorders>
            <w:shd w:val="clear" w:color="auto" w:fill="auto"/>
          </w:tcPr>
          <w:p w:rsidR="00C372E7" w:rsidRPr="008B18A7" w:rsidRDefault="00C372E7" w:rsidP="002A6B98">
            <w:pPr>
              <w:pStyle w:val="ConsPlusNormal"/>
              <w:jc w:val="center"/>
              <w:rPr>
                <w:szCs w:val="24"/>
              </w:rPr>
            </w:pPr>
            <w:r w:rsidRPr="008B18A7">
              <w:rPr>
                <w:szCs w:val="24"/>
              </w:rPr>
              <w:t>61</w:t>
            </w:r>
          </w:p>
        </w:tc>
        <w:tc>
          <w:tcPr>
            <w:tcW w:w="851" w:type="dxa"/>
            <w:tcBorders>
              <w:bottom w:val="single" w:sz="4" w:space="0" w:color="auto"/>
            </w:tcBorders>
            <w:shd w:val="clear" w:color="auto" w:fill="auto"/>
          </w:tcPr>
          <w:p w:rsidR="00C372E7" w:rsidRPr="008B18A7" w:rsidRDefault="00C372E7" w:rsidP="00C372E7">
            <w:pPr>
              <w:pStyle w:val="ConsPlusNormal"/>
              <w:jc w:val="center"/>
              <w:rPr>
                <w:szCs w:val="24"/>
              </w:rPr>
            </w:pPr>
            <w:r w:rsidRPr="008B18A7">
              <w:rPr>
                <w:szCs w:val="24"/>
              </w:rPr>
              <w:t>63</w:t>
            </w:r>
          </w:p>
        </w:tc>
      </w:tr>
      <w:tr w:rsidR="00C372E7" w:rsidTr="00E4011C">
        <w:trPr>
          <w:trHeight w:val="436"/>
        </w:trPr>
        <w:tc>
          <w:tcPr>
            <w:tcW w:w="468" w:type="dxa"/>
            <w:tcBorders>
              <w:bottom w:val="single" w:sz="4" w:space="0" w:color="auto"/>
            </w:tcBorders>
            <w:shd w:val="clear" w:color="auto" w:fill="auto"/>
          </w:tcPr>
          <w:p w:rsidR="00C372E7" w:rsidRDefault="00C02175" w:rsidP="00637CDB">
            <w:r>
              <w:lastRenderedPageBreak/>
              <w:t>1</w:t>
            </w:r>
            <w:r w:rsidR="00637CDB">
              <w:t>3</w:t>
            </w:r>
            <w:r w:rsidR="00C372E7">
              <w:t>.</w:t>
            </w:r>
          </w:p>
        </w:tc>
        <w:tc>
          <w:tcPr>
            <w:tcW w:w="2288" w:type="dxa"/>
            <w:tcBorders>
              <w:bottom w:val="single" w:sz="4" w:space="0" w:color="auto"/>
            </w:tcBorders>
            <w:shd w:val="clear" w:color="auto" w:fill="auto"/>
          </w:tcPr>
          <w:p w:rsidR="00C372E7" w:rsidRPr="00C372E7" w:rsidRDefault="00C372E7" w:rsidP="002A6B98">
            <w:r w:rsidRPr="00C372E7">
              <w:t xml:space="preserve">Доля </w:t>
            </w:r>
            <w:proofErr w:type="gramStart"/>
            <w:r w:rsidRPr="00C372E7">
              <w:t>занимающихся</w:t>
            </w:r>
            <w:proofErr w:type="gramEnd"/>
            <w:r w:rsidRPr="00C372E7">
              <w:t xml:space="preserve"> детско-юношеским спортом</w:t>
            </w:r>
          </w:p>
        </w:tc>
        <w:tc>
          <w:tcPr>
            <w:tcW w:w="708" w:type="dxa"/>
            <w:tcBorders>
              <w:bottom w:val="single" w:sz="4" w:space="0" w:color="auto"/>
            </w:tcBorders>
            <w:shd w:val="clear" w:color="auto" w:fill="auto"/>
          </w:tcPr>
          <w:p w:rsidR="00C372E7" w:rsidRDefault="00C372E7" w:rsidP="002A6B98">
            <w:r>
              <w:t>%</w:t>
            </w:r>
          </w:p>
        </w:tc>
        <w:tc>
          <w:tcPr>
            <w:tcW w:w="851" w:type="dxa"/>
            <w:tcBorders>
              <w:bottom w:val="single" w:sz="4" w:space="0" w:color="auto"/>
            </w:tcBorders>
            <w:shd w:val="clear" w:color="auto" w:fill="auto"/>
          </w:tcPr>
          <w:p w:rsidR="00C372E7" w:rsidRPr="008B18A7" w:rsidRDefault="008B18A7" w:rsidP="002A6B98">
            <w:pPr>
              <w:pStyle w:val="ConsPlusNormal"/>
              <w:jc w:val="center"/>
              <w:rPr>
                <w:szCs w:val="24"/>
              </w:rPr>
            </w:pPr>
            <w:r w:rsidRPr="008B18A7">
              <w:rPr>
                <w:szCs w:val="24"/>
              </w:rPr>
              <w:t>21,6</w:t>
            </w:r>
          </w:p>
        </w:tc>
        <w:tc>
          <w:tcPr>
            <w:tcW w:w="850" w:type="dxa"/>
            <w:tcBorders>
              <w:bottom w:val="single" w:sz="4" w:space="0" w:color="auto"/>
            </w:tcBorders>
            <w:shd w:val="clear" w:color="auto" w:fill="auto"/>
          </w:tcPr>
          <w:p w:rsidR="00C372E7" w:rsidRPr="008B18A7" w:rsidRDefault="008B18A7" w:rsidP="002A6B98">
            <w:pPr>
              <w:pStyle w:val="ConsPlusNormal"/>
              <w:jc w:val="center"/>
              <w:rPr>
                <w:szCs w:val="24"/>
              </w:rPr>
            </w:pPr>
            <w:r w:rsidRPr="008B18A7">
              <w:rPr>
                <w:szCs w:val="24"/>
              </w:rPr>
              <w:t>22,0</w:t>
            </w:r>
          </w:p>
        </w:tc>
        <w:tc>
          <w:tcPr>
            <w:tcW w:w="993" w:type="dxa"/>
            <w:tcBorders>
              <w:bottom w:val="single" w:sz="4" w:space="0" w:color="auto"/>
            </w:tcBorders>
            <w:shd w:val="clear" w:color="auto" w:fill="auto"/>
          </w:tcPr>
          <w:p w:rsidR="00C372E7" w:rsidRPr="008B18A7" w:rsidRDefault="008B18A7" w:rsidP="002A6B98">
            <w:pPr>
              <w:pStyle w:val="ConsPlusNormal"/>
              <w:jc w:val="center"/>
              <w:rPr>
                <w:szCs w:val="24"/>
              </w:rPr>
            </w:pPr>
            <w:r w:rsidRPr="008B18A7">
              <w:rPr>
                <w:szCs w:val="24"/>
              </w:rPr>
              <w:t>23,4</w:t>
            </w:r>
          </w:p>
        </w:tc>
        <w:tc>
          <w:tcPr>
            <w:tcW w:w="992" w:type="dxa"/>
            <w:tcBorders>
              <w:bottom w:val="single" w:sz="4" w:space="0" w:color="auto"/>
            </w:tcBorders>
            <w:shd w:val="clear" w:color="auto" w:fill="auto"/>
          </w:tcPr>
          <w:p w:rsidR="00C372E7" w:rsidRPr="008B18A7" w:rsidRDefault="00C372E7" w:rsidP="002A6B98">
            <w:pPr>
              <w:pStyle w:val="ConsPlusNormal"/>
              <w:jc w:val="center"/>
              <w:rPr>
                <w:szCs w:val="24"/>
              </w:rPr>
            </w:pPr>
            <w:r w:rsidRPr="008B18A7">
              <w:rPr>
                <w:szCs w:val="24"/>
              </w:rPr>
              <w:t>24</w:t>
            </w:r>
          </w:p>
        </w:tc>
        <w:tc>
          <w:tcPr>
            <w:tcW w:w="851" w:type="dxa"/>
            <w:tcBorders>
              <w:bottom w:val="single" w:sz="4" w:space="0" w:color="auto"/>
            </w:tcBorders>
            <w:shd w:val="clear" w:color="auto" w:fill="auto"/>
          </w:tcPr>
          <w:p w:rsidR="00C372E7" w:rsidRPr="008B18A7" w:rsidRDefault="00C372E7" w:rsidP="00C372E7">
            <w:pPr>
              <w:pStyle w:val="ConsPlusNormal"/>
              <w:jc w:val="center"/>
              <w:rPr>
                <w:szCs w:val="24"/>
              </w:rPr>
            </w:pPr>
            <w:r w:rsidRPr="008B18A7">
              <w:rPr>
                <w:szCs w:val="24"/>
              </w:rPr>
              <w:t>25</w:t>
            </w:r>
          </w:p>
        </w:tc>
        <w:tc>
          <w:tcPr>
            <w:tcW w:w="850" w:type="dxa"/>
            <w:tcBorders>
              <w:bottom w:val="single" w:sz="4" w:space="0" w:color="auto"/>
            </w:tcBorders>
            <w:shd w:val="clear" w:color="auto" w:fill="auto"/>
          </w:tcPr>
          <w:p w:rsidR="00C372E7" w:rsidRPr="008B18A7" w:rsidRDefault="00E467CF" w:rsidP="002A6B98">
            <w:pPr>
              <w:pStyle w:val="ConsPlusNormal"/>
              <w:jc w:val="center"/>
              <w:rPr>
                <w:szCs w:val="24"/>
              </w:rPr>
            </w:pPr>
            <w:r w:rsidRPr="008B18A7">
              <w:rPr>
                <w:szCs w:val="24"/>
              </w:rPr>
              <w:t>27</w:t>
            </w:r>
          </w:p>
        </w:tc>
        <w:tc>
          <w:tcPr>
            <w:tcW w:w="851" w:type="dxa"/>
            <w:tcBorders>
              <w:bottom w:val="single" w:sz="4" w:space="0" w:color="auto"/>
            </w:tcBorders>
            <w:shd w:val="clear" w:color="auto" w:fill="auto"/>
          </w:tcPr>
          <w:p w:rsidR="00C372E7" w:rsidRPr="008B18A7" w:rsidRDefault="00E467CF" w:rsidP="00C372E7">
            <w:pPr>
              <w:pStyle w:val="ConsPlusNormal"/>
              <w:jc w:val="center"/>
              <w:rPr>
                <w:szCs w:val="24"/>
              </w:rPr>
            </w:pPr>
            <w:r w:rsidRPr="008B18A7">
              <w:rPr>
                <w:szCs w:val="24"/>
              </w:rPr>
              <w:t>30</w:t>
            </w:r>
          </w:p>
        </w:tc>
      </w:tr>
      <w:tr w:rsidR="002A6B98" w:rsidTr="00E4011C">
        <w:trPr>
          <w:trHeight w:val="436"/>
        </w:trPr>
        <w:tc>
          <w:tcPr>
            <w:tcW w:w="468" w:type="dxa"/>
            <w:shd w:val="clear" w:color="auto" w:fill="auto"/>
          </w:tcPr>
          <w:p w:rsidR="002A6B98" w:rsidRPr="00D25D88" w:rsidRDefault="00C372E7" w:rsidP="00637CDB">
            <w:r>
              <w:t>1</w:t>
            </w:r>
            <w:r w:rsidR="00637CDB">
              <w:t>4</w:t>
            </w:r>
            <w:r w:rsidR="002A6B98">
              <w:t>.</w:t>
            </w:r>
          </w:p>
        </w:tc>
        <w:tc>
          <w:tcPr>
            <w:tcW w:w="2288" w:type="dxa"/>
            <w:shd w:val="clear" w:color="auto" w:fill="auto"/>
          </w:tcPr>
          <w:p w:rsidR="002A6B98" w:rsidRPr="00371FE3" w:rsidRDefault="002A6B98" w:rsidP="002A6B98">
            <w:r w:rsidRPr="00371FE3">
              <w:t>Жилищный фонд на конец года всего (на конец года)</w:t>
            </w:r>
          </w:p>
        </w:tc>
        <w:tc>
          <w:tcPr>
            <w:tcW w:w="708" w:type="dxa"/>
            <w:shd w:val="clear" w:color="auto" w:fill="auto"/>
          </w:tcPr>
          <w:p w:rsidR="002A6B98" w:rsidRPr="00371FE3" w:rsidRDefault="002A6B98" w:rsidP="002A6B98">
            <w:r w:rsidRPr="00371FE3">
              <w:t xml:space="preserve">тыс. </w:t>
            </w:r>
            <w:proofErr w:type="spellStart"/>
            <w:r w:rsidRPr="00371FE3">
              <w:t>кв</w:t>
            </w:r>
            <w:proofErr w:type="gramStart"/>
            <w:r w:rsidRPr="00371FE3">
              <w:t>.м</w:t>
            </w:r>
            <w:proofErr w:type="spellEnd"/>
            <w:proofErr w:type="gramEnd"/>
          </w:p>
        </w:tc>
        <w:tc>
          <w:tcPr>
            <w:tcW w:w="851" w:type="dxa"/>
            <w:shd w:val="clear" w:color="auto" w:fill="auto"/>
          </w:tcPr>
          <w:p w:rsidR="002A6B98" w:rsidRPr="00D25D88" w:rsidRDefault="002A6B98" w:rsidP="002A6B98">
            <w:pPr>
              <w:pStyle w:val="ConsPlusNormal"/>
              <w:jc w:val="center"/>
              <w:rPr>
                <w:szCs w:val="24"/>
              </w:rPr>
            </w:pPr>
            <w:r>
              <w:rPr>
                <w:szCs w:val="24"/>
              </w:rPr>
              <w:t>468,1</w:t>
            </w:r>
          </w:p>
        </w:tc>
        <w:tc>
          <w:tcPr>
            <w:tcW w:w="850" w:type="dxa"/>
            <w:shd w:val="clear" w:color="auto" w:fill="auto"/>
          </w:tcPr>
          <w:p w:rsidR="002A6B98" w:rsidRPr="00D25D88" w:rsidRDefault="002A6B98" w:rsidP="002A6B98">
            <w:pPr>
              <w:pStyle w:val="ConsPlusNormal"/>
              <w:jc w:val="center"/>
              <w:rPr>
                <w:szCs w:val="24"/>
              </w:rPr>
            </w:pPr>
            <w:r>
              <w:rPr>
                <w:szCs w:val="24"/>
              </w:rPr>
              <w:t>470,0</w:t>
            </w:r>
          </w:p>
        </w:tc>
        <w:tc>
          <w:tcPr>
            <w:tcW w:w="993" w:type="dxa"/>
            <w:shd w:val="clear" w:color="auto" w:fill="auto"/>
          </w:tcPr>
          <w:p w:rsidR="002A6B98" w:rsidRPr="00D25D88" w:rsidRDefault="002A6B98" w:rsidP="002A6B98">
            <w:pPr>
              <w:pStyle w:val="ConsPlusNormal"/>
              <w:jc w:val="center"/>
              <w:rPr>
                <w:szCs w:val="24"/>
              </w:rPr>
            </w:pPr>
            <w:r>
              <w:rPr>
                <w:szCs w:val="24"/>
              </w:rPr>
              <w:t>490</w:t>
            </w:r>
          </w:p>
        </w:tc>
        <w:tc>
          <w:tcPr>
            <w:tcW w:w="992" w:type="dxa"/>
            <w:shd w:val="clear" w:color="auto" w:fill="auto"/>
          </w:tcPr>
          <w:p w:rsidR="002A6B98" w:rsidRPr="00D25D88" w:rsidRDefault="002A6B98" w:rsidP="002A6B98">
            <w:pPr>
              <w:pStyle w:val="ConsPlusNormal"/>
              <w:jc w:val="center"/>
              <w:rPr>
                <w:szCs w:val="24"/>
              </w:rPr>
            </w:pPr>
            <w:r>
              <w:rPr>
                <w:szCs w:val="24"/>
              </w:rPr>
              <w:t>520</w:t>
            </w:r>
          </w:p>
        </w:tc>
        <w:tc>
          <w:tcPr>
            <w:tcW w:w="851" w:type="dxa"/>
            <w:shd w:val="clear" w:color="auto" w:fill="auto"/>
          </w:tcPr>
          <w:p w:rsidR="002A6B98" w:rsidRPr="00D25D88" w:rsidRDefault="002A6B98" w:rsidP="002A6B98">
            <w:pPr>
              <w:pStyle w:val="ConsPlusNormal"/>
              <w:jc w:val="center"/>
              <w:rPr>
                <w:szCs w:val="24"/>
              </w:rPr>
            </w:pPr>
            <w:r>
              <w:rPr>
                <w:szCs w:val="24"/>
              </w:rPr>
              <w:t>550</w:t>
            </w:r>
          </w:p>
        </w:tc>
        <w:tc>
          <w:tcPr>
            <w:tcW w:w="850" w:type="dxa"/>
            <w:shd w:val="clear" w:color="auto" w:fill="auto"/>
          </w:tcPr>
          <w:p w:rsidR="002A6B98" w:rsidRPr="00D25D88" w:rsidRDefault="002A6B98" w:rsidP="002A6B98">
            <w:pPr>
              <w:pStyle w:val="ConsPlusNormal"/>
              <w:jc w:val="center"/>
              <w:rPr>
                <w:szCs w:val="24"/>
              </w:rPr>
            </w:pPr>
            <w:r>
              <w:rPr>
                <w:szCs w:val="24"/>
              </w:rPr>
              <w:t>590</w:t>
            </w:r>
          </w:p>
        </w:tc>
        <w:tc>
          <w:tcPr>
            <w:tcW w:w="851" w:type="dxa"/>
            <w:shd w:val="clear" w:color="auto" w:fill="auto"/>
          </w:tcPr>
          <w:p w:rsidR="002A6B98" w:rsidRDefault="002A6B98" w:rsidP="002A6B98">
            <w:pPr>
              <w:pStyle w:val="ConsPlusNormal"/>
              <w:jc w:val="center"/>
              <w:rPr>
                <w:szCs w:val="24"/>
              </w:rPr>
            </w:pPr>
            <w:r>
              <w:rPr>
                <w:szCs w:val="24"/>
              </w:rPr>
              <w:t>630</w:t>
            </w:r>
          </w:p>
        </w:tc>
      </w:tr>
      <w:tr w:rsidR="002A6B98" w:rsidTr="00E4011C">
        <w:trPr>
          <w:trHeight w:val="436"/>
        </w:trPr>
        <w:tc>
          <w:tcPr>
            <w:tcW w:w="468" w:type="dxa"/>
            <w:tcBorders>
              <w:bottom w:val="single" w:sz="4" w:space="0" w:color="auto"/>
            </w:tcBorders>
            <w:shd w:val="clear" w:color="auto" w:fill="auto"/>
          </w:tcPr>
          <w:p w:rsidR="002A6B98" w:rsidRDefault="00C372E7" w:rsidP="002A6B98">
            <w:r>
              <w:t>1</w:t>
            </w:r>
            <w:r w:rsidR="00637CDB">
              <w:t>5</w:t>
            </w:r>
            <w:r w:rsidR="002A6B98">
              <w:t>.</w:t>
            </w:r>
          </w:p>
        </w:tc>
        <w:tc>
          <w:tcPr>
            <w:tcW w:w="2288" w:type="dxa"/>
            <w:tcBorders>
              <w:bottom w:val="single" w:sz="4" w:space="0" w:color="auto"/>
            </w:tcBorders>
            <w:shd w:val="clear" w:color="auto" w:fill="auto"/>
          </w:tcPr>
          <w:p w:rsidR="002A6B98" w:rsidRPr="00F7246D" w:rsidRDefault="002A6B98" w:rsidP="002A6B98">
            <w:r>
              <w:t>Общая площадь жилых помещений в ветхих и аварийных жилых домах</w:t>
            </w:r>
          </w:p>
        </w:tc>
        <w:tc>
          <w:tcPr>
            <w:tcW w:w="708" w:type="dxa"/>
            <w:tcBorders>
              <w:bottom w:val="single" w:sz="4" w:space="0" w:color="auto"/>
            </w:tcBorders>
            <w:shd w:val="clear" w:color="auto" w:fill="auto"/>
          </w:tcPr>
          <w:p w:rsidR="002A6B98" w:rsidRPr="00371FE3" w:rsidRDefault="002A6B98" w:rsidP="002A6B98">
            <w:r w:rsidRPr="00371FE3">
              <w:t xml:space="preserve">тыс. </w:t>
            </w:r>
            <w:proofErr w:type="spellStart"/>
            <w:r w:rsidRPr="00371FE3">
              <w:t>кв</w:t>
            </w:r>
            <w:proofErr w:type="gramStart"/>
            <w:r w:rsidRPr="00371FE3">
              <w:t>.м</w:t>
            </w:r>
            <w:proofErr w:type="spellEnd"/>
            <w:proofErr w:type="gramEnd"/>
          </w:p>
        </w:tc>
        <w:tc>
          <w:tcPr>
            <w:tcW w:w="851" w:type="dxa"/>
            <w:tcBorders>
              <w:bottom w:val="single" w:sz="4" w:space="0" w:color="auto"/>
            </w:tcBorders>
            <w:shd w:val="clear" w:color="auto" w:fill="auto"/>
          </w:tcPr>
          <w:p w:rsidR="002A6B98" w:rsidRPr="00D25D88" w:rsidRDefault="002A6B98" w:rsidP="002A6B98">
            <w:pPr>
              <w:pStyle w:val="ConsPlusNormal"/>
              <w:jc w:val="center"/>
              <w:rPr>
                <w:szCs w:val="24"/>
              </w:rPr>
            </w:pPr>
            <w:r>
              <w:rPr>
                <w:szCs w:val="24"/>
              </w:rPr>
              <w:t>38,7</w:t>
            </w:r>
          </w:p>
        </w:tc>
        <w:tc>
          <w:tcPr>
            <w:tcW w:w="850" w:type="dxa"/>
            <w:tcBorders>
              <w:bottom w:val="single" w:sz="4" w:space="0" w:color="auto"/>
            </w:tcBorders>
            <w:shd w:val="clear" w:color="auto" w:fill="auto"/>
          </w:tcPr>
          <w:p w:rsidR="002A6B98" w:rsidRPr="00D25D88" w:rsidRDefault="002A6B98" w:rsidP="002A6B98">
            <w:pPr>
              <w:pStyle w:val="ConsPlusNormal"/>
              <w:jc w:val="center"/>
              <w:rPr>
                <w:szCs w:val="24"/>
              </w:rPr>
            </w:pPr>
            <w:r>
              <w:rPr>
                <w:szCs w:val="24"/>
              </w:rPr>
              <w:t>39,7</w:t>
            </w:r>
          </w:p>
        </w:tc>
        <w:tc>
          <w:tcPr>
            <w:tcW w:w="993" w:type="dxa"/>
            <w:tcBorders>
              <w:bottom w:val="single" w:sz="4" w:space="0" w:color="auto"/>
            </w:tcBorders>
            <w:shd w:val="clear" w:color="auto" w:fill="auto"/>
          </w:tcPr>
          <w:p w:rsidR="002A6B98" w:rsidRPr="00D25D88" w:rsidRDefault="002A6B98" w:rsidP="002A6B98">
            <w:pPr>
              <w:pStyle w:val="ConsPlusNormal"/>
              <w:jc w:val="center"/>
              <w:rPr>
                <w:szCs w:val="24"/>
              </w:rPr>
            </w:pPr>
            <w:r>
              <w:rPr>
                <w:szCs w:val="24"/>
              </w:rPr>
              <w:t>38</w:t>
            </w:r>
          </w:p>
        </w:tc>
        <w:tc>
          <w:tcPr>
            <w:tcW w:w="992" w:type="dxa"/>
            <w:tcBorders>
              <w:bottom w:val="single" w:sz="4" w:space="0" w:color="auto"/>
            </w:tcBorders>
            <w:shd w:val="clear" w:color="auto" w:fill="auto"/>
          </w:tcPr>
          <w:p w:rsidR="002A6B98" w:rsidRPr="00D25D88" w:rsidRDefault="002A6B98" w:rsidP="002A6B98">
            <w:pPr>
              <w:pStyle w:val="ConsPlusNormal"/>
              <w:jc w:val="center"/>
              <w:rPr>
                <w:szCs w:val="24"/>
              </w:rPr>
            </w:pPr>
            <w:r>
              <w:rPr>
                <w:szCs w:val="24"/>
              </w:rPr>
              <w:t>37</w:t>
            </w:r>
          </w:p>
        </w:tc>
        <w:tc>
          <w:tcPr>
            <w:tcW w:w="851" w:type="dxa"/>
            <w:tcBorders>
              <w:bottom w:val="single" w:sz="4" w:space="0" w:color="auto"/>
            </w:tcBorders>
            <w:shd w:val="clear" w:color="auto" w:fill="auto"/>
          </w:tcPr>
          <w:p w:rsidR="002A6B98" w:rsidRPr="00D25D88" w:rsidRDefault="002A6B98" w:rsidP="002A6B98">
            <w:pPr>
              <w:pStyle w:val="ConsPlusNormal"/>
              <w:jc w:val="center"/>
              <w:rPr>
                <w:szCs w:val="24"/>
              </w:rPr>
            </w:pPr>
            <w:r>
              <w:rPr>
                <w:szCs w:val="24"/>
              </w:rPr>
              <w:t>35</w:t>
            </w:r>
          </w:p>
        </w:tc>
        <w:tc>
          <w:tcPr>
            <w:tcW w:w="850" w:type="dxa"/>
            <w:tcBorders>
              <w:bottom w:val="single" w:sz="4" w:space="0" w:color="auto"/>
            </w:tcBorders>
            <w:shd w:val="clear" w:color="auto" w:fill="auto"/>
          </w:tcPr>
          <w:p w:rsidR="002A6B98" w:rsidRPr="00D25D88" w:rsidRDefault="002A6B98" w:rsidP="002A6B98">
            <w:pPr>
              <w:pStyle w:val="ConsPlusNormal"/>
              <w:jc w:val="center"/>
              <w:rPr>
                <w:szCs w:val="24"/>
              </w:rPr>
            </w:pPr>
            <w:r>
              <w:rPr>
                <w:szCs w:val="24"/>
              </w:rPr>
              <w:t>30</w:t>
            </w:r>
          </w:p>
        </w:tc>
        <w:tc>
          <w:tcPr>
            <w:tcW w:w="851" w:type="dxa"/>
            <w:tcBorders>
              <w:bottom w:val="single" w:sz="4" w:space="0" w:color="auto"/>
            </w:tcBorders>
            <w:shd w:val="clear" w:color="auto" w:fill="auto"/>
          </w:tcPr>
          <w:p w:rsidR="002A6B98" w:rsidRDefault="002A6B98" w:rsidP="002A6B98">
            <w:pPr>
              <w:pStyle w:val="ConsPlusNormal"/>
              <w:jc w:val="center"/>
              <w:rPr>
                <w:szCs w:val="24"/>
              </w:rPr>
            </w:pPr>
            <w:r>
              <w:rPr>
                <w:szCs w:val="24"/>
              </w:rPr>
              <w:t>25</w:t>
            </w:r>
          </w:p>
        </w:tc>
      </w:tr>
      <w:tr w:rsidR="002A6B98" w:rsidTr="00E4011C">
        <w:trPr>
          <w:trHeight w:val="436"/>
        </w:trPr>
        <w:tc>
          <w:tcPr>
            <w:tcW w:w="468" w:type="dxa"/>
            <w:tcBorders>
              <w:bottom w:val="single" w:sz="4" w:space="0" w:color="auto"/>
            </w:tcBorders>
            <w:shd w:val="clear" w:color="auto" w:fill="auto"/>
          </w:tcPr>
          <w:p w:rsidR="002A6B98" w:rsidRPr="00D25D88" w:rsidRDefault="00C372E7" w:rsidP="002A6B98">
            <w:r>
              <w:t>1</w:t>
            </w:r>
            <w:r w:rsidR="00637CDB">
              <w:t>6</w:t>
            </w:r>
            <w:r w:rsidR="002A6B98">
              <w:t>.</w:t>
            </w:r>
          </w:p>
        </w:tc>
        <w:tc>
          <w:tcPr>
            <w:tcW w:w="2288" w:type="dxa"/>
            <w:tcBorders>
              <w:bottom w:val="single" w:sz="4" w:space="0" w:color="auto"/>
            </w:tcBorders>
            <w:shd w:val="clear" w:color="auto" w:fill="auto"/>
          </w:tcPr>
          <w:p w:rsidR="002A6B98" w:rsidRPr="00F7246D" w:rsidRDefault="002A6B98" w:rsidP="002A6B98">
            <w:r w:rsidRPr="00F7246D">
              <w:t>Общая площадь жилых помещений, приходящаяся в среднем на одного жителя, - всего</w:t>
            </w:r>
          </w:p>
        </w:tc>
        <w:tc>
          <w:tcPr>
            <w:tcW w:w="708" w:type="dxa"/>
            <w:tcBorders>
              <w:bottom w:val="single" w:sz="4" w:space="0" w:color="auto"/>
            </w:tcBorders>
            <w:shd w:val="clear" w:color="auto" w:fill="auto"/>
          </w:tcPr>
          <w:p w:rsidR="002A6B98" w:rsidRPr="00371FE3" w:rsidRDefault="002A6B98" w:rsidP="002A6B98">
            <w:proofErr w:type="spellStart"/>
            <w:r w:rsidRPr="00371FE3">
              <w:t>кв</w:t>
            </w:r>
            <w:proofErr w:type="gramStart"/>
            <w:r w:rsidRPr="00371FE3">
              <w:t>.м</w:t>
            </w:r>
            <w:proofErr w:type="spellEnd"/>
            <w:proofErr w:type="gramEnd"/>
          </w:p>
        </w:tc>
        <w:tc>
          <w:tcPr>
            <w:tcW w:w="851" w:type="dxa"/>
            <w:tcBorders>
              <w:bottom w:val="single" w:sz="4" w:space="0" w:color="auto"/>
            </w:tcBorders>
            <w:shd w:val="clear" w:color="auto" w:fill="auto"/>
          </w:tcPr>
          <w:p w:rsidR="002A6B98" w:rsidRPr="00D25D88" w:rsidRDefault="002A6B98" w:rsidP="002A6B98">
            <w:pPr>
              <w:pStyle w:val="ConsPlusNormal"/>
              <w:jc w:val="center"/>
              <w:rPr>
                <w:szCs w:val="24"/>
              </w:rPr>
            </w:pPr>
            <w:r>
              <w:rPr>
                <w:szCs w:val="24"/>
              </w:rPr>
              <w:t>18,7</w:t>
            </w:r>
          </w:p>
        </w:tc>
        <w:tc>
          <w:tcPr>
            <w:tcW w:w="850" w:type="dxa"/>
            <w:tcBorders>
              <w:bottom w:val="single" w:sz="4" w:space="0" w:color="auto"/>
            </w:tcBorders>
            <w:shd w:val="clear" w:color="auto" w:fill="auto"/>
          </w:tcPr>
          <w:p w:rsidR="002A6B98" w:rsidRPr="00D25D88" w:rsidRDefault="002A6B98" w:rsidP="002A6B98">
            <w:pPr>
              <w:pStyle w:val="ConsPlusNormal"/>
              <w:jc w:val="center"/>
              <w:rPr>
                <w:szCs w:val="24"/>
              </w:rPr>
            </w:pPr>
            <w:r>
              <w:rPr>
                <w:szCs w:val="24"/>
              </w:rPr>
              <w:t>18,8</w:t>
            </w:r>
          </w:p>
        </w:tc>
        <w:tc>
          <w:tcPr>
            <w:tcW w:w="993" w:type="dxa"/>
            <w:tcBorders>
              <w:bottom w:val="single" w:sz="4" w:space="0" w:color="auto"/>
            </w:tcBorders>
            <w:shd w:val="clear" w:color="auto" w:fill="auto"/>
          </w:tcPr>
          <w:p w:rsidR="002A6B98" w:rsidRPr="00D25D88" w:rsidRDefault="002A6B98" w:rsidP="002A6B98">
            <w:pPr>
              <w:pStyle w:val="ConsPlusNormal"/>
              <w:jc w:val="center"/>
              <w:rPr>
                <w:szCs w:val="24"/>
              </w:rPr>
            </w:pPr>
            <w:r>
              <w:rPr>
                <w:szCs w:val="24"/>
              </w:rPr>
              <w:t>19,7</w:t>
            </w:r>
          </w:p>
        </w:tc>
        <w:tc>
          <w:tcPr>
            <w:tcW w:w="992" w:type="dxa"/>
            <w:tcBorders>
              <w:bottom w:val="single" w:sz="4" w:space="0" w:color="auto"/>
            </w:tcBorders>
            <w:shd w:val="clear" w:color="auto" w:fill="auto"/>
          </w:tcPr>
          <w:p w:rsidR="002A6B98" w:rsidRPr="00D25D88" w:rsidRDefault="002A6B98" w:rsidP="002A6B98">
            <w:pPr>
              <w:pStyle w:val="ConsPlusNormal"/>
              <w:jc w:val="center"/>
              <w:rPr>
                <w:szCs w:val="24"/>
              </w:rPr>
            </w:pPr>
            <w:r>
              <w:rPr>
                <w:szCs w:val="24"/>
              </w:rPr>
              <w:t>19,9</w:t>
            </w:r>
          </w:p>
        </w:tc>
        <w:tc>
          <w:tcPr>
            <w:tcW w:w="851" w:type="dxa"/>
            <w:tcBorders>
              <w:bottom w:val="single" w:sz="4" w:space="0" w:color="auto"/>
            </w:tcBorders>
            <w:shd w:val="clear" w:color="auto" w:fill="auto"/>
          </w:tcPr>
          <w:p w:rsidR="002A6B98" w:rsidRPr="00D25D88" w:rsidRDefault="002A6B98" w:rsidP="002A6B98">
            <w:pPr>
              <w:pStyle w:val="ConsPlusNormal"/>
              <w:jc w:val="center"/>
              <w:rPr>
                <w:szCs w:val="24"/>
              </w:rPr>
            </w:pPr>
            <w:r>
              <w:rPr>
                <w:szCs w:val="24"/>
              </w:rPr>
              <w:t>20,2</w:t>
            </w:r>
          </w:p>
        </w:tc>
        <w:tc>
          <w:tcPr>
            <w:tcW w:w="850" w:type="dxa"/>
            <w:tcBorders>
              <w:bottom w:val="single" w:sz="4" w:space="0" w:color="auto"/>
            </w:tcBorders>
            <w:shd w:val="clear" w:color="auto" w:fill="auto"/>
          </w:tcPr>
          <w:p w:rsidR="002A6B98" w:rsidRPr="00D25D88" w:rsidRDefault="002A6B98" w:rsidP="002A6B98">
            <w:pPr>
              <w:pStyle w:val="ConsPlusNormal"/>
              <w:jc w:val="center"/>
              <w:rPr>
                <w:szCs w:val="24"/>
              </w:rPr>
            </w:pPr>
            <w:r>
              <w:rPr>
                <w:szCs w:val="24"/>
              </w:rPr>
              <w:t>20,8</w:t>
            </w:r>
          </w:p>
        </w:tc>
        <w:tc>
          <w:tcPr>
            <w:tcW w:w="851" w:type="dxa"/>
            <w:tcBorders>
              <w:bottom w:val="single" w:sz="4" w:space="0" w:color="auto"/>
            </w:tcBorders>
            <w:shd w:val="clear" w:color="auto" w:fill="auto"/>
          </w:tcPr>
          <w:p w:rsidR="002A6B98" w:rsidRDefault="002A6B98" w:rsidP="002A6B98">
            <w:pPr>
              <w:pStyle w:val="ConsPlusNormal"/>
              <w:jc w:val="center"/>
              <w:rPr>
                <w:szCs w:val="24"/>
              </w:rPr>
            </w:pPr>
            <w:r>
              <w:rPr>
                <w:szCs w:val="24"/>
              </w:rPr>
              <w:t>22</w:t>
            </w:r>
          </w:p>
        </w:tc>
      </w:tr>
      <w:tr w:rsidR="004A7579" w:rsidTr="00E4011C">
        <w:trPr>
          <w:trHeight w:val="436"/>
        </w:trPr>
        <w:tc>
          <w:tcPr>
            <w:tcW w:w="468" w:type="dxa"/>
            <w:tcBorders>
              <w:bottom w:val="single" w:sz="4" w:space="0" w:color="auto"/>
            </w:tcBorders>
            <w:shd w:val="clear" w:color="auto" w:fill="auto"/>
          </w:tcPr>
          <w:p w:rsidR="004A7579" w:rsidRPr="004A7579" w:rsidRDefault="00637CDB" w:rsidP="002A6B98">
            <w:pPr>
              <w:rPr>
                <w:lang w:val="en-US"/>
              </w:rPr>
            </w:pPr>
            <w:r>
              <w:rPr>
                <w:lang w:val="en-US"/>
              </w:rPr>
              <w:t>1</w:t>
            </w:r>
            <w:r>
              <w:t>7</w:t>
            </w:r>
            <w:r w:rsidR="004A7579">
              <w:rPr>
                <w:lang w:val="en-US"/>
              </w:rPr>
              <w:t>.</w:t>
            </w:r>
          </w:p>
        </w:tc>
        <w:tc>
          <w:tcPr>
            <w:tcW w:w="2288" w:type="dxa"/>
            <w:tcBorders>
              <w:bottom w:val="single" w:sz="4" w:space="0" w:color="auto"/>
            </w:tcBorders>
            <w:shd w:val="clear" w:color="auto" w:fill="auto"/>
          </w:tcPr>
          <w:p w:rsidR="004A7579" w:rsidRPr="00AF6D22" w:rsidRDefault="004A7579" w:rsidP="002A6B98">
            <w:r w:rsidRPr="00AF6D22">
              <w:t>Ввод в действие жилых домов</w:t>
            </w:r>
          </w:p>
        </w:tc>
        <w:tc>
          <w:tcPr>
            <w:tcW w:w="708" w:type="dxa"/>
            <w:tcBorders>
              <w:bottom w:val="single" w:sz="4" w:space="0" w:color="auto"/>
            </w:tcBorders>
            <w:shd w:val="clear" w:color="auto" w:fill="auto"/>
          </w:tcPr>
          <w:p w:rsidR="004A7579" w:rsidRPr="00371FE3" w:rsidRDefault="004A7579" w:rsidP="002A6B98">
            <w:proofErr w:type="spellStart"/>
            <w:r>
              <w:t>кв</w:t>
            </w:r>
            <w:proofErr w:type="gramStart"/>
            <w:r>
              <w:t>.м</w:t>
            </w:r>
            <w:proofErr w:type="spellEnd"/>
            <w:proofErr w:type="gramEnd"/>
          </w:p>
        </w:tc>
        <w:tc>
          <w:tcPr>
            <w:tcW w:w="851" w:type="dxa"/>
            <w:tcBorders>
              <w:bottom w:val="single" w:sz="4" w:space="0" w:color="auto"/>
            </w:tcBorders>
            <w:shd w:val="clear" w:color="auto" w:fill="auto"/>
          </w:tcPr>
          <w:p w:rsidR="004A7579" w:rsidRDefault="004A7579" w:rsidP="002A6B98">
            <w:pPr>
              <w:pStyle w:val="ConsPlusNormal"/>
              <w:jc w:val="center"/>
              <w:rPr>
                <w:szCs w:val="24"/>
              </w:rPr>
            </w:pPr>
            <w:r>
              <w:rPr>
                <w:szCs w:val="24"/>
              </w:rPr>
              <w:t>5558</w:t>
            </w:r>
          </w:p>
        </w:tc>
        <w:tc>
          <w:tcPr>
            <w:tcW w:w="850" w:type="dxa"/>
            <w:tcBorders>
              <w:bottom w:val="single" w:sz="4" w:space="0" w:color="auto"/>
            </w:tcBorders>
            <w:shd w:val="clear" w:color="auto" w:fill="auto"/>
          </w:tcPr>
          <w:p w:rsidR="004A7579" w:rsidRDefault="004A7579" w:rsidP="002A6B98">
            <w:pPr>
              <w:pStyle w:val="ConsPlusNormal"/>
              <w:jc w:val="center"/>
              <w:rPr>
                <w:szCs w:val="24"/>
              </w:rPr>
            </w:pPr>
            <w:r>
              <w:rPr>
                <w:szCs w:val="24"/>
              </w:rPr>
              <w:t>4682</w:t>
            </w:r>
          </w:p>
        </w:tc>
        <w:tc>
          <w:tcPr>
            <w:tcW w:w="993" w:type="dxa"/>
            <w:tcBorders>
              <w:bottom w:val="single" w:sz="4" w:space="0" w:color="auto"/>
            </w:tcBorders>
            <w:shd w:val="clear" w:color="auto" w:fill="auto"/>
          </w:tcPr>
          <w:p w:rsidR="004A7579" w:rsidRPr="00456D69" w:rsidRDefault="00456D69" w:rsidP="002A6B98">
            <w:pPr>
              <w:pStyle w:val="ConsPlusNormal"/>
              <w:jc w:val="center"/>
              <w:rPr>
                <w:szCs w:val="24"/>
                <w:lang w:val="en-US"/>
              </w:rPr>
            </w:pPr>
            <w:r>
              <w:rPr>
                <w:szCs w:val="24"/>
                <w:lang w:val="en-US"/>
              </w:rPr>
              <w:t>3724</w:t>
            </w:r>
          </w:p>
        </w:tc>
        <w:tc>
          <w:tcPr>
            <w:tcW w:w="992" w:type="dxa"/>
            <w:tcBorders>
              <w:bottom w:val="single" w:sz="4" w:space="0" w:color="auto"/>
            </w:tcBorders>
            <w:shd w:val="clear" w:color="auto" w:fill="auto"/>
          </w:tcPr>
          <w:p w:rsidR="004A7579" w:rsidRDefault="00456D69" w:rsidP="002A6B98">
            <w:pPr>
              <w:pStyle w:val="ConsPlusNormal"/>
              <w:jc w:val="center"/>
              <w:rPr>
                <w:szCs w:val="24"/>
              </w:rPr>
            </w:pPr>
            <w:r>
              <w:rPr>
                <w:szCs w:val="24"/>
                <w:lang w:val="en-US"/>
              </w:rPr>
              <w:t>4</w:t>
            </w:r>
            <w:r w:rsidR="004A7579">
              <w:rPr>
                <w:szCs w:val="24"/>
              </w:rPr>
              <w:t>600</w:t>
            </w:r>
          </w:p>
        </w:tc>
        <w:tc>
          <w:tcPr>
            <w:tcW w:w="851" w:type="dxa"/>
            <w:tcBorders>
              <w:bottom w:val="single" w:sz="4" w:space="0" w:color="auto"/>
            </w:tcBorders>
            <w:shd w:val="clear" w:color="auto" w:fill="auto"/>
          </w:tcPr>
          <w:p w:rsidR="004A7579" w:rsidRDefault="00456D69" w:rsidP="002A6B98">
            <w:pPr>
              <w:pStyle w:val="ConsPlusNormal"/>
              <w:jc w:val="center"/>
              <w:rPr>
                <w:szCs w:val="24"/>
              </w:rPr>
            </w:pPr>
            <w:r>
              <w:rPr>
                <w:szCs w:val="24"/>
                <w:lang w:val="en-US"/>
              </w:rPr>
              <w:t>4</w:t>
            </w:r>
            <w:r w:rsidR="00210637">
              <w:rPr>
                <w:szCs w:val="24"/>
              </w:rPr>
              <w:t>700</w:t>
            </w:r>
          </w:p>
        </w:tc>
        <w:tc>
          <w:tcPr>
            <w:tcW w:w="850" w:type="dxa"/>
            <w:tcBorders>
              <w:bottom w:val="single" w:sz="4" w:space="0" w:color="auto"/>
            </w:tcBorders>
            <w:shd w:val="clear" w:color="auto" w:fill="auto"/>
          </w:tcPr>
          <w:p w:rsidR="004A7579" w:rsidRDefault="00456D69" w:rsidP="00456D69">
            <w:pPr>
              <w:pStyle w:val="ConsPlusNormal"/>
              <w:jc w:val="center"/>
              <w:rPr>
                <w:szCs w:val="24"/>
              </w:rPr>
            </w:pPr>
            <w:r>
              <w:rPr>
                <w:szCs w:val="24"/>
                <w:lang w:val="en-US"/>
              </w:rPr>
              <w:t>4</w:t>
            </w:r>
            <w:r w:rsidR="00210637">
              <w:rPr>
                <w:szCs w:val="24"/>
              </w:rPr>
              <w:t>780</w:t>
            </w:r>
          </w:p>
        </w:tc>
        <w:tc>
          <w:tcPr>
            <w:tcW w:w="851" w:type="dxa"/>
            <w:tcBorders>
              <w:bottom w:val="single" w:sz="4" w:space="0" w:color="auto"/>
            </w:tcBorders>
            <w:shd w:val="clear" w:color="auto" w:fill="auto"/>
          </w:tcPr>
          <w:p w:rsidR="004A7579" w:rsidRDefault="00456D69" w:rsidP="002A6B98">
            <w:pPr>
              <w:pStyle w:val="ConsPlusNormal"/>
              <w:jc w:val="center"/>
              <w:rPr>
                <w:szCs w:val="24"/>
              </w:rPr>
            </w:pPr>
            <w:r>
              <w:rPr>
                <w:szCs w:val="24"/>
                <w:lang w:val="en-US"/>
              </w:rPr>
              <w:t>4</w:t>
            </w:r>
            <w:r w:rsidR="00210637">
              <w:rPr>
                <w:szCs w:val="24"/>
              </w:rPr>
              <w:t>800</w:t>
            </w:r>
          </w:p>
        </w:tc>
      </w:tr>
      <w:tr w:rsidR="004A7579" w:rsidTr="00E4011C">
        <w:trPr>
          <w:trHeight w:val="436"/>
        </w:trPr>
        <w:tc>
          <w:tcPr>
            <w:tcW w:w="468" w:type="dxa"/>
            <w:tcBorders>
              <w:bottom w:val="single" w:sz="4" w:space="0" w:color="auto"/>
            </w:tcBorders>
            <w:shd w:val="clear" w:color="auto" w:fill="auto"/>
          </w:tcPr>
          <w:p w:rsidR="004A7579" w:rsidRPr="004A7579" w:rsidRDefault="00637CDB" w:rsidP="002A6B98">
            <w:r>
              <w:t>18</w:t>
            </w:r>
            <w:r w:rsidR="004A7579">
              <w:t>.</w:t>
            </w:r>
          </w:p>
        </w:tc>
        <w:tc>
          <w:tcPr>
            <w:tcW w:w="2288" w:type="dxa"/>
            <w:tcBorders>
              <w:bottom w:val="single" w:sz="4" w:space="0" w:color="auto"/>
            </w:tcBorders>
            <w:shd w:val="clear" w:color="auto" w:fill="auto"/>
          </w:tcPr>
          <w:p w:rsidR="004A7579" w:rsidRPr="00AF6D22" w:rsidRDefault="004A7579" w:rsidP="002A6B98">
            <w:r w:rsidRPr="00AF6D22">
              <w:t>Введено жилья на душу населения</w:t>
            </w:r>
          </w:p>
        </w:tc>
        <w:tc>
          <w:tcPr>
            <w:tcW w:w="708" w:type="dxa"/>
            <w:tcBorders>
              <w:bottom w:val="single" w:sz="4" w:space="0" w:color="auto"/>
            </w:tcBorders>
            <w:shd w:val="clear" w:color="auto" w:fill="auto"/>
          </w:tcPr>
          <w:p w:rsidR="004A7579" w:rsidRDefault="004A7579" w:rsidP="002A6B98">
            <w:proofErr w:type="spellStart"/>
            <w:r>
              <w:t>кв</w:t>
            </w:r>
            <w:proofErr w:type="gramStart"/>
            <w:r>
              <w:t>.м</w:t>
            </w:r>
            <w:proofErr w:type="spellEnd"/>
            <w:proofErr w:type="gramEnd"/>
          </w:p>
        </w:tc>
        <w:tc>
          <w:tcPr>
            <w:tcW w:w="851" w:type="dxa"/>
            <w:tcBorders>
              <w:bottom w:val="single" w:sz="4" w:space="0" w:color="auto"/>
            </w:tcBorders>
            <w:shd w:val="clear" w:color="auto" w:fill="auto"/>
          </w:tcPr>
          <w:p w:rsidR="004A7579" w:rsidRDefault="00210637" w:rsidP="002A6B98">
            <w:pPr>
              <w:pStyle w:val="ConsPlusNormal"/>
              <w:jc w:val="center"/>
              <w:rPr>
                <w:szCs w:val="24"/>
              </w:rPr>
            </w:pPr>
            <w:r>
              <w:rPr>
                <w:szCs w:val="24"/>
              </w:rPr>
              <w:t>0,223</w:t>
            </w:r>
          </w:p>
        </w:tc>
        <w:tc>
          <w:tcPr>
            <w:tcW w:w="850" w:type="dxa"/>
            <w:tcBorders>
              <w:bottom w:val="single" w:sz="4" w:space="0" w:color="auto"/>
            </w:tcBorders>
            <w:shd w:val="clear" w:color="auto" w:fill="auto"/>
          </w:tcPr>
          <w:p w:rsidR="004A7579" w:rsidRDefault="00210637" w:rsidP="002A6B98">
            <w:pPr>
              <w:pStyle w:val="ConsPlusNormal"/>
              <w:jc w:val="center"/>
              <w:rPr>
                <w:szCs w:val="24"/>
              </w:rPr>
            </w:pPr>
            <w:r>
              <w:rPr>
                <w:szCs w:val="24"/>
              </w:rPr>
              <w:t>0,188</w:t>
            </w:r>
          </w:p>
        </w:tc>
        <w:tc>
          <w:tcPr>
            <w:tcW w:w="993" w:type="dxa"/>
            <w:tcBorders>
              <w:bottom w:val="single" w:sz="4" w:space="0" w:color="auto"/>
            </w:tcBorders>
            <w:shd w:val="clear" w:color="auto" w:fill="auto"/>
          </w:tcPr>
          <w:p w:rsidR="004A7579" w:rsidRDefault="00210637" w:rsidP="002A6B98">
            <w:pPr>
              <w:pStyle w:val="ConsPlusNormal"/>
              <w:jc w:val="center"/>
              <w:rPr>
                <w:szCs w:val="24"/>
              </w:rPr>
            </w:pPr>
            <w:r>
              <w:rPr>
                <w:szCs w:val="24"/>
              </w:rPr>
              <w:t>0,223</w:t>
            </w:r>
          </w:p>
        </w:tc>
        <w:tc>
          <w:tcPr>
            <w:tcW w:w="992" w:type="dxa"/>
            <w:tcBorders>
              <w:bottom w:val="single" w:sz="4" w:space="0" w:color="auto"/>
            </w:tcBorders>
            <w:shd w:val="clear" w:color="auto" w:fill="auto"/>
          </w:tcPr>
          <w:p w:rsidR="004A7579" w:rsidRPr="00E22F66" w:rsidRDefault="00210637" w:rsidP="00E22F66">
            <w:pPr>
              <w:pStyle w:val="ConsPlusNormal"/>
              <w:jc w:val="center"/>
              <w:rPr>
                <w:szCs w:val="24"/>
                <w:lang w:val="en-US"/>
              </w:rPr>
            </w:pPr>
            <w:r>
              <w:rPr>
                <w:szCs w:val="24"/>
              </w:rPr>
              <w:t>0,</w:t>
            </w:r>
            <w:r w:rsidR="00E22F66">
              <w:rPr>
                <w:szCs w:val="24"/>
                <w:lang w:val="en-US"/>
              </w:rPr>
              <w:t>185</w:t>
            </w:r>
          </w:p>
        </w:tc>
        <w:tc>
          <w:tcPr>
            <w:tcW w:w="851" w:type="dxa"/>
            <w:tcBorders>
              <w:bottom w:val="single" w:sz="4" w:space="0" w:color="auto"/>
            </w:tcBorders>
            <w:shd w:val="clear" w:color="auto" w:fill="auto"/>
          </w:tcPr>
          <w:p w:rsidR="004A7579" w:rsidRPr="00E22F66" w:rsidRDefault="00210637" w:rsidP="00E22F66">
            <w:pPr>
              <w:pStyle w:val="ConsPlusNormal"/>
              <w:jc w:val="center"/>
              <w:rPr>
                <w:szCs w:val="24"/>
                <w:lang w:val="en-US"/>
              </w:rPr>
            </w:pPr>
            <w:r>
              <w:rPr>
                <w:szCs w:val="24"/>
              </w:rPr>
              <w:t>0,</w:t>
            </w:r>
            <w:r w:rsidR="00E22F66">
              <w:rPr>
                <w:szCs w:val="24"/>
                <w:lang w:val="en-US"/>
              </w:rPr>
              <w:t>189</w:t>
            </w:r>
          </w:p>
        </w:tc>
        <w:tc>
          <w:tcPr>
            <w:tcW w:w="850" w:type="dxa"/>
            <w:tcBorders>
              <w:bottom w:val="single" w:sz="4" w:space="0" w:color="auto"/>
            </w:tcBorders>
            <w:shd w:val="clear" w:color="auto" w:fill="auto"/>
          </w:tcPr>
          <w:p w:rsidR="004A7579" w:rsidRPr="00E22F66" w:rsidRDefault="00210637" w:rsidP="00E22F66">
            <w:pPr>
              <w:pStyle w:val="ConsPlusNormal"/>
              <w:jc w:val="center"/>
              <w:rPr>
                <w:szCs w:val="24"/>
                <w:lang w:val="en-US"/>
              </w:rPr>
            </w:pPr>
            <w:r>
              <w:rPr>
                <w:szCs w:val="24"/>
              </w:rPr>
              <w:t>0,</w:t>
            </w:r>
            <w:r w:rsidR="00E22F66">
              <w:rPr>
                <w:szCs w:val="24"/>
                <w:lang w:val="en-US"/>
              </w:rPr>
              <w:t>190</w:t>
            </w:r>
          </w:p>
        </w:tc>
        <w:tc>
          <w:tcPr>
            <w:tcW w:w="851" w:type="dxa"/>
            <w:tcBorders>
              <w:bottom w:val="single" w:sz="4" w:space="0" w:color="auto"/>
            </w:tcBorders>
            <w:shd w:val="clear" w:color="auto" w:fill="auto"/>
          </w:tcPr>
          <w:p w:rsidR="004A7579" w:rsidRPr="00E22F66" w:rsidRDefault="00210637" w:rsidP="002A6B98">
            <w:pPr>
              <w:pStyle w:val="ConsPlusNormal"/>
              <w:jc w:val="center"/>
              <w:rPr>
                <w:szCs w:val="24"/>
                <w:lang w:val="en-US"/>
              </w:rPr>
            </w:pPr>
            <w:r>
              <w:rPr>
                <w:szCs w:val="24"/>
              </w:rPr>
              <w:t>0,</w:t>
            </w:r>
            <w:r w:rsidR="00E22F66">
              <w:rPr>
                <w:szCs w:val="24"/>
                <w:lang w:val="en-US"/>
              </w:rPr>
              <w:t>193</w:t>
            </w:r>
          </w:p>
          <w:p w:rsidR="00210637" w:rsidRDefault="00210637" w:rsidP="002A6B98">
            <w:pPr>
              <w:pStyle w:val="ConsPlusNormal"/>
              <w:jc w:val="center"/>
              <w:rPr>
                <w:szCs w:val="24"/>
              </w:rPr>
            </w:pPr>
          </w:p>
        </w:tc>
      </w:tr>
      <w:tr w:rsidR="002A6B98" w:rsidTr="00E4011C">
        <w:trPr>
          <w:trHeight w:val="2600"/>
        </w:trPr>
        <w:tc>
          <w:tcPr>
            <w:tcW w:w="468" w:type="dxa"/>
            <w:tcBorders>
              <w:bottom w:val="single" w:sz="4" w:space="0" w:color="auto"/>
            </w:tcBorders>
            <w:shd w:val="clear" w:color="auto" w:fill="auto"/>
          </w:tcPr>
          <w:p w:rsidR="002A6B98" w:rsidRPr="00D25D88" w:rsidRDefault="00637CDB" w:rsidP="002A6B98">
            <w:r>
              <w:t>19</w:t>
            </w:r>
            <w:r w:rsidR="002A6B98">
              <w:t>.</w:t>
            </w:r>
          </w:p>
        </w:tc>
        <w:tc>
          <w:tcPr>
            <w:tcW w:w="2288" w:type="dxa"/>
            <w:tcBorders>
              <w:bottom w:val="single" w:sz="4" w:space="0" w:color="auto"/>
            </w:tcBorders>
            <w:shd w:val="clear" w:color="auto" w:fill="auto"/>
          </w:tcPr>
          <w:p w:rsidR="002A6B98" w:rsidRPr="00F7246D" w:rsidRDefault="002A6B98" w:rsidP="002A6B98">
            <w:r w:rsidRPr="00F7246D">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708" w:type="dxa"/>
            <w:tcBorders>
              <w:bottom w:val="single" w:sz="4" w:space="0" w:color="auto"/>
            </w:tcBorders>
            <w:shd w:val="clear" w:color="auto" w:fill="auto"/>
          </w:tcPr>
          <w:p w:rsidR="002A6B98" w:rsidRPr="00D25D88" w:rsidRDefault="002A6B98" w:rsidP="002A6B98">
            <w:r>
              <w:t>%</w:t>
            </w:r>
          </w:p>
        </w:tc>
        <w:tc>
          <w:tcPr>
            <w:tcW w:w="851" w:type="dxa"/>
            <w:tcBorders>
              <w:bottom w:val="single" w:sz="4" w:space="0" w:color="auto"/>
            </w:tcBorders>
            <w:shd w:val="clear" w:color="auto" w:fill="auto"/>
          </w:tcPr>
          <w:p w:rsidR="002A6B98" w:rsidRPr="00D25D88" w:rsidRDefault="002A6B98" w:rsidP="002A6B98">
            <w:pPr>
              <w:pStyle w:val="ConsPlusNormal"/>
              <w:jc w:val="center"/>
              <w:rPr>
                <w:szCs w:val="24"/>
              </w:rPr>
            </w:pPr>
            <w:r>
              <w:rPr>
                <w:szCs w:val="24"/>
              </w:rPr>
              <w:t>19,7</w:t>
            </w:r>
          </w:p>
        </w:tc>
        <w:tc>
          <w:tcPr>
            <w:tcW w:w="850" w:type="dxa"/>
            <w:tcBorders>
              <w:bottom w:val="single" w:sz="4" w:space="0" w:color="auto"/>
            </w:tcBorders>
            <w:shd w:val="clear" w:color="auto" w:fill="auto"/>
          </w:tcPr>
          <w:p w:rsidR="002A6B98" w:rsidRPr="00D25D88" w:rsidRDefault="002A6B98" w:rsidP="002A6B98">
            <w:pPr>
              <w:pStyle w:val="ConsPlusNormal"/>
              <w:jc w:val="center"/>
              <w:rPr>
                <w:szCs w:val="24"/>
              </w:rPr>
            </w:pPr>
            <w:r>
              <w:rPr>
                <w:szCs w:val="24"/>
              </w:rPr>
              <w:t>10,40</w:t>
            </w:r>
          </w:p>
        </w:tc>
        <w:tc>
          <w:tcPr>
            <w:tcW w:w="993" w:type="dxa"/>
            <w:tcBorders>
              <w:bottom w:val="single" w:sz="4" w:space="0" w:color="auto"/>
            </w:tcBorders>
            <w:shd w:val="clear" w:color="auto" w:fill="auto"/>
          </w:tcPr>
          <w:p w:rsidR="002A6B98" w:rsidRPr="00D25D88" w:rsidRDefault="002A6B98" w:rsidP="002A6B98">
            <w:pPr>
              <w:pStyle w:val="ConsPlusNormal"/>
              <w:jc w:val="center"/>
              <w:rPr>
                <w:szCs w:val="24"/>
              </w:rPr>
            </w:pPr>
            <w:r>
              <w:rPr>
                <w:szCs w:val="24"/>
              </w:rPr>
              <w:t>37,7</w:t>
            </w:r>
          </w:p>
        </w:tc>
        <w:tc>
          <w:tcPr>
            <w:tcW w:w="992" w:type="dxa"/>
            <w:tcBorders>
              <w:bottom w:val="single" w:sz="4" w:space="0" w:color="auto"/>
            </w:tcBorders>
            <w:shd w:val="clear" w:color="auto" w:fill="auto"/>
          </w:tcPr>
          <w:p w:rsidR="002A6B98" w:rsidRPr="00D25D88" w:rsidRDefault="002A6B98" w:rsidP="002A6B98">
            <w:pPr>
              <w:pStyle w:val="ConsPlusNormal"/>
              <w:jc w:val="center"/>
              <w:rPr>
                <w:szCs w:val="24"/>
              </w:rPr>
            </w:pPr>
            <w:r>
              <w:rPr>
                <w:szCs w:val="24"/>
              </w:rPr>
              <w:t>38</w:t>
            </w:r>
          </w:p>
        </w:tc>
        <w:tc>
          <w:tcPr>
            <w:tcW w:w="851" w:type="dxa"/>
            <w:tcBorders>
              <w:bottom w:val="single" w:sz="4" w:space="0" w:color="auto"/>
            </w:tcBorders>
            <w:shd w:val="clear" w:color="auto" w:fill="auto"/>
          </w:tcPr>
          <w:p w:rsidR="002A6B98" w:rsidRPr="00D25D88" w:rsidRDefault="002A6B98" w:rsidP="002A6B98">
            <w:pPr>
              <w:pStyle w:val="ConsPlusNormal"/>
              <w:jc w:val="center"/>
              <w:rPr>
                <w:szCs w:val="24"/>
              </w:rPr>
            </w:pPr>
            <w:r>
              <w:rPr>
                <w:szCs w:val="24"/>
              </w:rPr>
              <w:t>39</w:t>
            </w:r>
          </w:p>
        </w:tc>
        <w:tc>
          <w:tcPr>
            <w:tcW w:w="850" w:type="dxa"/>
            <w:tcBorders>
              <w:bottom w:val="single" w:sz="4" w:space="0" w:color="auto"/>
            </w:tcBorders>
            <w:shd w:val="clear" w:color="auto" w:fill="auto"/>
          </w:tcPr>
          <w:p w:rsidR="002A6B98" w:rsidRPr="00D25D88" w:rsidRDefault="002A6B98" w:rsidP="002A6B98">
            <w:pPr>
              <w:pStyle w:val="ConsPlusNormal"/>
              <w:jc w:val="center"/>
              <w:rPr>
                <w:szCs w:val="24"/>
              </w:rPr>
            </w:pPr>
            <w:r>
              <w:rPr>
                <w:szCs w:val="24"/>
              </w:rPr>
              <w:t>40</w:t>
            </w:r>
          </w:p>
        </w:tc>
        <w:tc>
          <w:tcPr>
            <w:tcW w:w="851" w:type="dxa"/>
            <w:tcBorders>
              <w:bottom w:val="single" w:sz="4" w:space="0" w:color="auto"/>
            </w:tcBorders>
            <w:shd w:val="clear" w:color="auto" w:fill="auto"/>
          </w:tcPr>
          <w:p w:rsidR="002A6B98" w:rsidRDefault="002A6B98" w:rsidP="002A6B98">
            <w:pPr>
              <w:pStyle w:val="ConsPlusNormal"/>
              <w:jc w:val="center"/>
              <w:rPr>
                <w:szCs w:val="24"/>
              </w:rPr>
            </w:pPr>
            <w:r>
              <w:rPr>
                <w:szCs w:val="24"/>
              </w:rPr>
              <w:t>41</w:t>
            </w:r>
          </w:p>
        </w:tc>
      </w:tr>
      <w:tr w:rsidR="002A6B98" w:rsidTr="00E4011C">
        <w:trPr>
          <w:trHeight w:val="436"/>
        </w:trPr>
        <w:tc>
          <w:tcPr>
            <w:tcW w:w="468" w:type="dxa"/>
            <w:tcBorders>
              <w:top w:val="single" w:sz="4" w:space="0" w:color="auto"/>
              <w:left w:val="single" w:sz="4" w:space="0" w:color="auto"/>
              <w:right w:val="single" w:sz="4" w:space="0" w:color="auto"/>
            </w:tcBorders>
            <w:shd w:val="clear" w:color="auto" w:fill="auto"/>
          </w:tcPr>
          <w:p w:rsidR="002A6B98" w:rsidRPr="00D25D88" w:rsidRDefault="004A7579" w:rsidP="00637CDB">
            <w:r>
              <w:t>2</w:t>
            </w:r>
            <w:r w:rsidR="00637CDB">
              <w:t>0</w:t>
            </w:r>
            <w:r w:rsidR="002A6B98">
              <w:t>.</w:t>
            </w:r>
          </w:p>
        </w:tc>
        <w:tc>
          <w:tcPr>
            <w:tcW w:w="2288" w:type="dxa"/>
            <w:tcBorders>
              <w:top w:val="single" w:sz="4" w:space="0" w:color="auto"/>
              <w:left w:val="single" w:sz="4" w:space="0" w:color="auto"/>
              <w:bottom w:val="nil"/>
              <w:right w:val="single" w:sz="4" w:space="0" w:color="auto"/>
            </w:tcBorders>
            <w:shd w:val="clear" w:color="auto" w:fill="auto"/>
          </w:tcPr>
          <w:p w:rsidR="002A6B98" w:rsidRPr="00D25D88" w:rsidRDefault="002A6B98" w:rsidP="002A6B98">
            <w:r w:rsidRPr="00371FE3">
              <w:t>Оборот розничной торговли</w:t>
            </w:r>
            <w:r>
              <w:t xml:space="preserve"> на 1 жителя</w:t>
            </w:r>
          </w:p>
        </w:tc>
        <w:tc>
          <w:tcPr>
            <w:tcW w:w="708" w:type="dxa"/>
            <w:tcBorders>
              <w:top w:val="single" w:sz="4" w:space="0" w:color="auto"/>
              <w:left w:val="single" w:sz="4" w:space="0" w:color="auto"/>
              <w:bottom w:val="nil"/>
              <w:right w:val="single" w:sz="4" w:space="0" w:color="auto"/>
            </w:tcBorders>
            <w:shd w:val="clear" w:color="auto" w:fill="auto"/>
          </w:tcPr>
          <w:p w:rsidR="002A6B98" w:rsidRPr="00D25D88" w:rsidRDefault="002A6B98" w:rsidP="002A6B98">
            <w:r>
              <w:t>тыс.</w:t>
            </w:r>
            <w:r w:rsidRPr="00A815E6">
              <w:t xml:space="preserve"> руб.</w:t>
            </w:r>
          </w:p>
        </w:tc>
        <w:tc>
          <w:tcPr>
            <w:tcW w:w="851" w:type="dxa"/>
            <w:tcBorders>
              <w:top w:val="single" w:sz="4" w:space="0" w:color="auto"/>
              <w:left w:val="single" w:sz="4" w:space="0" w:color="auto"/>
              <w:bottom w:val="nil"/>
              <w:right w:val="single" w:sz="4" w:space="0" w:color="auto"/>
            </w:tcBorders>
            <w:shd w:val="clear" w:color="auto" w:fill="auto"/>
            <w:vAlign w:val="center"/>
          </w:tcPr>
          <w:p w:rsidR="002A6B98" w:rsidRPr="00D25D88" w:rsidRDefault="002A6B98" w:rsidP="002A6B98">
            <w:pPr>
              <w:pStyle w:val="ConsPlusNormal"/>
              <w:jc w:val="center"/>
              <w:rPr>
                <w:szCs w:val="24"/>
              </w:rPr>
            </w:pPr>
            <w:r>
              <w:rPr>
                <w:szCs w:val="24"/>
              </w:rPr>
              <w:t>52,5</w:t>
            </w:r>
          </w:p>
        </w:tc>
        <w:tc>
          <w:tcPr>
            <w:tcW w:w="850" w:type="dxa"/>
            <w:tcBorders>
              <w:top w:val="single" w:sz="4" w:space="0" w:color="auto"/>
              <w:left w:val="single" w:sz="4" w:space="0" w:color="auto"/>
              <w:bottom w:val="nil"/>
              <w:right w:val="single" w:sz="4" w:space="0" w:color="auto"/>
            </w:tcBorders>
            <w:shd w:val="clear" w:color="auto" w:fill="auto"/>
            <w:vAlign w:val="center"/>
          </w:tcPr>
          <w:p w:rsidR="002A6B98" w:rsidRPr="00D25D88" w:rsidRDefault="002A6B98" w:rsidP="002A6B98">
            <w:pPr>
              <w:pStyle w:val="ConsPlusNormal"/>
              <w:jc w:val="center"/>
              <w:rPr>
                <w:szCs w:val="24"/>
              </w:rPr>
            </w:pPr>
            <w:r>
              <w:rPr>
                <w:szCs w:val="24"/>
              </w:rPr>
              <w:t>56,27</w:t>
            </w:r>
          </w:p>
        </w:tc>
        <w:tc>
          <w:tcPr>
            <w:tcW w:w="993" w:type="dxa"/>
            <w:tcBorders>
              <w:top w:val="single" w:sz="4" w:space="0" w:color="auto"/>
              <w:left w:val="single" w:sz="4" w:space="0" w:color="auto"/>
              <w:bottom w:val="nil"/>
              <w:right w:val="single" w:sz="4" w:space="0" w:color="auto"/>
            </w:tcBorders>
            <w:shd w:val="clear" w:color="auto" w:fill="auto"/>
            <w:vAlign w:val="center"/>
          </w:tcPr>
          <w:p w:rsidR="002A6B98" w:rsidRPr="00D25D88" w:rsidRDefault="002A6B98" w:rsidP="002A6B98">
            <w:pPr>
              <w:pStyle w:val="ConsPlusNormal"/>
              <w:jc w:val="center"/>
              <w:rPr>
                <w:szCs w:val="24"/>
              </w:rPr>
            </w:pPr>
            <w:r>
              <w:rPr>
                <w:szCs w:val="24"/>
              </w:rPr>
              <w:t>58,98</w:t>
            </w:r>
          </w:p>
        </w:tc>
        <w:tc>
          <w:tcPr>
            <w:tcW w:w="992" w:type="dxa"/>
            <w:tcBorders>
              <w:top w:val="single" w:sz="4" w:space="0" w:color="auto"/>
              <w:left w:val="single" w:sz="4" w:space="0" w:color="auto"/>
              <w:bottom w:val="nil"/>
              <w:right w:val="single" w:sz="4" w:space="0" w:color="auto"/>
            </w:tcBorders>
            <w:shd w:val="clear" w:color="auto" w:fill="auto"/>
            <w:vAlign w:val="center"/>
          </w:tcPr>
          <w:p w:rsidR="002A6B98" w:rsidRPr="00D25D88" w:rsidRDefault="002A6B98" w:rsidP="002A6B98">
            <w:pPr>
              <w:pStyle w:val="ConsPlusNormal"/>
              <w:jc w:val="center"/>
              <w:rPr>
                <w:szCs w:val="24"/>
              </w:rPr>
            </w:pPr>
            <w:r>
              <w:rPr>
                <w:szCs w:val="24"/>
              </w:rPr>
              <w:t>59,50</w:t>
            </w:r>
          </w:p>
        </w:tc>
        <w:tc>
          <w:tcPr>
            <w:tcW w:w="851" w:type="dxa"/>
            <w:tcBorders>
              <w:top w:val="single" w:sz="4" w:space="0" w:color="auto"/>
              <w:left w:val="single" w:sz="4" w:space="0" w:color="auto"/>
              <w:bottom w:val="nil"/>
              <w:right w:val="single" w:sz="4" w:space="0" w:color="auto"/>
            </w:tcBorders>
            <w:shd w:val="clear" w:color="auto" w:fill="auto"/>
            <w:vAlign w:val="center"/>
          </w:tcPr>
          <w:p w:rsidR="002A6B98" w:rsidRPr="00D25D88" w:rsidRDefault="002A6B98" w:rsidP="002A6B98">
            <w:pPr>
              <w:pStyle w:val="ConsPlusNormal"/>
              <w:jc w:val="center"/>
              <w:rPr>
                <w:szCs w:val="24"/>
              </w:rPr>
            </w:pPr>
            <w:r>
              <w:rPr>
                <w:szCs w:val="24"/>
              </w:rPr>
              <w:t>62,10</w:t>
            </w:r>
          </w:p>
        </w:tc>
        <w:tc>
          <w:tcPr>
            <w:tcW w:w="850" w:type="dxa"/>
            <w:tcBorders>
              <w:top w:val="single" w:sz="4" w:space="0" w:color="auto"/>
              <w:left w:val="single" w:sz="4" w:space="0" w:color="auto"/>
              <w:bottom w:val="nil"/>
              <w:right w:val="single" w:sz="4" w:space="0" w:color="auto"/>
            </w:tcBorders>
            <w:shd w:val="clear" w:color="auto" w:fill="auto"/>
            <w:vAlign w:val="center"/>
          </w:tcPr>
          <w:p w:rsidR="002A6B98" w:rsidRPr="00D25D88" w:rsidRDefault="002A6B98" w:rsidP="002A6B98">
            <w:pPr>
              <w:pStyle w:val="ConsPlusNormal"/>
              <w:jc w:val="center"/>
              <w:rPr>
                <w:szCs w:val="24"/>
              </w:rPr>
            </w:pPr>
            <w:r>
              <w:rPr>
                <w:szCs w:val="24"/>
              </w:rPr>
              <w:t>63,00</w:t>
            </w:r>
          </w:p>
        </w:tc>
        <w:tc>
          <w:tcPr>
            <w:tcW w:w="851" w:type="dxa"/>
            <w:tcBorders>
              <w:top w:val="single" w:sz="4" w:space="0" w:color="auto"/>
              <w:left w:val="single" w:sz="4" w:space="0" w:color="auto"/>
              <w:bottom w:val="nil"/>
              <w:right w:val="single" w:sz="4" w:space="0" w:color="auto"/>
            </w:tcBorders>
            <w:shd w:val="clear" w:color="auto" w:fill="auto"/>
            <w:vAlign w:val="center"/>
          </w:tcPr>
          <w:p w:rsidR="002A6B98" w:rsidRDefault="002A6B98" w:rsidP="002A6B98">
            <w:pPr>
              <w:pStyle w:val="ConsPlusNormal"/>
              <w:jc w:val="center"/>
              <w:rPr>
                <w:szCs w:val="24"/>
              </w:rPr>
            </w:pPr>
            <w:r>
              <w:rPr>
                <w:szCs w:val="24"/>
              </w:rPr>
              <w:t>65,00</w:t>
            </w:r>
          </w:p>
        </w:tc>
      </w:tr>
      <w:tr w:rsidR="002A6B98" w:rsidTr="00E4011C">
        <w:trPr>
          <w:trHeight w:val="436"/>
        </w:trPr>
        <w:tc>
          <w:tcPr>
            <w:tcW w:w="468" w:type="dxa"/>
            <w:shd w:val="clear" w:color="auto" w:fill="auto"/>
          </w:tcPr>
          <w:p w:rsidR="002A6B98" w:rsidRPr="00D25D88" w:rsidRDefault="008B18A7" w:rsidP="004A7579">
            <w:r>
              <w:t>2</w:t>
            </w:r>
            <w:r w:rsidR="00637CDB">
              <w:t>1</w:t>
            </w:r>
            <w:r w:rsidR="002A6B98">
              <w:t>.</w:t>
            </w:r>
          </w:p>
        </w:tc>
        <w:tc>
          <w:tcPr>
            <w:tcW w:w="2288" w:type="dxa"/>
            <w:tcBorders>
              <w:bottom w:val="nil"/>
            </w:tcBorders>
            <w:shd w:val="clear" w:color="auto" w:fill="auto"/>
          </w:tcPr>
          <w:p w:rsidR="002A6B98" w:rsidRPr="00D25D88" w:rsidRDefault="002A6B98" w:rsidP="002A6B98">
            <w:r w:rsidRPr="00371FE3">
              <w:t>Оборот общественного питания</w:t>
            </w:r>
            <w:r>
              <w:t xml:space="preserve"> на 1 жителя</w:t>
            </w:r>
          </w:p>
        </w:tc>
        <w:tc>
          <w:tcPr>
            <w:tcW w:w="708" w:type="dxa"/>
            <w:tcBorders>
              <w:bottom w:val="nil"/>
            </w:tcBorders>
            <w:shd w:val="clear" w:color="auto" w:fill="auto"/>
          </w:tcPr>
          <w:p w:rsidR="002A6B98" w:rsidRPr="00D25D88" w:rsidRDefault="002A6B98" w:rsidP="002A6B98">
            <w:r>
              <w:t>тыс.</w:t>
            </w:r>
            <w:r w:rsidRPr="00A815E6">
              <w:t xml:space="preserve"> руб.</w:t>
            </w:r>
          </w:p>
        </w:tc>
        <w:tc>
          <w:tcPr>
            <w:tcW w:w="851" w:type="dxa"/>
            <w:tcBorders>
              <w:bottom w:val="nil"/>
            </w:tcBorders>
            <w:shd w:val="clear" w:color="auto" w:fill="auto"/>
          </w:tcPr>
          <w:p w:rsidR="002A6B98" w:rsidRPr="00D25D88" w:rsidRDefault="002A6B98" w:rsidP="002A6B98">
            <w:pPr>
              <w:pStyle w:val="ConsPlusNormal"/>
              <w:jc w:val="center"/>
              <w:rPr>
                <w:szCs w:val="24"/>
              </w:rPr>
            </w:pPr>
            <w:r>
              <w:rPr>
                <w:szCs w:val="24"/>
              </w:rPr>
              <w:t>1,01</w:t>
            </w:r>
          </w:p>
        </w:tc>
        <w:tc>
          <w:tcPr>
            <w:tcW w:w="850" w:type="dxa"/>
            <w:tcBorders>
              <w:bottom w:val="nil"/>
            </w:tcBorders>
            <w:shd w:val="clear" w:color="auto" w:fill="auto"/>
          </w:tcPr>
          <w:p w:rsidR="002A6B98" w:rsidRPr="00D25D88" w:rsidRDefault="002A6B98" w:rsidP="002A6B98">
            <w:pPr>
              <w:pStyle w:val="ConsPlusNormal"/>
              <w:jc w:val="center"/>
              <w:rPr>
                <w:szCs w:val="24"/>
              </w:rPr>
            </w:pPr>
            <w:r>
              <w:rPr>
                <w:szCs w:val="24"/>
              </w:rPr>
              <w:t>1,3</w:t>
            </w:r>
          </w:p>
        </w:tc>
        <w:tc>
          <w:tcPr>
            <w:tcW w:w="993" w:type="dxa"/>
            <w:tcBorders>
              <w:bottom w:val="nil"/>
            </w:tcBorders>
            <w:shd w:val="clear" w:color="auto" w:fill="auto"/>
          </w:tcPr>
          <w:p w:rsidR="002A6B98" w:rsidRPr="00D25D88" w:rsidRDefault="002A6B98" w:rsidP="002A6B98">
            <w:pPr>
              <w:pStyle w:val="ConsPlusNormal"/>
              <w:jc w:val="center"/>
              <w:rPr>
                <w:szCs w:val="24"/>
              </w:rPr>
            </w:pPr>
            <w:r>
              <w:rPr>
                <w:szCs w:val="24"/>
              </w:rPr>
              <w:t>1,35</w:t>
            </w:r>
          </w:p>
        </w:tc>
        <w:tc>
          <w:tcPr>
            <w:tcW w:w="992" w:type="dxa"/>
            <w:tcBorders>
              <w:bottom w:val="nil"/>
            </w:tcBorders>
            <w:shd w:val="clear" w:color="auto" w:fill="auto"/>
          </w:tcPr>
          <w:p w:rsidR="002A6B98" w:rsidRPr="00D25D88" w:rsidRDefault="002A6B98" w:rsidP="002A6B98">
            <w:pPr>
              <w:pStyle w:val="ConsPlusNormal"/>
              <w:jc w:val="center"/>
              <w:rPr>
                <w:szCs w:val="24"/>
              </w:rPr>
            </w:pPr>
            <w:r>
              <w:rPr>
                <w:szCs w:val="24"/>
              </w:rPr>
              <w:t>1,5</w:t>
            </w:r>
          </w:p>
        </w:tc>
        <w:tc>
          <w:tcPr>
            <w:tcW w:w="851" w:type="dxa"/>
            <w:tcBorders>
              <w:bottom w:val="nil"/>
            </w:tcBorders>
            <w:shd w:val="clear" w:color="auto" w:fill="auto"/>
          </w:tcPr>
          <w:p w:rsidR="002A6B98" w:rsidRPr="00D25D88" w:rsidRDefault="002A6B98" w:rsidP="002A6B98">
            <w:pPr>
              <w:pStyle w:val="ConsPlusNormal"/>
              <w:jc w:val="center"/>
              <w:rPr>
                <w:szCs w:val="24"/>
              </w:rPr>
            </w:pPr>
            <w:r>
              <w:rPr>
                <w:szCs w:val="24"/>
              </w:rPr>
              <w:t>1,6</w:t>
            </w:r>
          </w:p>
        </w:tc>
        <w:tc>
          <w:tcPr>
            <w:tcW w:w="850" w:type="dxa"/>
            <w:tcBorders>
              <w:bottom w:val="nil"/>
            </w:tcBorders>
            <w:shd w:val="clear" w:color="auto" w:fill="auto"/>
          </w:tcPr>
          <w:p w:rsidR="002A6B98" w:rsidRPr="00D25D88" w:rsidRDefault="002A6B98" w:rsidP="002A6B98">
            <w:pPr>
              <w:pStyle w:val="ConsPlusNormal"/>
              <w:jc w:val="center"/>
              <w:rPr>
                <w:szCs w:val="24"/>
              </w:rPr>
            </w:pPr>
            <w:r>
              <w:rPr>
                <w:szCs w:val="24"/>
              </w:rPr>
              <w:t>1,8</w:t>
            </w:r>
          </w:p>
        </w:tc>
        <w:tc>
          <w:tcPr>
            <w:tcW w:w="851" w:type="dxa"/>
            <w:tcBorders>
              <w:bottom w:val="nil"/>
            </w:tcBorders>
            <w:shd w:val="clear" w:color="auto" w:fill="auto"/>
          </w:tcPr>
          <w:p w:rsidR="002A6B98" w:rsidRDefault="002A6B98" w:rsidP="002A6B98">
            <w:pPr>
              <w:pStyle w:val="ConsPlusNormal"/>
              <w:jc w:val="center"/>
              <w:rPr>
                <w:szCs w:val="24"/>
              </w:rPr>
            </w:pPr>
            <w:r>
              <w:rPr>
                <w:szCs w:val="24"/>
              </w:rPr>
              <w:t>2,0</w:t>
            </w:r>
          </w:p>
        </w:tc>
      </w:tr>
      <w:tr w:rsidR="002A6B98" w:rsidTr="00E4011C">
        <w:trPr>
          <w:trHeight w:val="436"/>
        </w:trPr>
        <w:tc>
          <w:tcPr>
            <w:tcW w:w="468" w:type="dxa"/>
            <w:shd w:val="clear" w:color="auto" w:fill="auto"/>
          </w:tcPr>
          <w:p w:rsidR="002A6B98" w:rsidRPr="00D25D88" w:rsidRDefault="00C372E7" w:rsidP="004A7579">
            <w:r>
              <w:t>2</w:t>
            </w:r>
            <w:r w:rsidR="00637CDB">
              <w:t>2</w:t>
            </w:r>
            <w:r w:rsidR="002A6B98">
              <w:t>.</w:t>
            </w:r>
          </w:p>
        </w:tc>
        <w:tc>
          <w:tcPr>
            <w:tcW w:w="2288" w:type="dxa"/>
            <w:tcBorders>
              <w:bottom w:val="nil"/>
            </w:tcBorders>
            <w:shd w:val="clear" w:color="auto" w:fill="auto"/>
          </w:tcPr>
          <w:p w:rsidR="002A6B98" w:rsidRPr="00D25D88" w:rsidRDefault="002A6B98" w:rsidP="002A6B98">
            <w:r w:rsidRPr="00371FE3">
              <w:t xml:space="preserve">Объем платных услуг </w:t>
            </w:r>
            <w:r>
              <w:t>на 1 жителя</w:t>
            </w:r>
          </w:p>
        </w:tc>
        <w:tc>
          <w:tcPr>
            <w:tcW w:w="708" w:type="dxa"/>
            <w:tcBorders>
              <w:bottom w:val="nil"/>
            </w:tcBorders>
            <w:shd w:val="clear" w:color="auto" w:fill="auto"/>
          </w:tcPr>
          <w:p w:rsidR="002A6B98" w:rsidRPr="00D25D88" w:rsidRDefault="002A6B98" w:rsidP="002A6B98">
            <w:r>
              <w:t>тыс.</w:t>
            </w:r>
            <w:r w:rsidRPr="00A815E6">
              <w:t xml:space="preserve"> руб.</w:t>
            </w:r>
          </w:p>
        </w:tc>
        <w:tc>
          <w:tcPr>
            <w:tcW w:w="851" w:type="dxa"/>
            <w:tcBorders>
              <w:bottom w:val="nil"/>
            </w:tcBorders>
            <w:shd w:val="clear" w:color="auto" w:fill="auto"/>
          </w:tcPr>
          <w:p w:rsidR="002A6B98" w:rsidRPr="00D25D88" w:rsidRDefault="002A6B98" w:rsidP="002A6B98">
            <w:pPr>
              <w:pStyle w:val="ConsPlusNormal"/>
              <w:jc w:val="center"/>
              <w:rPr>
                <w:szCs w:val="24"/>
              </w:rPr>
            </w:pPr>
            <w:r>
              <w:rPr>
                <w:szCs w:val="24"/>
              </w:rPr>
              <w:t>1,1</w:t>
            </w:r>
          </w:p>
        </w:tc>
        <w:tc>
          <w:tcPr>
            <w:tcW w:w="850" w:type="dxa"/>
            <w:tcBorders>
              <w:bottom w:val="nil"/>
            </w:tcBorders>
            <w:shd w:val="clear" w:color="auto" w:fill="auto"/>
          </w:tcPr>
          <w:p w:rsidR="002A6B98" w:rsidRPr="00D25D88" w:rsidRDefault="002A6B98" w:rsidP="002A6B98">
            <w:pPr>
              <w:pStyle w:val="ConsPlusNormal"/>
              <w:jc w:val="center"/>
              <w:rPr>
                <w:szCs w:val="24"/>
              </w:rPr>
            </w:pPr>
            <w:r>
              <w:rPr>
                <w:szCs w:val="24"/>
              </w:rPr>
              <w:t>1,15</w:t>
            </w:r>
          </w:p>
        </w:tc>
        <w:tc>
          <w:tcPr>
            <w:tcW w:w="993" w:type="dxa"/>
            <w:tcBorders>
              <w:bottom w:val="nil"/>
            </w:tcBorders>
            <w:shd w:val="clear" w:color="auto" w:fill="auto"/>
          </w:tcPr>
          <w:p w:rsidR="002A6B98" w:rsidRPr="00D25D88" w:rsidRDefault="002A6B98" w:rsidP="002A6B98">
            <w:pPr>
              <w:pStyle w:val="ConsPlusNormal"/>
              <w:jc w:val="center"/>
              <w:rPr>
                <w:szCs w:val="24"/>
              </w:rPr>
            </w:pPr>
            <w:r>
              <w:rPr>
                <w:szCs w:val="24"/>
              </w:rPr>
              <w:t>1,2</w:t>
            </w:r>
          </w:p>
        </w:tc>
        <w:tc>
          <w:tcPr>
            <w:tcW w:w="992" w:type="dxa"/>
            <w:tcBorders>
              <w:bottom w:val="nil"/>
            </w:tcBorders>
            <w:shd w:val="clear" w:color="auto" w:fill="auto"/>
          </w:tcPr>
          <w:p w:rsidR="002A6B98" w:rsidRPr="00D25D88" w:rsidRDefault="002A6B98" w:rsidP="002A6B98">
            <w:pPr>
              <w:pStyle w:val="ConsPlusNormal"/>
              <w:jc w:val="center"/>
              <w:rPr>
                <w:szCs w:val="24"/>
              </w:rPr>
            </w:pPr>
            <w:r>
              <w:rPr>
                <w:szCs w:val="24"/>
              </w:rPr>
              <w:t>1,25</w:t>
            </w:r>
          </w:p>
        </w:tc>
        <w:tc>
          <w:tcPr>
            <w:tcW w:w="851" w:type="dxa"/>
            <w:tcBorders>
              <w:bottom w:val="nil"/>
            </w:tcBorders>
            <w:shd w:val="clear" w:color="auto" w:fill="auto"/>
          </w:tcPr>
          <w:p w:rsidR="002A6B98" w:rsidRPr="00D25D88" w:rsidRDefault="002A6B98" w:rsidP="002A6B98">
            <w:pPr>
              <w:pStyle w:val="ConsPlusNormal"/>
              <w:jc w:val="center"/>
              <w:rPr>
                <w:szCs w:val="24"/>
              </w:rPr>
            </w:pPr>
            <w:r>
              <w:rPr>
                <w:szCs w:val="24"/>
              </w:rPr>
              <w:t>1,3</w:t>
            </w:r>
          </w:p>
        </w:tc>
        <w:tc>
          <w:tcPr>
            <w:tcW w:w="850" w:type="dxa"/>
            <w:tcBorders>
              <w:bottom w:val="nil"/>
            </w:tcBorders>
            <w:shd w:val="clear" w:color="auto" w:fill="auto"/>
          </w:tcPr>
          <w:p w:rsidR="002A6B98" w:rsidRPr="00D25D88" w:rsidRDefault="002A6B98" w:rsidP="002A6B98">
            <w:pPr>
              <w:pStyle w:val="ConsPlusNormal"/>
              <w:jc w:val="center"/>
              <w:rPr>
                <w:szCs w:val="24"/>
              </w:rPr>
            </w:pPr>
            <w:r>
              <w:rPr>
                <w:szCs w:val="24"/>
              </w:rPr>
              <w:t>1,5</w:t>
            </w:r>
          </w:p>
        </w:tc>
        <w:tc>
          <w:tcPr>
            <w:tcW w:w="851" w:type="dxa"/>
            <w:tcBorders>
              <w:bottom w:val="nil"/>
            </w:tcBorders>
            <w:shd w:val="clear" w:color="auto" w:fill="auto"/>
          </w:tcPr>
          <w:p w:rsidR="002A6B98" w:rsidRDefault="002A6B98" w:rsidP="002A6B98">
            <w:pPr>
              <w:pStyle w:val="ConsPlusNormal"/>
              <w:jc w:val="center"/>
              <w:rPr>
                <w:szCs w:val="24"/>
              </w:rPr>
            </w:pPr>
            <w:r>
              <w:rPr>
                <w:szCs w:val="24"/>
              </w:rPr>
              <w:t>1,7</w:t>
            </w:r>
          </w:p>
        </w:tc>
      </w:tr>
      <w:tr w:rsidR="002A6B98" w:rsidTr="00E4011C">
        <w:trPr>
          <w:trHeight w:val="436"/>
        </w:trPr>
        <w:tc>
          <w:tcPr>
            <w:tcW w:w="468" w:type="dxa"/>
            <w:shd w:val="clear" w:color="auto" w:fill="auto"/>
          </w:tcPr>
          <w:p w:rsidR="002A6B98" w:rsidRPr="00D25D88" w:rsidRDefault="00C372E7" w:rsidP="002A6B98">
            <w:r>
              <w:t>2</w:t>
            </w:r>
            <w:r w:rsidR="00637CDB">
              <w:t>3</w:t>
            </w:r>
            <w:r w:rsidR="002A6B98">
              <w:t>.</w:t>
            </w:r>
          </w:p>
        </w:tc>
        <w:tc>
          <w:tcPr>
            <w:tcW w:w="2288" w:type="dxa"/>
            <w:shd w:val="clear" w:color="auto" w:fill="auto"/>
          </w:tcPr>
          <w:p w:rsidR="002A6B98" w:rsidRPr="00910008" w:rsidRDefault="002A6B98" w:rsidP="002A6B98">
            <w:r w:rsidRPr="00910008">
              <w:t xml:space="preserve">Среднесписочная численность </w:t>
            </w:r>
            <w:proofErr w:type="gramStart"/>
            <w:r w:rsidRPr="00910008">
              <w:t>работающих</w:t>
            </w:r>
            <w:proofErr w:type="gramEnd"/>
            <w:r w:rsidRPr="00910008">
              <w:t xml:space="preserve"> </w:t>
            </w:r>
          </w:p>
        </w:tc>
        <w:tc>
          <w:tcPr>
            <w:tcW w:w="708" w:type="dxa"/>
            <w:shd w:val="clear" w:color="auto" w:fill="auto"/>
          </w:tcPr>
          <w:p w:rsidR="002A6B98" w:rsidRPr="00D25D88" w:rsidRDefault="002A6B98" w:rsidP="002A6B98">
            <w:r w:rsidRPr="00910008">
              <w:t>чел.</w:t>
            </w:r>
          </w:p>
        </w:tc>
        <w:tc>
          <w:tcPr>
            <w:tcW w:w="851" w:type="dxa"/>
            <w:shd w:val="clear" w:color="auto" w:fill="auto"/>
          </w:tcPr>
          <w:p w:rsidR="002A6B98" w:rsidRPr="00D25D88" w:rsidRDefault="002A6B98" w:rsidP="002A6B98">
            <w:pPr>
              <w:pStyle w:val="ConsPlusNormal"/>
              <w:jc w:val="center"/>
              <w:rPr>
                <w:szCs w:val="24"/>
              </w:rPr>
            </w:pPr>
            <w:r>
              <w:rPr>
                <w:szCs w:val="24"/>
              </w:rPr>
              <w:t>4995</w:t>
            </w:r>
          </w:p>
        </w:tc>
        <w:tc>
          <w:tcPr>
            <w:tcW w:w="850" w:type="dxa"/>
            <w:shd w:val="clear" w:color="auto" w:fill="auto"/>
          </w:tcPr>
          <w:p w:rsidR="002A6B98" w:rsidRPr="00D25D88" w:rsidRDefault="002A6B98" w:rsidP="002A6B98">
            <w:pPr>
              <w:pStyle w:val="ConsPlusNormal"/>
              <w:jc w:val="center"/>
              <w:rPr>
                <w:szCs w:val="24"/>
              </w:rPr>
            </w:pPr>
            <w:r>
              <w:rPr>
                <w:szCs w:val="24"/>
              </w:rPr>
              <w:t>4687</w:t>
            </w:r>
          </w:p>
        </w:tc>
        <w:tc>
          <w:tcPr>
            <w:tcW w:w="993" w:type="dxa"/>
            <w:shd w:val="clear" w:color="auto" w:fill="auto"/>
          </w:tcPr>
          <w:p w:rsidR="002A6B98" w:rsidRPr="00D25D88" w:rsidRDefault="002A6B98" w:rsidP="002A6B98">
            <w:pPr>
              <w:pStyle w:val="ConsPlusNormal"/>
              <w:jc w:val="center"/>
              <w:rPr>
                <w:szCs w:val="24"/>
              </w:rPr>
            </w:pPr>
            <w:r>
              <w:rPr>
                <w:szCs w:val="24"/>
              </w:rPr>
              <w:t>4880</w:t>
            </w:r>
          </w:p>
        </w:tc>
        <w:tc>
          <w:tcPr>
            <w:tcW w:w="992" w:type="dxa"/>
            <w:shd w:val="clear" w:color="auto" w:fill="auto"/>
          </w:tcPr>
          <w:p w:rsidR="002A6B98" w:rsidRPr="00D25D88" w:rsidRDefault="002A6B98" w:rsidP="002A6B98">
            <w:pPr>
              <w:pStyle w:val="ConsPlusNormal"/>
              <w:jc w:val="center"/>
              <w:rPr>
                <w:szCs w:val="24"/>
              </w:rPr>
            </w:pPr>
            <w:r>
              <w:rPr>
                <w:szCs w:val="24"/>
              </w:rPr>
              <w:t>4950</w:t>
            </w:r>
          </w:p>
        </w:tc>
        <w:tc>
          <w:tcPr>
            <w:tcW w:w="851" w:type="dxa"/>
            <w:shd w:val="clear" w:color="auto" w:fill="auto"/>
          </w:tcPr>
          <w:p w:rsidR="002A6B98" w:rsidRPr="00D25D88" w:rsidRDefault="002A6B98" w:rsidP="002A6B98">
            <w:pPr>
              <w:pStyle w:val="ConsPlusNormal"/>
              <w:jc w:val="center"/>
              <w:rPr>
                <w:szCs w:val="24"/>
              </w:rPr>
            </w:pPr>
            <w:r>
              <w:rPr>
                <w:szCs w:val="24"/>
              </w:rPr>
              <w:t>4990</w:t>
            </w:r>
          </w:p>
        </w:tc>
        <w:tc>
          <w:tcPr>
            <w:tcW w:w="850" w:type="dxa"/>
            <w:shd w:val="clear" w:color="auto" w:fill="auto"/>
          </w:tcPr>
          <w:p w:rsidR="002A6B98" w:rsidRPr="00D25D88" w:rsidRDefault="002A6B98" w:rsidP="002A6B98">
            <w:pPr>
              <w:pStyle w:val="ConsPlusNormal"/>
              <w:jc w:val="center"/>
              <w:rPr>
                <w:szCs w:val="24"/>
              </w:rPr>
            </w:pPr>
            <w:r>
              <w:rPr>
                <w:szCs w:val="24"/>
              </w:rPr>
              <w:t>5000</w:t>
            </w:r>
          </w:p>
        </w:tc>
        <w:tc>
          <w:tcPr>
            <w:tcW w:w="851" w:type="dxa"/>
            <w:shd w:val="clear" w:color="auto" w:fill="auto"/>
          </w:tcPr>
          <w:p w:rsidR="002A6B98" w:rsidRDefault="002A6B98" w:rsidP="002A6B98">
            <w:pPr>
              <w:pStyle w:val="ConsPlusNormal"/>
              <w:jc w:val="center"/>
              <w:rPr>
                <w:szCs w:val="24"/>
              </w:rPr>
            </w:pPr>
            <w:r>
              <w:rPr>
                <w:szCs w:val="24"/>
              </w:rPr>
              <w:t>5100</w:t>
            </w:r>
          </w:p>
        </w:tc>
      </w:tr>
      <w:tr w:rsidR="002A6B98" w:rsidTr="00E4011C">
        <w:trPr>
          <w:trHeight w:hRule="exact" w:val="1598"/>
        </w:trPr>
        <w:tc>
          <w:tcPr>
            <w:tcW w:w="468" w:type="dxa"/>
            <w:shd w:val="clear" w:color="auto" w:fill="auto"/>
          </w:tcPr>
          <w:p w:rsidR="002A6B98" w:rsidRDefault="00C372E7" w:rsidP="002A6B98">
            <w:r>
              <w:lastRenderedPageBreak/>
              <w:t>2</w:t>
            </w:r>
            <w:r w:rsidR="00637CDB">
              <w:t>4</w:t>
            </w:r>
            <w:r w:rsidR="002A6B98">
              <w:t>.</w:t>
            </w:r>
          </w:p>
        </w:tc>
        <w:tc>
          <w:tcPr>
            <w:tcW w:w="2288" w:type="dxa"/>
            <w:shd w:val="clear" w:color="auto" w:fill="auto"/>
          </w:tcPr>
          <w:p w:rsidR="002A6B98" w:rsidRPr="00371FE3" w:rsidRDefault="002A6B98" w:rsidP="002A6B98">
            <w:r w:rsidRPr="00371FE3">
              <w:t>Уровень зарегистрированной безработицы к трудоспособному населению</w:t>
            </w:r>
          </w:p>
        </w:tc>
        <w:tc>
          <w:tcPr>
            <w:tcW w:w="708" w:type="dxa"/>
            <w:shd w:val="clear" w:color="auto" w:fill="auto"/>
          </w:tcPr>
          <w:p w:rsidR="002A6B98" w:rsidRDefault="002A6B98" w:rsidP="002A6B98">
            <w:r>
              <w:t>%</w:t>
            </w:r>
          </w:p>
        </w:tc>
        <w:tc>
          <w:tcPr>
            <w:tcW w:w="851" w:type="dxa"/>
            <w:shd w:val="clear" w:color="auto" w:fill="auto"/>
          </w:tcPr>
          <w:p w:rsidR="002A6B98" w:rsidRPr="00D25D88" w:rsidRDefault="002A6B98" w:rsidP="002A6B98">
            <w:pPr>
              <w:pStyle w:val="ConsPlusNormal"/>
              <w:jc w:val="center"/>
              <w:rPr>
                <w:szCs w:val="24"/>
              </w:rPr>
            </w:pPr>
            <w:r>
              <w:rPr>
                <w:szCs w:val="24"/>
              </w:rPr>
              <w:t>1,4</w:t>
            </w:r>
          </w:p>
        </w:tc>
        <w:tc>
          <w:tcPr>
            <w:tcW w:w="850" w:type="dxa"/>
            <w:shd w:val="clear" w:color="auto" w:fill="auto"/>
          </w:tcPr>
          <w:p w:rsidR="002A6B98" w:rsidRPr="00D25D88" w:rsidRDefault="002A6B98" w:rsidP="002A6B98">
            <w:pPr>
              <w:pStyle w:val="ConsPlusNormal"/>
              <w:jc w:val="center"/>
              <w:rPr>
                <w:szCs w:val="24"/>
              </w:rPr>
            </w:pPr>
            <w:r>
              <w:rPr>
                <w:szCs w:val="24"/>
              </w:rPr>
              <w:t>1,9</w:t>
            </w:r>
          </w:p>
        </w:tc>
        <w:tc>
          <w:tcPr>
            <w:tcW w:w="993" w:type="dxa"/>
            <w:shd w:val="clear" w:color="auto" w:fill="auto"/>
          </w:tcPr>
          <w:p w:rsidR="002A6B98" w:rsidRPr="00F11F75" w:rsidRDefault="00F11F75" w:rsidP="002A6B98">
            <w:pPr>
              <w:pStyle w:val="ConsPlusNormal"/>
              <w:jc w:val="center"/>
              <w:rPr>
                <w:szCs w:val="24"/>
              </w:rPr>
            </w:pPr>
            <w:r>
              <w:rPr>
                <w:szCs w:val="24"/>
                <w:lang w:val="en-US"/>
              </w:rPr>
              <w:t>2</w:t>
            </w:r>
            <w:r>
              <w:rPr>
                <w:szCs w:val="24"/>
              </w:rPr>
              <w:t>,0</w:t>
            </w:r>
          </w:p>
        </w:tc>
        <w:tc>
          <w:tcPr>
            <w:tcW w:w="992" w:type="dxa"/>
            <w:shd w:val="clear" w:color="auto" w:fill="auto"/>
          </w:tcPr>
          <w:p w:rsidR="002A6B98" w:rsidRPr="00D25D88" w:rsidRDefault="00F11F75" w:rsidP="002A6B98">
            <w:pPr>
              <w:pStyle w:val="ConsPlusNormal"/>
              <w:jc w:val="center"/>
              <w:rPr>
                <w:szCs w:val="24"/>
              </w:rPr>
            </w:pPr>
            <w:r>
              <w:rPr>
                <w:szCs w:val="24"/>
              </w:rPr>
              <w:t>2,0</w:t>
            </w:r>
          </w:p>
        </w:tc>
        <w:tc>
          <w:tcPr>
            <w:tcW w:w="851" w:type="dxa"/>
            <w:shd w:val="clear" w:color="auto" w:fill="auto"/>
          </w:tcPr>
          <w:p w:rsidR="002A6B98" w:rsidRPr="00D25D88" w:rsidRDefault="002A6B98" w:rsidP="00F11F75">
            <w:pPr>
              <w:pStyle w:val="ConsPlusNormal"/>
              <w:jc w:val="center"/>
              <w:rPr>
                <w:szCs w:val="24"/>
              </w:rPr>
            </w:pPr>
            <w:r>
              <w:rPr>
                <w:szCs w:val="24"/>
              </w:rPr>
              <w:t>1,</w:t>
            </w:r>
            <w:r w:rsidR="00F11F75">
              <w:rPr>
                <w:szCs w:val="24"/>
              </w:rPr>
              <w:t>9</w:t>
            </w:r>
          </w:p>
        </w:tc>
        <w:tc>
          <w:tcPr>
            <w:tcW w:w="850" w:type="dxa"/>
            <w:shd w:val="clear" w:color="auto" w:fill="auto"/>
          </w:tcPr>
          <w:p w:rsidR="002A6B98" w:rsidRPr="00D25D88" w:rsidRDefault="002A6B98" w:rsidP="00F11F75">
            <w:pPr>
              <w:pStyle w:val="ConsPlusNormal"/>
              <w:jc w:val="center"/>
              <w:rPr>
                <w:szCs w:val="24"/>
              </w:rPr>
            </w:pPr>
            <w:r>
              <w:rPr>
                <w:szCs w:val="24"/>
              </w:rPr>
              <w:t>1,</w:t>
            </w:r>
            <w:r w:rsidR="00F11F75">
              <w:rPr>
                <w:szCs w:val="24"/>
              </w:rPr>
              <w:t>9</w:t>
            </w:r>
          </w:p>
        </w:tc>
        <w:tc>
          <w:tcPr>
            <w:tcW w:w="851" w:type="dxa"/>
            <w:shd w:val="clear" w:color="auto" w:fill="auto"/>
          </w:tcPr>
          <w:p w:rsidR="002A6B98" w:rsidRDefault="002A6B98" w:rsidP="00F11F75">
            <w:pPr>
              <w:pStyle w:val="ConsPlusNormal"/>
              <w:jc w:val="center"/>
              <w:rPr>
                <w:szCs w:val="24"/>
              </w:rPr>
            </w:pPr>
            <w:r>
              <w:rPr>
                <w:szCs w:val="24"/>
              </w:rPr>
              <w:t>1,</w:t>
            </w:r>
            <w:r w:rsidR="00F11F75">
              <w:rPr>
                <w:szCs w:val="24"/>
              </w:rPr>
              <w:t>9</w:t>
            </w:r>
          </w:p>
        </w:tc>
      </w:tr>
      <w:tr w:rsidR="002A6B98" w:rsidTr="00E4011C">
        <w:trPr>
          <w:trHeight w:hRule="exact" w:val="1247"/>
        </w:trPr>
        <w:tc>
          <w:tcPr>
            <w:tcW w:w="468" w:type="dxa"/>
            <w:shd w:val="clear" w:color="auto" w:fill="auto"/>
          </w:tcPr>
          <w:p w:rsidR="002A6B98" w:rsidRPr="00D25D88" w:rsidRDefault="00C372E7" w:rsidP="004A7579">
            <w:r>
              <w:t>2</w:t>
            </w:r>
            <w:r w:rsidR="00637CDB">
              <w:t>5</w:t>
            </w:r>
            <w:r w:rsidR="002A6B98">
              <w:t>.</w:t>
            </w:r>
          </w:p>
        </w:tc>
        <w:tc>
          <w:tcPr>
            <w:tcW w:w="2288" w:type="dxa"/>
            <w:shd w:val="clear" w:color="auto" w:fill="auto"/>
          </w:tcPr>
          <w:p w:rsidR="002A6B98" w:rsidRPr="00910008" w:rsidRDefault="002A6B98" w:rsidP="002A6B98">
            <w:r w:rsidRPr="00910008">
              <w:t>Среднемесячная номинальная начисленная заработная плата работников</w:t>
            </w:r>
          </w:p>
        </w:tc>
        <w:tc>
          <w:tcPr>
            <w:tcW w:w="708" w:type="dxa"/>
            <w:shd w:val="clear" w:color="auto" w:fill="auto"/>
          </w:tcPr>
          <w:p w:rsidR="002A6B98" w:rsidRPr="00D25D88" w:rsidRDefault="002A6B98" w:rsidP="002A6B98">
            <w:r>
              <w:t>руб.</w:t>
            </w:r>
          </w:p>
        </w:tc>
        <w:tc>
          <w:tcPr>
            <w:tcW w:w="851" w:type="dxa"/>
            <w:shd w:val="clear" w:color="auto" w:fill="auto"/>
          </w:tcPr>
          <w:p w:rsidR="002A6B98" w:rsidRPr="00D25D88" w:rsidRDefault="002A6B98" w:rsidP="002A6B98">
            <w:pPr>
              <w:pStyle w:val="ConsPlusNormal"/>
              <w:jc w:val="center"/>
              <w:rPr>
                <w:szCs w:val="24"/>
              </w:rPr>
            </w:pPr>
            <w:r>
              <w:rPr>
                <w:szCs w:val="24"/>
              </w:rPr>
              <w:t>18450</w:t>
            </w:r>
          </w:p>
        </w:tc>
        <w:tc>
          <w:tcPr>
            <w:tcW w:w="850" w:type="dxa"/>
            <w:shd w:val="clear" w:color="auto" w:fill="auto"/>
          </w:tcPr>
          <w:p w:rsidR="002A6B98" w:rsidRPr="00D25D88" w:rsidRDefault="002A6B98" w:rsidP="002A6B98">
            <w:pPr>
              <w:pStyle w:val="ConsPlusNormal"/>
              <w:jc w:val="center"/>
              <w:rPr>
                <w:szCs w:val="24"/>
              </w:rPr>
            </w:pPr>
            <w:r>
              <w:rPr>
                <w:szCs w:val="24"/>
              </w:rPr>
              <w:t>20228</w:t>
            </w:r>
          </w:p>
        </w:tc>
        <w:tc>
          <w:tcPr>
            <w:tcW w:w="993" w:type="dxa"/>
            <w:shd w:val="clear" w:color="auto" w:fill="auto"/>
          </w:tcPr>
          <w:p w:rsidR="002A6B98" w:rsidRPr="00D25D88" w:rsidRDefault="002A6B98" w:rsidP="00F11F75">
            <w:pPr>
              <w:pStyle w:val="ConsPlusNormal"/>
              <w:jc w:val="center"/>
              <w:rPr>
                <w:szCs w:val="24"/>
              </w:rPr>
            </w:pPr>
            <w:r>
              <w:rPr>
                <w:szCs w:val="24"/>
              </w:rPr>
              <w:t>2</w:t>
            </w:r>
            <w:r w:rsidR="00F11F75">
              <w:rPr>
                <w:szCs w:val="24"/>
              </w:rPr>
              <w:t>1721</w:t>
            </w:r>
          </w:p>
        </w:tc>
        <w:tc>
          <w:tcPr>
            <w:tcW w:w="992" w:type="dxa"/>
            <w:shd w:val="clear" w:color="auto" w:fill="auto"/>
          </w:tcPr>
          <w:p w:rsidR="002A6B98" w:rsidRPr="00D25D88" w:rsidRDefault="00F11F75" w:rsidP="00F11F75">
            <w:pPr>
              <w:pStyle w:val="ConsPlusNormal"/>
              <w:jc w:val="center"/>
              <w:rPr>
                <w:szCs w:val="24"/>
              </w:rPr>
            </w:pPr>
            <w:r>
              <w:rPr>
                <w:szCs w:val="24"/>
              </w:rPr>
              <w:t>22538</w:t>
            </w:r>
          </w:p>
        </w:tc>
        <w:tc>
          <w:tcPr>
            <w:tcW w:w="851" w:type="dxa"/>
            <w:shd w:val="clear" w:color="auto" w:fill="auto"/>
          </w:tcPr>
          <w:p w:rsidR="002A6B98" w:rsidRPr="00D25D88" w:rsidRDefault="002A6B98" w:rsidP="00F11F75">
            <w:pPr>
              <w:pStyle w:val="ConsPlusNormal"/>
              <w:jc w:val="center"/>
              <w:rPr>
                <w:szCs w:val="24"/>
              </w:rPr>
            </w:pPr>
            <w:r>
              <w:rPr>
                <w:szCs w:val="24"/>
              </w:rPr>
              <w:t>2</w:t>
            </w:r>
            <w:r w:rsidR="00F11F75">
              <w:rPr>
                <w:szCs w:val="24"/>
              </w:rPr>
              <w:t>3</w:t>
            </w:r>
            <w:r>
              <w:rPr>
                <w:szCs w:val="24"/>
              </w:rPr>
              <w:t>545</w:t>
            </w:r>
          </w:p>
        </w:tc>
        <w:tc>
          <w:tcPr>
            <w:tcW w:w="850" w:type="dxa"/>
            <w:shd w:val="clear" w:color="auto" w:fill="auto"/>
          </w:tcPr>
          <w:p w:rsidR="002A6B98" w:rsidRPr="00D25D88" w:rsidRDefault="002A6B98" w:rsidP="00F11F75">
            <w:pPr>
              <w:pStyle w:val="ConsPlusNormal"/>
              <w:jc w:val="center"/>
              <w:rPr>
                <w:szCs w:val="24"/>
              </w:rPr>
            </w:pPr>
            <w:r>
              <w:rPr>
                <w:szCs w:val="24"/>
              </w:rPr>
              <w:t>2</w:t>
            </w:r>
            <w:r w:rsidR="00F11F75">
              <w:rPr>
                <w:szCs w:val="24"/>
              </w:rPr>
              <w:t>4</w:t>
            </w:r>
            <w:r>
              <w:rPr>
                <w:szCs w:val="24"/>
              </w:rPr>
              <w:t>000</w:t>
            </w:r>
          </w:p>
        </w:tc>
        <w:tc>
          <w:tcPr>
            <w:tcW w:w="851" w:type="dxa"/>
            <w:shd w:val="clear" w:color="auto" w:fill="auto"/>
          </w:tcPr>
          <w:p w:rsidR="002A6B98" w:rsidRDefault="002A6B98" w:rsidP="00F11F75">
            <w:pPr>
              <w:pStyle w:val="ConsPlusNormal"/>
              <w:jc w:val="center"/>
              <w:rPr>
                <w:szCs w:val="24"/>
              </w:rPr>
            </w:pPr>
            <w:r>
              <w:rPr>
                <w:szCs w:val="24"/>
              </w:rPr>
              <w:t>2</w:t>
            </w:r>
            <w:r w:rsidR="00F11F75">
              <w:rPr>
                <w:szCs w:val="24"/>
              </w:rPr>
              <w:t>45</w:t>
            </w:r>
            <w:r>
              <w:rPr>
                <w:szCs w:val="24"/>
              </w:rPr>
              <w:t>00</w:t>
            </w:r>
          </w:p>
        </w:tc>
      </w:tr>
      <w:tr w:rsidR="008D5F8B" w:rsidTr="00E4011C">
        <w:trPr>
          <w:trHeight w:hRule="exact" w:val="2528"/>
        </w:trPr>
        <w:tc>
          <w:tcPr>
            <w:tcW w:w="468" w:type="dxa"/>
            <w:shd w:val="clear" w:color="auto" w:fill="auto"/>
          </w:tcPr>
          <w:p w:rsidR="008D5F8B" w:rsidRPr="00637CDB" w:rsidRDefault="00637CDB" w:rsidP="004A7579">
            <w:r>
              <w:rPr>
                <w:lang w:val="en-US"/>
              </w:rPr>
              <w:t>2</w:t>
            </w:r>
            <w:r>
              <w:t>6.</w:t>
            </w:r>
          </w:p>
        </w:tc>
        <w:tc>
          <w:tcPr>
            <w:tcW w:w="2288" w:type="dxa"/>
            <w:shd w:val="clear" w:color="auto" w:fill="auto"/>
          </w:tcPr>
          <w:p w:rsidR="008D5F8B" w:rsidRPr="007470EF" w:rsidRDefault="00960F18" w:rsidP="002A6B98">
            <w:r w:rsidRPr="007470EF">
              <w:t>Рождаемость</w:t>
            </w:r>
          </w:p>
        </w:tc>
        <w:tc>
          <w:tcPr>
            <w:tcW w:w="708" w:type="dxa"/>
            <w:shd w:val="clear" w:color="auto" w:fill="auto"/>
          </w:tcPr>
          <w:p w:rsidR="008D5F8B" w:rsidRDefault="00960F18" w:rsidP="002A6B98">
            <w:r>
              <w:t xml:space="preserve">число </w:t>
            </w:r>
            <w:proofErr w:type="gramStart"/>
            <w:r>
              <w:t>родившихся</w:t>
            </w:r>
            <w:proofErr w:type="gramEnd"/>
            <w:r>
              <w:t xml:space="preserve"> на 1000 населения</w:t>
            </w:r>
          </w:p>
        </w:tc>
        <w:tc>
          <w:tcPr>
            <w:tcW w:w="851" w:type="dxa"/>
            <w:shd w:val="clear" w:color="auto" w:fill="auto"/>
          </w:tcPr>
          <w:p w:rsidR="008D5F8B" w:rsidRDefault="009A04FB" w:rsidP="002A6B98">
            <w:pPr>
              <w:pStyle w:val="ConsPlusNormal"/>
              <w:jc w:val="center"/>
              <w:rPr>
                <w:szCs w:val="24"/>
              </w:rPr>
            </w:pPr>
            <w:r>
              <w:rPr>
                <w:szCs w:val="24"/>
              </w:rPr>
              <w:t>18,3</w:t>
            </w:r>
          </w:p>
        </w:tc>
        <w:tc>
          <w:tcPr>
            <w:tcW w:w="850" w:type="dxa"/>
            <w:shd w:val="clear" w:color="auto" w:fill="auto"/>
          </w:tcPr>
          <w:p w:rsidR="008D5F8B" w:rsidRDefault="009A04FB" w:rsidP="002A6B98">
            <w:pPr>
              <w:pStyle w:val="ConsPlusNormal"/>
              <w:jc w:val="center"/>
              <w:rPr>
                <w:szCs w:val="24"/>
              </w:rPr>
            </w:pPr>
            <w:r>
              <w:rPr>
                <w:szCs w:val="24"/>
              </w:rPr>
              <w:t>16,1</w:t>
            </w:r>
          </w:p>
        </w:tc>
        <w:tc>
          <w:tcPr>
            <w:tcW w:w="993" w:type="dxa"/>
            <w:shd w:val="clear" w:color="auto" w:fill="auto"/>
          </w:tcPr>
          <w:p w:rsidR="008D5F8B" w:rsidRDefault="009A04FB" w:rsidP="002D77E2">
            <w:pPr>
              <w:pStyle w:val="ConsPlusNormal"/>
              <w:jc w:val="center"/>
              <w:rPr>
                <w:szCs w:val="24"/>
              </w:rPr>
            </w:pPr>
            <w:r>
              <w:rPr>
                <w:szCs w:val="24"/>
              </w:rPr>
              <w:t>17,45</w:t>
            </w:r>
          </w:p>
        </w:tc>
        <w:tc>
          <w:tcPr>
            <w:tcW w:w="992" w:type="dxa"/>
            <w:shd w:val="clear" w:color="auto" w:fill="auto"/>
          </w:tcPr>
          <w:p w:rsidR="008D5F8B" w:rsidRDefault="009A04FB" w:rsidP="002A6B98">
            <w:pPr>
              <w:pStyle w:val="ConsPlusNormal"/>
              <w:jc w:val="center"/>
              <w:rPr>
                <w:szCs w:val="24"/>
              </w:rPr>
            </w:pPr>
            <w:r>
              <w:rPr>
                <w:szCs w:val="24"/>
              </w:rPr>
              <w:t>17,5</w:t>
            </w:r>
          </w:p>
        </w:tc>
        <w:tc>
          <w:tcPr>
            <w:tcW w:w="851" w:type="dxa"/>
            <w:shd w:val="clear" w:color="auto" w:fill="auto"/>
          </w:tcPr>
          <w:p w:rsidR="008D5F8B" w:rsidRDefault="009A04FB" w:rsidP="002A6B98">
            <w:pPr>
              <w:pStyle w:val="ConsPlusNormal"/>
              <w:jc w:val="center"/>
              <w:rPr>
                <w:szCs w:val="24"/>
              </w:rPr>
            </w:pPr>
            <w:r>
              <w:rPr>
                <w:szCs w:val="24"/>
              </w:rPr>
              <w:t>17,8</w:t>
            </w:r>
          </w:p>
        </w:tc>
        <w:tc>
          <w:tcPr>
            <w:tcW w:w="850" w:type="dxa"/>
            <w:shd w:val="clear" w:color="auto" w:fill="auto"/>
          </w:tcPr>
          <w:p w:rsidR="008D5F8B" w:rsidRDefault="009A04FB" w:rsidP="009A04FB">
            <w:pPr>
              <w:pStyle w:val="ConsPlusNormal"/>
              <w:jc w:val="center"/>
              <w:rPr>
                <w:szCs w:val="24"/>
              </w:rPr>
            </w:pPr>
            <w:r>
              <w:rPr>
                <w:szCs w:val="24"/>
              </w:rPr>
              <w:t>18,3</w:t>
            </w:r>
          </w:p>
        </w:tc>
        <w:tc>
          <w:tcPr>
            <w:tcW w:w="851" w:type="dxa"/>
            <w:shd w:val="clear" w:color="auto" w:fill="auto"/>
          </w:tcPr>
          <w:p w:rsidR="008D5F8B" w:rsidRDefault="009A04FB" w:rsidP="009A04FB">
            <w:pPr>
              <w:pStyle w:val="ConsPlusNormal"/>
              <w:jc w:val="center"/>
              <w:rPr>
                <w:szCs w:val="24"/>
              </w:rPr>
            </w:pPr>
            <w:r>
              <w:rPr>
                <w:szCs w:val="24"/>
              </w:rPr>
              <w:t>18,5</w:t>
            </w:r>
          </w:p>
        </w:tc>
      </w:tr>
      <w:tr w:rsidR="008D5F8B" w:rsidTr="00E4011C">
        <w:trPr>
          <w:trHeight w:hRule="exact" w:val="2107"/>
        </w:trPr>
        <w:tc>
          <w:tcPr>
            <w:tcW w:w="468" w:type="dxa"/>
            <w:shd w:val="clear" w:color="auto" w:fill="auto"/>
          </w:tcPr>
          <w:p w:rsidR="008D5F8B" w:rsidRPr="00310A96" w:rsidRDefault="00637CDB" w:rsidP="004A7579">
            <w:r>
              <w:t>27.</w:t>
            </w:r>
          </w:p>
        </w:tc>
        <w:tc>
          <w:tcPr>
            <w:tcW w:w="2288" w:type="dxa"/>
            <w:shd w:val="clear" w:color="auto" w:fill="auto"/>
          </w:tcPr>
          <w:p w:rsidR="008D5F8B" w:rsidRPr="007470EF" w:rsidRDefault="00310A96" w:rsidP="002A6B98">
            <w:r w:rsidRPr="007470EF">
              <w:t>Обеспеченность врачами</w:t>
            </w:r>
          </w:p>
        </w:tc>
        <w:tc>
          <w:tcPr>
            <w:tcW w:w="708" w:type="dxa"/>
            <w:shd w:val="clear" w:color="auto" w:fill="auto"/>
          </w:tcPr>
          <w:p w:rsidR="008D5F8B" w:rsidRDefault="00310A96" w:rsidP="00310A96">
            <w:r>
              <w:t>чел. на 10 000 тыс. населения</w:t>
            </w:r>
          </w:p>
        </w:tc>
        <w:tc>
          <w:tcPr>
            <w:tcW w:w="851" w:type="dxa"/>
            <w:shd w:val="clear" w:color="auto" w:fill="auto"/>
          </w:tcPr>
          <w:p w:rsidR="008D5F8B" w:rsidRDefault="009A04FB" w:rsidP="002A6B98">
            <w:pPr>
              <w:pStyle w:val="ConsPlusNormal"/>
              <w:jc w:val="center"/>
              <w:rPr>
                <w:szCs w:val="24"/>
              </w:rPr>
            </w:pPr>
            <w:r>
              <w:rPr>
                <w:szCs w:val="24"/>
              </w:rPr>
              <w:t>0,26</w:t>
            </w:r>
          </w:p>
        </w:tc>
        <w:tc>
          <w:tcPr>
            <w:tcW w:w="850" w:type="dxa"/>
            <w:shd w:val="clear" w:color="auto" w:fill="auto"/>
          </w:tcPr>
          <w:p w:rsidR="008D5F8B" w:rsidRDefault="009A04FB" w:rsidP="002A6B98">
            <w:pPr>
              <w:pStyle w:val="ConsPlusNormal"/>
              <w:jc w:val="center"/>
              <w:rPr>
                <w:szCs w:val="24"/>
              </w:rPr>
            </w:pPr>
            <w:r>
              <w:rPr>
                <w:szCs w:val="24"/>
              </w:rPr>
              <w:t>0,28</w:t>
            </w:r>
          </w:p>
        </w:tc>
        <w:tc>
          <w:tcPr>
            <w:tcW w:w="993" w:type="dxa"/>
            <w:shd w:val="clear" w:color="auto" w:fill="auto"/>
          </w:tcPr>
          <w:p w:rsidR="008D5F8B" w:rsidRDefault="00960F18" w:rsidP="002D77E2">
            <w:pPr>
              <w:pStyle w:val="ConsPlusNormal"/>
              <w:jc w:val="center"/>
              <w:rPr>
                <w:szCs w:val="24"/>
              </w:rPr>
            </w:pPr>
            <w:r>
              <w:rPr>
                <w:szCs w:val="24"/>
              </w:rPr>
              <w:t>0,3</w:t>
            </w:r>
          </w:p>
        </w:tc>
        <w:tc>
          <w:tcPr>
            <w:tcW w:w="992" w:type="dxa"/>
            <w:shd w:val="clear" w:color="auto" w:fill="auto"/>
          </w:tcPr>
          <w:p w:rsidR="008D5F8B" w:rsidRDefault="00960F18" w:rsidP="002A6B98">
            <w:pPr>
              <w:pStyle w:val="ConsPlusNormal"/>
              <w:jc w:val="center"/>
              <w:rPr>
                <w:szCs w:val="24"/>
              </w:rPr>
            </w:pPr>
            <w:r>
              <w:rPr>
                <w:szCs w:val="24"/>
              </w:rPr>
              <w:t>0,4</w:t>
            </w:r>
          </w:p>
        </w:tc>
        <w:tc>
          <w:tcPr>
            <w:tcW w:w="851" w:type="dxa"/>
            <w:shd w:val="clear" w:color="auto" w:fill="auto"/>
          </w:tcPr>
          <w:p w:rsidR="008D5F8B" w:rsidRDefault="009A04FB" w:rsidP="002A6B98">
            <w:pPr>
              <w:pStyle w:val="ConsPlusNormal"/>
              <w:jc w:val="center"/>
              <w:rPr>
                <w:szCs w:val="24"/>
              </w:rPr>
            </w:pPr>
            <w:r>
              <w:rPr>
                <w:szCs w:val="24"/>
              </w:rPr>
              <w:t>0,45</w:t>
            </w:r>
          </w:p>
        </w:tc>
        <w:tc>
          <w:tcPr>
            <w:tcW w:w="850" w:type="dxa"/>
            <w:shd w:val="clear" w:color="auto" w:fill="auto"/>
          </w:tcPr>
          <w:p w:rsidR="008D5F8B" w:rsidRDefault="009A04FB" w:rsidP="002A6B98">
            <w:pPr>
              <w:pStyle w:val="ConsPlusNormal"/>
              <w:jc w:val="center"/>
              <w:rPr>
                <w:szCs w:val="24"/>
              </w:rPr>
            </w:pPr>
            <w:r>
              <w:rPr>
                <w:szCs w:val="24"/>
              </w:rPr>
              <w:t>0,6</w:t>
            </w:r>
          </w:p>
        </w:tc>
        <w:tc>
          <w:tcPr>
            <w:tcW w:w="851" w:type="dxa"/>
            <w:shd w:val="clear" w:color="auto" w:fill="auto"/>
          </w:tcPr>
          <w:p w:rsidR="008D5F8B" w:rsidRDefault="009A04FB" w:rsidP="009A04FB">
            <w:pPr>
              <w:pStyle w:val="ConsPlusNormal"/>
              <w:jc w:val="center"/>
              <w:rPr>
                <w:szCs w:val="24"/>
              </w:rPr>
            </w:pPr>
            <w:r>
              <w:rPr>
                <w:szCs w:val="24"/>
              </w:rPr>
              <w:t>0,65</w:t>
            </w:r>
          </w:p>
        </w:tc>
      </w:tr>
      <w:tr w:rsidR="008D5F8B" w:rsidTr="00E4011C">
        <w:trPr>
          <w:trHeight w:hRule="exact" w:val="1874"/>
        </w:trPr>
        <w:tc>
          <w:tcPr>
            <w:tcW w:w="468" w:type="dxa"/>
            <w:shd w:val="clear" w:color="auto" w:fill="auto"/>
          </w:tcPr>
          <w:p w:rsidR="008D5F8B" w:rsidRPr="00310A96" w:rsidRDefault="00637CDB" w:rsidP="004A7579">
            <w:r>
              <w:t>28.</w:t>
            </w:r>
          </w:p>
        </w:tc>
        <w:tc>
          <w:tcPr>
            <w:tcW w:w="2288" w:type="dxa"/>
            <w:shd w:val="clear" w:color="auto" w:fill="auto"/>
          </w:tcPr>
          <w:p w:rsidR="008D5F8B" w:rsidRPr="007470EF" w:rsidRDefault="00310A96" w:rsidP="002A6B98">
            <w:r w:rsidRPr="007470EF">
              <w:t>Смертность от всех причин</w:t>
            </w:r>
          </w:p>
        </w:tc>
        <w:tc>
          <w:tcPr>
            <w:tcW w:w="708" w:type="dxa"/>
            <w:shd w:val="clear" w:color="auto" w:fill="auto"/>
          </w:tcPr>
          <w:p w:rsidR="008D5F8B" w:rsidRDefault="00310A96" w:rsidP="00310A96">
            <w:r>
              <w:t>случаев на 1000 населения</w:t>
            </w:r>
          </w:p>
        </w:tc>
        <w:tc>
          <w:tcPr>
            <w:tcW w:w="851" w:type="dxa"/>
            <w:shd w:val="clear" w:color="auto" w:fill="auto"/>
          </w:tcPr>
          <w:p w:rsidR="008D5F8B" w:rsidRDefault="009A04FB" w:rsidP="002A6B98">
            <w:pPr>
              <w:pStyle w:val="ConsPlusNormal"/>
              <w:jc w:val="center"/>
              <w:rPr>
                <w:szCs w:val="24"/>
              </w:rPr>
            </w:pPr>
            <w:r>
              <w:rPr>
                <w:szCs w:val="24"/>
              </w:rPr>
              <w:t>12,8</w:t>
            </w:r>
          </w:p>
        </w:tc>
        <w:tc>
          <w:tcPr>
            <w:tcW w:w="850" w:type="dxa"/>
            <w:shd w:val="clear" w:color="auto" w:fill="auto"/>
          </w:tcPr>
          <w:p w:rsidR="008D5F8B" w:rsidRDefault="009A04FB" w:rsidP="002A6B98">
            <w:pPr>
              <w:pStyle w:val="ConsPlusNormal"/>
              <w:jc w:val="center"/>
              <w:rPr>
                <w:szCs w:val="24"/>
              </w:rPr>
            </w:pPr>
            <w:r>
              <w:rPr>
                <w:szCs w:val="24"/>
              </w:rPr>
              <w:t>12,5</w:t>
            </w:r>
          </w:p>
        </w:tc>
        <w:tc>
          <w:tcPr>
            <w:tcW w:w="993" w:type="dxa"/>
            <w:shd w:val="clear" w:color="auto" w:fill="auto"/>
          </w:tcPr>
          <w:p w:rsidR="008D5F8B" w:rsidRDefault="009A04FB" w:rsidP="009A04FB">
            <w:pPr>
              <w:pStyle w:val="ConsPlusNormal"/>
              <w:jc w:val="center"/>
              <w:rPr>
                <w:szCs w:val="24"/>
              </w:rPr>
            </w:pPr>
            <w:r>
              <w:rPr>
                <w:szCs w:val="24"/>
              </w:rPr>
              <w:t>12,04</w:t>
            </w:r>
          </w:p>
        </w:tc>
        <w:tc>
          <w:tcPr>
            <w:tcW w:w="992" w:type="dxa"/>
            <w:shd w:val="clear" w:color="auto" w:fill="auto"/>
          </w:tcPr>
          <w:p w:rsidR="008D5F8B" w:rsidRDefault="009A04FB" w:rsidP="002A6B98">
            <w:pPr>
              <w:pStyle w:val="ConsPlusNormal"/>
              <w:jc w:val="center"/>
              <w:rPr>
                <w:szCs w:val="24"/>
              </w:rPr>
            </w:pPr>
            <w:r>
              <w:rPr>
                <w:szCs w:val="24"/>
              </w:rPr>
              <w:t>12,0</w:t>
            </w:r>
          </w:p>
        </w:tc>
        <w:tc>
          <w:tcPr>
            <w:tcW w:w="851" w:type="dxa"/>
            <w:shd w:val="clear" w:color="auto" w:fill="auto"/>
          </w:tcPr>
          <w:p w:rsidR="008D5F8B" w:rsidRDefault="009A04FB" w:rsidP="002A6B98">
            <w:pPr>
              <w:pStyle w:val="ConsPlusNormal"/>
              <w:jc w:val="center"/>
              <w:rPr>
                <w:szCs w:val="24"/>
              </w:rPr>
            </w:pPr>
            <w:r>
              <w:rPr>
                <w:szCs w:val="24"/>
              </w:rPr>
              <w:t>11,6</w:t>
            </w:r>
          </w:p>
        </w:tc>
        <w:tc>
          <w:tcPr>
            <w:tcW w:w="850" w:type="dxa"/>
            <w:shd w:val="clear" w:color="auto" w:fill="auto"/>
          </w:tcPr>
          <w:p w:rsidR="008D5F8B" w:rsidRDefault="009A04FB" w:rsidP="002A6B98">
            <w:pPr>
              <w:pStyle w:val="ConsPlusNormal"/>
              <w:jc w:val="center"/>
              <w:rPr>
                <w:szCs w:val="24"/>
              </w:rPr>
            </w:pPr>
            <w:r>
              <w:rPr>
                <w:szCs w:val="24"/>
              </w:rPr>
              <w:t>11,4</w:t>
            </w:r>
          </w:p>
        </w:tc>
        <w:tc>
          <w:tcPr>
            <w:tcW w:w="851" w:type="dxa"/>
            <w:shd w:val="clear" w:color="auto" w:fill="auto"/>
          </w:tcPr>
          <w:p w:rsidR="008D5F8B" w:rsidRDefault="009A04FB" w:rsidP="002A6B98">
            <w:pPr>
              <w:pStyle w:val="ConsPlusNormal"/>
              <w:jc w:val="center"/>
              <w:rPr>
                <w:szCs w:val="24"/>
              </w:rPr>
            </w:pPr>
            <w:r>
              <w:rPr>
                <w:szCs w:val="24"/>
              </w:rPr>
              <w:t>11,0</w:t>
            </w:r>
          </w:p>
        </w:tc>
      </w:tr>
      <w:tr w:rsidR="008D5F8B" w:rsidTr="00E4011C">
        <w:trPr>
          <w:trHeight w:hRule="exact" w:val="2738"/>
        </w:trPr>
        <w:tc>
          <w:tcPr>
            <w:tcW w:w="468" w:type="dxa"/>
            <w:shd w:val="clear" w:color="auto" w:fill="auto"/>
          </w:tcPr>
          <w:p w:rsidR="008D5F8B" w:rsidRPr="00310A96" w:rsidRDefault="00637CDB" w:rsidP="004A7579">
            <w:r>
              <w:t>29.</w:t>
            </w:r>
          </w:p>
        </w:tc>
        <w:tc>
          <w:tcPr>
            <w:tcW w:w="2288" w:type="dxa"/>
            <w:shd w:val="clear" w:color="auto" w:fill="auto"/>
          </w:tcPr>
          <w:p w:rsidR="008D5F8B" w:rsidRPr="007470EF" w:rsidRDefault="004F47F7" w:rsidP="004F47F7">
            <w:r w:rsidRPr="007470EF">
              <w:t>Объем амбулаторно-поликлинической помощи</w:t>
            </w:r>
          </w:p>
        </w:tc>
        <w:tc>
          <w:tcPr>
            <w:tcW w:w="708" w:type="dxa"/>
            <w:shd w:val="clear" w:color="auto" w:fill="auto"/>
          </w:tcPr>
          <w:p w:rsidR="008D5F8B" w:rsidRDefault="004F47F7" w:rsidP="002A6B98">
            <w:r>
              <w:t>число посещений АПУ на 1 жителя</w:t>
            </w:r>
          </w:p>
        </w:tc>
        <w:tc>
          <w:tcPr>
            <w:tcW w:w="851" w:type="dxa"/>
            <w:shd w:val="clear" w:color="auto" w:fill="auto"/>
          </w:tcPr>
          <w:p w:rsidR="008D5F8B" w:rsidRDefault="009A04FB" w:rsidP="002A6B98">
            <w:pPr>
              <w:pStyle w:val="ConsPlusNormal"/>
              <w:jc w:val="center"/>
              <w:rPr>
                <w:szCs w:val="24"/>
              </w:rPr>
            </w:pPr>
            <w:r>
              <w:rPr>
                <w:szCs w:val="24"/>
              </w:rPr>
              <w:t>3,4</w:t>
            </w:r>
          </w:p>
        </w:tc>
        <w:tc>
          <w:tcPr>
            <w:tcW w:w="850" w:type="dxa"/>
            <w:shd w:val="clear" w:color="auto" w:fill="auto"/>
          </w:tcPr>
          <w:p w:rsidR="008D5F8B" w:rsidRDefault="009A04FB" w:rsidP="002A6B98">
            <w:pPr>
              <w:pStyle w:val="ConsPlusNormal"/>
              <w:jc w:val="center"/>
              <w:rPr>
                <w:szCs w:val="24"/>
              </w:rPr>
            </w:pPr>
            <w:r>
              <w:rPr>
                <w:szCs w:val="24"/>
              </w:rPr>
              <w:t>3,6</w:t>
            </w:r>
          </w:p>
        </w:tc>
        <w:tc>
          <w:tcPr>
            <w:tcW w:w="993" w:type="dxa"/>
            <w:shd w:val="clear" w:color="auto" w:fill="auto"/>
          </w:tcPr>
          <w:p w:rsidR="008D5F8B" w:rsidRDefault="00960F18" w:rsidP="002D77E2">
            <w:pPr>
              <w:pStyle w:val="ConsPlusNormal"/>
              <w:jc w:val="center"/>
              <w:rPr>
                <w:szCs w:val="24"/>
              </w:rPr>
            </w:pPr>
            <w:r>
              <w:rPr>
                <w:szCs w:val="24"/>
              </w:rPr>
              <w:t>3,8</w:t>
            </w:r>
          </w:p>
        </w:tc>
        <w:tc>
          <w:tcPr>
            <w:tcW w:w="992" w:type="dxa"/>
            <w:shd w:val="clear" w:color="auto" w:fill="auto"/>
          </w:tcPr>
          <w:p w:rsidR="008D5F8B" w:rsidRDefault="00960F18" w:rsidP="002A6B98">
            <w:pPr>
              <w:pStyle w:val="ConsPlusNormal"/>
              <w:jc w:val="center"/>
              <w:rPr>
                <w:szCs w:val="24"/>
              </w:rPr>
            </w:pPr>
            <w:r>
              <w:rPr>
                <w:szCs w:val="24"/>
              </w:rPr>
              <w:t>3,2</w:t>
            </w:r>
          </w:p>
        </w:tc>
        <w:tc>
          <w:tcPr>
            <w:tcW w:w="851" w:type="dxa"/>
            <w:shd w:val="clear" w:color="auto" w:fill="auto"/>
          </w:tcPr>
          <w:p w:rsidR="008D5F8B" w:rsidRDefault="009A04FB" w:rsidP="002A6B98">
            <w:pPr>
              <w:pStyle w:val="ConsPlusNormal"/>
              <w:jc w:val="center"/>
              <w:rPr>
                <w:szCs w:val="24"/>
              </w:rPr>
            </w:pPr>
            <w:r>
              <w:rPr>
                <w:szCs w:val="24"/>
              </w:rPr>
              <w:t>3,4</w:t>
            </w:r>
          </w:p>
        </w:tc>
        <w:tc>
          <w:tcPr>
            <w:tcW w:w="850" w:type="dxa"/>
            <w:shd w:val="clear" w:color="auto" w:fill="auto"/>
          </w:tcPr>
          <w:p w:rsidR="008D5F8B" w:rsidRDefault="009A04FB" w:rsidP="009A04FB">
            <w:pPr>
              <w:pStyle w:val="ConsPlusNormal"/>
              <w:jc w:val="center"/>
              <w:rPr>
                <w:szCs w:val="24"/>
              </w:rPr>
            </w:pPr>
            <w:r>
              <w:rPr>
                <w:szCs w:val="24"/>
              </w:rPr>
              <w:t>3,5</w:t>
            </w:r>
          </w:p>
        </w:tc>
        <w:tc>
          <w:tcPr>
            <w:tcW w:w="851" w:type="dxa"/>
            <w:shd w:val="clear" w:color="auto" w:fill="auto"/>
          </w:tcPr>
          <w:p w:rsidR="008D5F8B" w:rsidRDefault="009A04FB" w:rsidP="002A6B98">
            <w:pPr>
              <w:pStyle w:val="ConsPlusNormal"/>
              <w:jc w:val="center"/>
              <w:rPr>
                <w:szCs w:val="24"/>
              </w:rPr>
            </w:pPr>
            <w:r>
              <w:rPr>
                <w:szCs w:val="24"/>
              </w:rPr>
              <w:t>3,6</w:t>
            </w:r>
          </w:p>
        </w:tc>
      </w:tr>
    </w:tbl>
    <w:p w:rsidR="002A6B98" w:rsidRDefault="002A6B98" w:rsidP="002A6B98">
      <w:pPr>
        <w:pStyle w:val="ConsPlusNormal"/>
        <w:jc w:val="both"/>
      </w:pPr>
    </w:p>
    <w:p w:rsidR="002A6B98" w:rsidRDefault="002A6B98" w:rsidP="002A6B98">
      <w:pPr>
        <w:pStyle w:val="ConsPlusNormal"/>
        <w:jc w:val="both"/>
      </w:pPr>
    </w:p>
    <w:p w:rsidR="002A6B98" w:rsidRDefault="002A6B98" w:rsidP="002A6B98">
      <w:pPr>
        <w:pStyle w:val="ConsPlusNormal"/>
        <w:jc w:val="both"/>
      </w:pPr>
    </w:p>
    <w:p w:rsidR="007470EF" w:rsidRDefault="007470EF" w:rsidP="002A6B98">
      <w:pPr>
        <w:pStyle w:val="ConsPlusNormal"/>
        <w:jc w:val="right"/>
      </w:pPr>
      <w:bookmarkStart w:id="3" w:name="P365"/>
      <w:bookmarkEnd w:id="3"/>
    </w:p>
    <w:p w:rsidR="002A6B98" w:rsidRDefault="002A6B98" w:rsidP="002A6B98">
      <w:pPr>
        <w:pStyle w:val="ConsPlusNormal"/>
        <w:jc w:val="right"/>
      </w:pPr>
      <w:bookmarkStart w:id="4" w:name="_GoBack"/>
      <w:bookmarkEnd w:id="4"/>
      <w:r>
        <w:t>Приложение 1.3.</w:t>
      </w:r>
    </w:p>
    <w:p w:rsidR="002A6B98" w:rsidRDefault="002A6B98" w:rsidP="002A6B98">
      <w:pPr>
        <w:pStyle w:val="ConsPlusNormal"/>
        <w:jc w:val="right"/>
      </w:pPr>
      <w:r>
        <w:t xml:space="preserve">к стратегии </w:t>
      </w:r>
      <w:proofErr w:type="gramStart"/>
      <w:r>
        <w:t>социально-экономического</w:t>
      </w:r>
      <w:proofErr w:type="gramEnd"/>
    </w:p>
    <w:p w:rsidR="002A6B98" w:rsidRDefault="002A6B98" w:rsidP="002A6B98">
      <w:pPr>
        <w:pStyle w:val="ConsPlusNormal"/>
        <w:jc w:val="right"/>
      </w:pPr>
      <w:r>
        <w:t>развития  муниципального образования</w:t>
      </w:r>
    </w:p>
    <w:p w:rsidR="002A6B98" w:rsidRDefault="002A6B98" w:rsidP="002A6B98">
      <w:pPr>
        <w:pStyle w:val="ConsPlusNormal"/>
        <w:jc w:val="right"/>
      </w:pPr>
      <w:r>
        <w:t>"</w:t>
      </w:r>
      <w:proofErr w:type="spellStart"/>
      <w:r>
        <w:t>Боханский</w:t>
      </w:r>
      <w:proofErr w:type="spellEnd"/>
      <w:r>
        <w:t xml:space="preserve"> район"</w:t>
      </w:r>
    </w:p>
    <w:p w:rsidR="002A6B98" w:rsidRDefault="002A6B98" w:rsidP="002A6B98">
      <w:pPr>
        <w:pStyle w:val="ConsPlusNormal"/>
        <w:jc w:val="center"/>
      </w:pPr>
    </w:p>
    <w:p w:rsidR="002A6B98" w:rsidRDefault="002A6B98" w:rsidP="002A6B98">
      <w:pPr>
        <w:pStyle w:val="ConsPlusNormal"/>
        <w:jc w:val="center"/>
      </w:pPr>
      <w:r>
        <w:t>ПЕРЕЧЕНЬ</w:t>
      </w:r>
    </w:p>
    <w:p w:rsidR="002A6B98" w:rsidRPr="00205A65" w:rsidRDefault="002A6B98" w:rsidP="002A6B98">
      <w:pPr>
        <w:pStyle w:val="ConsPlusNormal"/>
        <w:jc w:val="center"/>
      </w:pPr>
      <w:r>
        <w:t xml:space="preserve">МУНИЦИПАЛЬНЫХ ПРОГРАММ </w:t>
      </w:r>
      <w:r w:rsidR="00205A65">
        <w:t>МО «БОХАНСКИЙ РАЙОН»</w:t>
      </w:r>
    </w:p>
    <w:p w:rsidR="002A6B98" w:rsidRDefault="002A6B98" w:rsidP="002A6B98">
      <w:pPr>
        <w:pStyle w:val="ConsPlusNormal"/>
        <w:jc w:val="both"/>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6"/>
        <w:gridCol w:w="2128"/>
        <w:gridCol w:w="2434"/>
        <w:gridCol w:w="2160"/>
        <w:gridCol w:w="2979"/>
      </w:tblGrid>
      <w:tr w:rsidR="00C83668" w:rsidTr="00C83668">
        <w:trPr>
          <w:trHeight w:val="874"/>
          <w:tblHeader/>
        </w:trPr>
        <w:tc>
          <w:tcPr>
            <w:tcW w:w="506" w:type="dxa"/>
            <w:shd w:val="clear" w:color="auto" w:fill="C0C0C0"/>
          </w:tcPr>
          <w:p w:rsidR="00C83668" w:rsidRDefault="00C83668" w:rsidP="002A6B98">
            <w:pPr>
              <w:pStyle w:val="ConsPlusNormal"/>
              <w:jc w:val="center"/>
            </w:pPr>
            <w:r>
              <w:t>№</w:t>
            </w:r>
          </w:p>
        </w:tc>
        <w:tc>
          <w:tcPr>
            <w:tcW w:w="2128" w:type="dxa"/>
            <w:shd w:val="clear" w:color="auto" w:fill="C0C0C0"/>
            <w:vAlign w:val="center"/>
          </w:tcPr>
          <w:p w:rsidR="00C83668" w:rsidRDefault="00C83668" w:rsidP="002A6B98">
            <w:pPr>
              <w:pStyle w:val="ConsPlusNormal"/>
              <w:jc w:val="center"/>
            </w:pPr>
            <w:r>
              <w:t>Название муниципальной программы</w:t>
            </w:r>
          </w:p>
        </w:tc>
        <w:tc>
          <w:tcPr>
            <w:tcW w:w="2434" w:type="dxa"/>
            <w:shd w:val="clear" w:color="auto" w:fill="C0C0C0"/>
          </w:tcPr>
          <w:p w:rsidR="00C83668" w:rsidRDefault="00C83668" w:rsidP="002A6B98">
            <w:pPr>
              <w:pStyle w:val="ConsPlusNormal"/>
              <w:jc w:val="center"/>
            </w:pPr>
            <w:r>
              <w:t xml:space="preserve">Период </w:t>
            </w:r>
            <w:r>
              <w:br/>
              <w:t>реализации программы</w:t>
            </w:r>
          </w:p>
        </w:tc>
        <w:tc>
          <w:tcPr>
            <w:tcW w:w="2160" w:type="dxa"/>
            <w:shd w:val="clear" w:color="auto" w:fill="C0C0C0"/>
          </w:tcPr>
          <w:p w:rsidR="00C83668" w:rsidRDefault="00C83668" w:rsidP="002A6B98">
            <w:pPr>
              <w:pStyle w:val="ConsPlusNormal"/>
              <w:jc w:val="center"/>
            </w:pPr>
            <w:r w:rsidRPr="001A7214">
              <w:t>Объем финансирования, млн. руб.</w:t>
            </w:r>
          </w:p>
        </w:tc>
        <w:tc>
          <w:tcPr>
            <w:tcW w:w="2979" w:type="dxa"/>
            <w:shd w:val="clear" w:color="auto" w:fill="C0C0C0"/>
            <w:vAlign w:val="center"/>
          </w:tcPr>
          <w:p w:rsidR="00C83668" w:rsidRDefault="00C83668" w:rsidP="002A6B98">
            <w:pPr>
              <w:pStyle w:val="ConsPlusNormal"/>
              <w:jc w:val="center"/>
            </w:pPr>
            <w:r>
              <w:t>Ответственный исполнитель</w:t>
            </w:r>
          </w:p>
        </w:tc>
      </w:tr>
      <w:tr w:rsidR="00C83668" w:rsidTr="00C83668">
        <w:trPr>
          <w:trHeight w:val="1256"/>
        </w:trPr>
        <w:tc>
          <w:tcPr>
            <w:tcW w:w="506" w:type="dxa"/>
          </w:tcPr>
          <w:p w:rsidR="00C83668" w:rsidRDefault="00C83668" w:rsidP="002A6B98">
            <w:pPr>
              <w:pStyle w:val="ConsPlusNormal"/>
            </w:pPr>
            <w:r>
              <w:t>1</w:t>
            </w:r>
          </w:p>
          <w:p w:rsidR="00C83668" w:rsidRDefault="00C83668" w:rsidP="002A6B98">
            <w:pPr>
              <w:pStyle w:val="ConsPlusNormal"/>
            </w:pPr>
          </w:p>
        </w:tc>
        <w:tc>
          <w:tcPr>
            <w:tcW w:w="2128" w:type="dxa"/>
            <w:vAlign w:val="center"/>
          </w:tcPr>
          <w:p w:rsidR="00C83668" w:rsidRPr="00280C2B" w:rsidRDefault="00C83668" w:rsidP="002A6B98">
            <w:pPr>
              <w:pStyle w:val="ConsPlusNormal"/>
            </w:pPr>
            <w:r w:rsidRPr="00280C2B">
              <w:t xml:space="preserve">Профилактика преступлений и иных правонарушений в </w:t>
            </w:r>
            <w:proofErr w:type="spellStart"/>
            <w:r w:rsidRPr="00280C2B">
              <w:t>Боханском</w:t>
            </w:r>
            <w:proofErr w:type="spellEnd"/>
            <w:r w:rsidRPr="00280C2B">
              <w:t xml:space="preserve"> районе</w:t>
            </w:r>
          </w:p>
        </w:tc>
        <w:tc>
          <w:tcPr>
            <w:tcW w:w="2434" w:type="dxa"/>
          </w:tcPr>
          <w:p w:rsidR="00C83668" w:rsidRDefault="00C83668" w:rsidP="009003BA">
            <w:pPr>
              <w:pStyle w:val="ConsPlusNormal"/>
              <w:jc w:val="center"/>
            </w:pPr>
            <w:r>
              <w:t>201</w:t>
            </w:r>
            <w:r w:rsidR="009003BA">
              <w:t>9</w:t>
            </w:r>
            <w:r>
              <w:t>-20</w:t>
            </w:r>
            <w:r w:rsidR="009003BA">
              <w:t>2</w:t>
            </w:r>
            <w:r>
              <w:t xml:space="preserve">1 </w:t>
            </w:r>
            <w:proofErr w:type="spellStart"/>
            <w:r>
              <w:t>г.</w:t>
            </w:r>
            <w:proofErr w:type="gramStart"/>
            <w:r>
              <w:t>г</w:t>
            </w:r>
            <w:proofErr w:type="spellEnd"/>
            <w:proofErr w:type="gramEnd"/>
            <w:r>
              <w:t>.</w:t>
            </w:r>
          </w:p>
        </w:tc>
        <w:tc>
          <w:tcPr>
            <w:tcW w:w="2160" w:type="dxa"/>
          </w:tcPr>
          <w:p w:rsidR="00C83668" w:rsidRDefault="00C83668" w:rsidP="00CB0110">
            <w:pPr>
              <w:pStyle w:val="ConsPlusNormal"/>
              <w:jc w:val="center"/>
            </w:pPr>
            <w:r>
              <w:t>0,283</w:t>
            </w:r>
          </w:p>
        </w:tc>
        <w:tc>
          <w:tcPr>
            <w:tcW w:w="2979" w:type="dxa"/>
          </w:tcPr>
          <w:p w:rsidR="00C83668" w:rsidRDefault="00C83668" w:rsidP="002A6B98">
            <w:pPr>
              <w:pStyle w:val="ConsPlusNormal"/>
            </w:pPr>
            <w:r>
              <w:t>Юридический отдел</w:t>
            </w:r>
          </w:p>
        </w:tc>
      </w:tr>
      <w:tr w:rsidR="00C83668" w:rsidTr="00C83668">
        <w:tc>
          <w:tcPr>
            <w:tcW w:w="506" w:type="dxa"/>
          </w:tcPr>
          <w:p w:rsidR="00C83668" w:rsidRDefault="00C83668" w:rsidP="002A6B98">
            <w:r>
              <w:t>2</w:t>
            </w:r>
          </w:p>
        </w:tc>
        <w:tc>
          <w:tcPr>
            <w:tcW w:w="2128" w:type="dxa"/>
          </w:tcPr>
          <w:p w:rsidR="00C83668" w:rsidRPr="00280C2B" w:rsidRDefault="00C83668" w:rsidP="002A6B98">
            <w:bookmarkStart w:id="5" w:name="P202"/>
            <w:bookmarkEnd w:id="5"/>
            <w:r w:rsidRPr="00280C2B">
              <w:t>Поддержка малого и среднего предпринимательства в МО "</w:t>
            </w:r>
            <w:proofErr w:type="spellStart"/>
            <w:r w:rsidRPr="00280C2B">
              <w:t>Боханский</w:t>
            </w:r>
            <w:proofErr w:type="spellEnd"/>
            <w:r w:rsidRPr="00280C2B">
              <w:t xml:space="preserve"> район"</w:t>
            </w:r>
          </w:p>
        </w:tc>
        <w:tc>
          <w:tcPr>
            <w:tcW w:w="2434" w:type="dxa"/>
          </w:tcPr>
          <w:p w:rsidR="00C83668" w:rsidRDefault="00C83668" w:rsidP="00CB0110">
            <w:pPr>
              <w:jc w:val="center"/>
            </w:pPr>
            <w:r>
              <w:t xml:space="preserve">2019-2021 </w:t>
            </w:r>
            <w:proofErr w:type="spellStart"/>
            <w:r>
              <w:t>г.</w:t>
            </w:r>
            <w:proofErr w:type="gramStart"/>
            <w:r>
              <w:t>г</w:t>
            </w:r>
            <w:proofErr w:type="spellEnd"/>
            <w:proofErr w:type="gramEnd"/>
            <w:r>
              <w:t>.</w:t>
            </w:r>
          </w:p>
        </w:tc>
        <w:tc>
          <w:tcPr>
            <w:tcW w:w="2160" w:type="dxa"/>
          </w:tcPr>
          <w:p w:rsidR="00C83668" w:rsidRDefault="00C83668" w:rsidP="002A6B98">
            <w:pPr>
              <w:jc w:val="center"/>
            </w:pPr>
            <w:r>
              <w:t>0,180</w:t>
            </w:r>
          </w:p>
        </w:tc>
        <w:tc>
          <w:tcPr>
            <w:tcW w:w="2979" w:type="dxa"/>
          </w:tcPr>
          <w:p w:rsidR="00C83668" w:rsidRDefault="00C83668" w:rsidP="002A6B98">
            <w:r>
              <w:t>Экономический отдел</w:t>
            </w:r>
          </w:p>
        </w:tc>
      </w:tr>
      <w:tr w:rsidR="00C83668" w:rsidTr="00C83668">
        <w:tc>
          <w:tcPr>
            <w:tcW w:w="506" w:type="dxa"/>
          </w:tcPr>
          <w:p w:rsidR="00C83668" w:rsidRDefault="00C83668" w:rsidP="002A6B98">
            <w:r>
              <w:t>3</w:t>
            </w:r>
          </w:p>
        </w:tc>
        <w:tc>
          <w:tcPr>
            <w:tcW w:w="2128" w:type="dxa"/>
          </w:tcPr>
          <w:p w:rsidR="00C83668" w:rsidRPr="00280C2B" w:rsidRDefault="00C83668" w:rsidP="002A6B98">
            <w:r w:rsidRPr="00280C2B">
              <w:t>Энергосбережение и повышение энергетической эффективности в МО "</w:t>
            </w:r>
            <w:proofErr w:type="spellStart"/>
            <w:r w:rsidRPr="00280C2B">
              <w:t>Боханский</w:t>
            </w:r>
            <w:proofErr w:type="spellEnd"/>
            <w:r w:rsidRPr="00280C2B">
              <w:t xml:space="preserve"> район"</w:t>
            </w:r>
          </w:p>
        </w:tc>
        <w:tc>
          <w:tcPr>
            <w:tcW w:w="2434" w:type="dxa"/>
          </w:tcPr>
          <w:p w:rsidR="00C83668" w:rsidRDefault="00C83668" w:rsidP="002A6B98">
            <w:pPr>
              <w:jc w:val="center"/>
            </w:pPr>
            <w:r>
              <w:t xml:space="preserve">2016-2020 </w:t>
            </w:r>
            <w:proofErr w:type="spellStart"/>
            <w:r>
              <w:t>г.</w:t>
            </w:r>
            <w:proofErr w:type="gramStart"/>
            <w:r>
              <w:t>г</w:t>
            </w:r>
            <w:proofErr w:type="spellEnd"/>
            <w:proofErr w:type="gramEnd"/>
            <w:r>
              <w:t>.</w:t>
            </w:r>
          </w:p>
        </w:tc>
        <w:tc>
          <w:tcPr>
            <w:tcW w:w="2160" w:type="dxa"/>
          </w:tcPr>
          <w:p w:rsidR="00C83668" w:rsidRDefault="00C83668" w:rsidP="002A6B98">
            <w:pPr>
              <w:jc w:val="center"/>
            </w:pPr>
            <w:r>
              <w:t>3,3</w:t>
            </w:r>
          </w:p>
        </w:tc>
        <w:tc>
          <w:tcPr>
            <w:tcW w:w="2979" w:type="dxa"/>
          </w:tcPr>
          <w:p w:rsidR="00C83668" w:rsidRDefault="00C83668" w:rsidP="002A6B98">
            <w:r>
              <w:t>Отдел капитального строительства</w:t>
            </w:r>
          </w:p>
        </w:tc>
      </w:tr>
      <w:tr w:rsidR="00C83668" w:rsidTr="00C83668">
        <w:tc>
          <w:tcPr>
            <w:tcW w:w="506" w:type="dxa"/>
          </w:tcPr>
          <w:p w:rsidR="00C83668" w:rsidRDefault="00C83668" w:rsidP="00CB0110">
            <w:r>
              <w:t>4</w:t>
            </w:r>
          </w:p>
        </w:tc>
        <w:tc>
          <w:tcPr>
            <w:tcW w:w="2128" w:type="dxa"/>
          </w:tcPr>
          <w:p w:rsidR="00C83668" w:rsidRPr="00280C2B" w:rsidRDefault="00C83668" w:rsidP="00CB0110">
            <w:r w:rsidRPr="00280C2B">
              <w:t>Развитие образования в МО "</w:t>
            </w:r>
            <w:proofErr w:type="spellStart"/>
            <w:r w:rsidRPr="00280C2B">
              <w:t>Боханский</w:t>
            </w:r>
            <w:proofErr w:type="spellEnd"/>
            <w:r w:rsidRPr="00280C2B">
              <w:t xml:space="preserve"> район" на 2018-2020 </w:t>
            </w:r>
            <w:proofErr w:type="spellStart"/>
            <w:r w:rsidRPr="00280C2B">
              <w:t>г.г</w:t>
            </w:r>
            <w:proofErr w:type="spellEnd"/>
            <w:r w:rsidRPr="00280C2B">
              <w:t>.</w:t>
            </w:r>
          </w:p>
        </w:tc>
        <w:tc>
          <w:tcPr>
            <w:tcW w:w="2434" w:type="dxa"/>
          </w:tcPr>
          <w:p w:rsidR="00C83668" w:rsidRDefault="00C83668" w:rsidP="002A6B98">
            <w:pPr>
              <w:jc w:val="center"/>
            </w:pPr>
            <w:r>
              <w:t xml:space="preserve">2018-2020 </w:t>
            </w:r>
            <w:proofErr w:type="spellStart"/>
            <w:r>
              <w:t>г.</w:t>
            </w:r>
            <w:proofErr w:type="gramStart"/>
            <w:r>
              <w:t>г</w:t>
            </w:r>
            <w:proofErr w:type="spellEnd"/>
            <w:proofErr w:type="gramEnd"/>
            <w:r>
              <w:t>.</w:t>
            </w:r>
          </w:p>
        </w:tc>
        <w:tc>
          <w:tcPr>
            <w:tcW w:w="2160" w:type="dxa"/>
          </w:tcPr>
          <w:p w:rsidR="00C83668" w:rsidRDefault="00C83668" w:rsidP="002A6B98">
            <w:pPr>
              <w:jc w:val="center"/>
            </w:pPr>
            <w:r>
              <w:t>1 343,6</w:t>
            </w:r>
          </w:p>
        </w:tc>
        <w:tc>
          <w:tcPr>
            <w:tcW w:w="2979" w:type="dxa"/>
          </w:tcPr>
          <w:p w:rsidR="00C83668" w:rsidRDefault="00C83668" w:rsidP="002A6B98">
            <w:r>
              <w:t>Управление образования</w:t>
            </w:r>
          </w:p>
        </w:tc>
      </w:tr>
      <w:tr w:rsidR="00C83668" w:rsidTr="00C83668">
        <w:tc>
          <w:tcPr>
            <w:tcW w:w="506" w:type="dxa"/>
          </w:tcPr>
          <w:p w:rsidR="00C83668" w:rsidRDefault="00C83668" w:rsidP="002A6B98">
            <w:r>
              <w:t>5</w:t>
            </w:r>
          </w:p>
        </w:tc>
        <w:tc>
          <w:tcPr>
            <w:tcW w:w="2128" w:type="dxa"/>
          </w:tcPr>
          <w:p w:rsidR="00C83668" w:rsidRPr="00280C2B" w:rsidRDefault="00C83668" w:rsidP="002A6B98">
            <w:r w:rsidRPr="00280C2B">
              <w:t>Молодежная политика в МО "</w:t>
            </w:r>
            <w:proofErr w:type="spellStart"/>
            <w:r w:rsidRPr="00280C2B">
              <w:t>Боханский</w:t>
            </w:r>
            <w:proofErr w:type="spellEnd"/>
            <w:r w:rsidRPr="00280C2B">
              <w:t xml:space="preserve"> район"</w:t>
            </w:r>
          </w:p>
        </w:tc>
        <w:tc>
          <w:tcPr>
            <w:tcW w:w="2434" w:type="dxa"/>
          </w:tcPr>
          <w:p w:rsidR="00C83668" w:rsidRDefault="00C83668" w:rsidP="002A6B98">
            <w:pPr>
              <w:jc w:val="center"/>
            </w:pPr>
            <w:r>
              <w:t xml:space="preserve">2018-2020 </w:t>
            </w:r>
            <w:proofErr w:type="spellStart"/>
            <w:r>
              <w:t>г.</w:t>
            </w:r>
            <w:proofErr w:type="gramStart"/>
            <w:r>
              <w:t>г</w:t>
            </w:r>
            <w:proofErr w:type="spellEnd"/>
            <w:proofErr w:type="gramEnd"/>
            <w:r>
              <w:t>.</w:t>
            </w:r>
          </w:p>
        </w:tc>
        <w:tc>
          <w:tcPr>
            <w:tcW w:w="2160" w:type="dxa"/>
          </w:tcPr>
          <w:p w:rsidR="00C83668" w:rsidRDefault="00C83668" w:rsidP="002A6B98">
            <w:pPr>
              <w:jc w:val="center"/>
            </w:pPr>
            <w:r>
              <w:t>3,15</w:t>
            </w:r>
          </w:p>
        </w:tc>
        <w:tc>
          <w:tcPr>
            <w:tcW w:w="2979" w:type="dxa"/>
          </w:tcPr>
          <w:p w:rsidR="00C83668" w:rsidRDefault="00C83668" w:rsidP="002A6B98">
            <w:r>
              <w:t>Отдел молодежной политики, спорта и туризма</w:t>
            </w:r>
          </w:p>
        </w:tc>
      </w:tr>
      <w:tr w:rsidR="00C83668" w:rsidTr="00C83668">
        <w:tc>
          <w:tcPr>
            <w:tcW w:w="506" w:type="dxa"/>
          </w:tcPr>
          <w:p w:rsidR="00C83668" w:rsidRDefault="00C83668" w:rsidP="002A6B98">
            <w:r>
              <w:t>6</w:t>
            </w:r>
          </w:p>
        </w:tc>
        <w:tc>
          <w:tcPr>
            <w:tcW w:w="2128" w:type="dxa"/>
          </w:tcPr>
          <w:p w:rsidR="00C83668" w:rsidRPr="00280C2B" w:rsidRDefault="00C83668" w:rsidP="002A6B98">
            <w:r w:rsidRPr="00280C2B">
              <w:t>"Анти-</w:t>
            </w:r>
            <w:proofErr w:type="spellStart"/>
            <w:r w:rsidRPr="00280C2B">
              <w:t>спид</w:t>
            </w:r>
            <w:proofErr w:type="spellEnd"/>
            <w:r w:rsidRPr="00280C2B">
              <w:t>"</w:t>
            </w:r>
          </w:p>
        </w:tc>
        <w:tc>
          <w:tcPr>
            <w:tcW w:w="2434" w:type="dxa"/>
          </w:tcPr>
          <w:p w:rsidR="00C83668" w:rsidRDefault="00C83668" w:rsidP="002A6B98">
            <w:pPr>
              <w:jc w:val="center"/>
            </w:pPr>
            <w:r>
              <w:t xml:space="preserve">2018-2020 </w:t>
            </w:r>
            <w:proofErr w:type="spellStart"/>
            <w:r>
              <w:t>г.</w:t>
            </w:r>
            <w:proofErr w:type="gramStart"/>
            <w:r>
              <w:t>г</w:t>
            </w:r>
            <w:proofErr w:type="spellEnd"/>
            <w:proofErr w:type="gramEnd"/>
            <w:r>
              <w:t>.</w:t>
            </w:r>
          </w:p>
        </w:tc>
        <w:tc>
          <w:tcPr>
            <w:tcW w:w="2160" w:type="dxa"/>
          </w:tcPr>
          <w:p w:rsidR="00C83668" w:rsidRDefault="00C83668" w:rsidP="00CB0110">
            <w:pPr>
              <w:jc w:val="center"/>
            </w:pPr>
            <w:r>
              <w:t>0,16</w:t>
            </w:r>
          </w:p>
        </w:tc>
        <w:tc>
          <w:tcPr>
            <w:tcW w:w="2979" w:type="dxa"/>
          </w:tcPr>
          <w:p w:rsidR="00C83668" w:rsidRDefault="00C83668" w:rsidP="002A6B98">
            <w:r>
              <w:t>Отдел молодежной политики, спорта и туризма</w:t>
            </w:r>
          </w:p>
        </w:tc>
      </w:tr>
      <w:tr w:rsidR="00C83668" w:rsidTr="00C83668">
        <w:tc>
          <w:tcPr>
            <w:tcW w:w="506" w:type="dxa"/>
          </w:tcPr>
          <w:p w:rsidR="00C83668" w:rsidRDefault="00C83668" w:rsidP="00CB0110">
            <w:r>
              <w:t>7</w:t>
            </w:r>
          </w:p>
        </w:tc>
        <w:tc>
          <w:tcPr>
            <w:tcW w:w="2128" w:type="dxa"/>
          </w:tcPr>
          <w:p w:rsidR="00C83668" w:rsidRPr="00280C2B" w:rsidRDefault="00C83668" w:rsidP="00CB0110">
            <w:r w:rsidRPr="00280C2B">
              <w:t>Неотложные меры борьбы с туберкулезом в МО "</w:t>
            </w:r>
            <w:proofErr w:type="spellStart"/>
            <w:r w:rsidRPr="00280C2B">
              <w:t>Боханский</w:t>
            </w:r>
            <w:proofErr w:type="spellEnd"/>
            <w:r w:rsidRPr="00280C2B">
              <w:t xml:space="preserve"> район"</w:t>
            </w:r>
          </w:p>
        </w:tc>
        <w:tc>
          <w:tcPr>
            <w:tcW w:w="2434" w:type="dxa"/>
          </w:tcPr>
          <w:p w:rsidR="00C83668" w:rsidRDefault="00C83668" w:rsidP="002A6B98">
            <w:pPr>
              <w:jc w:val="center"/>
            </w:pPr>
            <w:r>
              <w:t xml:space="preserve">2018-2020 </w:t>
            </w:r>
            <w:proofErr w:type="spellStart"/>
            <w:r>
              <w:t>г.</w:t>
            </w:r>
            <w:proofErr w:type="gramStart"/>
            <w:r>
              <w:t>г</w:t>
            </w:r>
            <w:proofErr w:type="spellEnd"/>
            <w:proofErr w:type="gramEnd"/>
            <w:r>
              <w:t>.</w:t>
            </w:r>
          </w:p>
        </w:tc>
        <w:tc>
          <w:tcPr>
            <w:tcW w:w="2160" w:type="dxa"/>
          </w:tcPr>
          <w:p w:rsidR="00C83668" w:rsidRDefault="00C83668" w:rsidP="00CB0110">
            <w:pPr>
              <w:jc w:val="center"/>
            </w:pPr>
            <w:r>
              <w:t>0,653</w:t>
            </w:r>
          </w:p>
        </w:tc>
        <w:tc>
          <w:tcPr>
            <w:tcW w:w="2979" w:type="dxa"/>
          </w:tcPr>
          <w:p w:rsidR="00C83668" w:rsidRDefault="00C83668" w:rsidP="002A6B98">
            <w:r>
              <w:t xml:space="preserve">ОГУЗ </w:t>
            </w:r>
            <w:proofErr w:type="spellStart"/>
            <w:r>
              <w:t>Боханская</w:t>
            </w:r>
            <w:proofErr w:type="spellEnd"/>
            <w:r>
              <w:t xml:space="preserve"> больница</w:t>
            </w:r>
          </w:p>
        </w:tc>
      </w:tr>
      <w:tr w:rsidR="00C83668" w:rsidTr="00C83668">
        <w:tc>
          <w:tcPr>
            <w:tcW w:w="506" w:type="dxa"/>
          </w:tcPr>
          <w:p w:rsidR="00C83668" w:rsidRDefault="00C83668" w:rsidP="002A6B98">
            <w:r>
              <w:t>8</w:t>
            </w:r>
          </w:p>
        </w:tc>
        <w:tc>
          <w:tcPr>
            <w:tcW w:w="2128" w:type="dxa"/>
          </w:tcPr>
          <w:p w:rsidR="00C83668" w:rsidRPr="00280C2B" w:rsidRDefault="00C83668" w:rsidP="002A6B98">
            <w:r w:rsidRPr="00280C2B">
              <w:t>Социально-экономическое развитие сферы культуры МО "</w:t>
            </w:r>
            <w:proofErr w:type="spellStart"/>
            <w:r w:rsidRPr="00280C2B">
              <w:t>Боханский</w:t>
            </w:r>
            <w:proofErr w:type="spellEnd"/>
            <w:r w:rsidRPr="00280C2B">
              <w:t xml:space="preserve"> район"</w:t>
            </w:r>
          </w:p>
        </w:tc>
        <w:tc>
          <w:tcPr>
            <w:tcW w:w="2434" w:type="dxa"/>
          </w:tcPr>
          <w:p w:rsidR="00C83668" w:rsidRDefault="00C83668" w:rsidP="00CB0110">
            <w:pPr>
              <w:jc w:val="center"/>
            </w:pPr>
            <w:r>
              <w:t xml:space="preserve">2019-2021 </w:t>
            </w:r>
            <w:proofErr w:type="spellStart"/>
            <w:r>
              <w:t>г.</w:t>
            </w:r>
            <w:proofErr w:type="gramStart"/>
            <w:r>
              <w:t>г</w:t>
            </w:r>
            <w:proofErr w:type="spellEnd"/>
            <w:proofErr w:type="gramEnd"/>
            <w:r>
              <w:t>.</w:t>
            </w:r>
          </w:p>
        </w:tc>
        <w:tc>
          <w:tcPr>
            <w:tcW w:w="2160" w:type="dxa"/>
          </w:tcPr>
          <w:p w:rsidR="00C83668" w:rsidRDefault="00C83668" w:rsidP="002A6B98">
            <w:pPr>
              <w:jc w:val="center"/>
            </w:pPr>
            <w:r>
              <w:t>136,2</w:t>
            </w:r>
          </w:p>
        </w:tc>
        <w:tc>
          <w:tcPr>
            <w:tcW w:w="2979" w:type="dxa"/>
          </w:tcPr>
          <w:p w:rsidR="00C83668" w:rsidRDefault="00C83668" w:rsidP="002A6B98">
            <w:r>
              <w:t>Отдел культуры</w:t>
            </w:r>
          </w:p>
        </w:tc>
      </w:tr>
      <w:tr w:rsidR="00C83668" w:rsidTr="00C83668">
        <w:tc>
          <w:tcPr>
            <w:tcW w:w="506" w:type="dxa"/>
          </w:tcPr>
          <w:p w:rsidR="00C83668" w:rsidRDefault="00C83668" w:rsidP="002A6B98">
            <w:r>
              <w:lastRenderedPageBreak/>
              <w:t>9</w:t>
            </w:r>
          </w:p>
        </w:tc>
        <w:tc>
          <w:tcPr>
            <w:tcW w:w="2128" w:type="dxa"/>
          </w:tcPr>
          <w:p w:rsidR="00C83668" w:rsidRPr="00280C2B" w:rsidRDefault="00C83668" w:rsidP="002A6B98">
            <w:r w:rsidRPr="00280C2B">
              <w:t>Физическая культура и спорт в МО "</w:t>
            </w:r>
            <w:proofErr w:type="spellStart"/>
            <w:r w:rsidRPr="00280C2B">
              <w:t>Боханский</w:t>
            </w:r>
            <w:proofErr w:type="spellEnd"/>
            <w:r w:rsidRPr="00280C2B">
              <w:t xml:space="preserve"> район"</w:t>
            </w:r>
          </w:p>
        </w:tc>
        <w:tc>
          <w:tcPr>
            <w:tcW w:w="2434" w:type="dxa"/>
          </w:tcPr>
          <w:p w:rsidR="00C83668" w:rsidRDefault="00C83668" w:rsidP="002A6B98">
            <w:pPr>
              <w:jc w:val="center"/>
            </w:pPr>
            <w:r>
              <w:t xml:space="preserve">2018-2020 </w:t>
            </w:r>
            <w:proofErr w:type="spellStart"/>
            <w:r>
              <w:t>г.</w:t>
            </w:r>
            <w:proofErr w:type="gramStart"/>
            <w:r>
              <w:t>г</w:t>
            </w:r>
            <w:proofErr w:type="spellEnd"/>
            <w:proofErr w:type="gramEnd"/>
            <w:r>
              <w:t>.</w:t>
            </w:r>
          </w:p>
        </w:tc>
        <w:tc>
          <w:tcPr>
            <w:tcW w:w="2160" w:type="dxa"/>
          </w:tcPr>
          <w:p w:rsidR="00C83668" w:rsidRDefault="00C83668" w:rsidP="002A6B98">
            <w:pPr>
              <w:jc w:val="center"/>
            </w:pPr>
            <w:r>
              <w:t>4,050</w:t>
            </w:r>
          </w:p>
        </w:tc>
        <w:tc>
          <w:tcPr>
            <w:tcW w:w="2979" w:type="dxa"/>
          </w:tcPr>
          <w:p w:rsidR="00C83668" w:rsidRDefault="00C83668" w:rsidP="002A6B98">
            <w:r>
              <w:t>Отдел молодежной политики, спорта и туризма</w:t>
            </w:r>
          </w:p>
        </w:tc>
      </w:tr>
      <w:tr w:rsidR="00C83668" w:rsidTr="00C83668">
        <w:tc>
          <w:tcPr>
            <w:tcW w:w="506" w:type="dxa"/>
          </w:tcPr>
          <w:p w:rsidR="00C83668" w:rsidRDefault="00C83668" w:rsidP="002A6B98">
            <w:r>
              <w:t>10</w:t>
            </w:r>
          </w:p>
        </w:tc>
        <w:tc>
          <w:tcPr>
            <w:tcW w:w="2128" w:type="dxa"/>
          </w:tcPr>
          <w:p w:rsidR="00C83668" w:rsidRPr="00280C2B" w:rsidRDefault="00C83668" w:rsidP="002A6B98">
            <w:r w:rsidRPr="00280C2B">
              <w:t xml:space="preserve">Оформление права собственности на муниципальные и </w:t>
            </w:r>
            <w:proofErr w:type="spellStart"/>
            <w:r w:rsidRPr="00280C2B">
              <w:t>безхозяйные</w:t>
            </w:r>
            <w:proofErr w:type="spellEnd"/>
            <w:r w:rsidRPr="00280C2B">
              <w:t xml:space="preserve"> объекты недвижимого имущества, расположенного на территории МО "</w:t>
            </w:r>
            <w:proofErr w:type="spellStart"/>
            <w:r w:rsidRPr="00280C2B">
              <w:t>Боханский</w:t>
            </w:r>
            <w:proofErr w:type="spellEnd"/>
            <w:r w:rsidRPr="00280C2B">
              <w:t xml:space="preserve"> район"</w:t>
            </w:r>
          </w:p>
        </w:tc>
        <w:tc>
          <w:tcPr>
            <w:tcW w:w="2434" w:type="dxa"/>
          </w:tcPr>
          <w:p w:rsidR="00C83668" w:rsidRDefault="00C83668" w:rsidP="009003BA">
            <w:pPr>
              <w:jc w:val="center"/>
            </w:pPr>
            <w:r>
              <w:t>201</w:t>
            </w:r>
            <w:r w:rsidR="009003BA">
              <w:t>9</w:t>
            </w:r>
            <w:r>
              <w:t>-20</w:t>
            </w:r>
            <w:r w:rsidR="009003BA">
              <w:t>2</w:t>
            </w:r>
            <w:r>
              <w:t xml:space="preserve">1 </w:t>
            </w:r>
            <w:proofErr w:type="spellStart"/>
            <w:r>
              <w:t>г.</w:t>
            </w:r>
            <w:proofErr w:type="gramStart"/>
            <w:r>
              <w:t>г</w:t>
            </w:r>
            <w:proofErr w:type="spellEnd"/>
            <w:proofErr w:type="gramEnd"/>
            <w:r>
              <w:t>.</w:t>
            </w:r>
          </w:p>
        </w:tc>
        <w:tc>
          <w:tcPr>
            <w:tcW w:w="2160" w:type="dxa"/>
          </w:tcPr>
          <w:p w:rsidR="00C83668" w:rsidRDefault="00C83668" w:rsidP="002A6B98">
            <w:pPr>
              <w:jc w:val="center"/>
            </w:pPr>
            <w:r>
              <w:t>0,96</w:t>
            </w:r>
          </w:p>
        </w:tc>
        <w:tc>
          <w:tcPr>
            <w:tcW w:w="2979" w:type="dxa"/>
          </w:tcPr>
          <w:p w:rsidR="00C83668" w:rsidRDefault="00C83668" w:rsidP="002A6B98">
            <w:r>
              <w:t>Отдел по управлению муниципальным имуществом</w:t>
            </w:r>
          </w:p>
        </w:tc>
      </w:tr>
      <w:tr w:rsidR="00C83668" w:rsidTr="00C83668">
        <w:tc>
          <w:tcPr>
            <w:tcW w:w="506" w:type="dxa"/>
          </w:tcPr>
          <w:p w:rsidR="00C83668" w:rsidRDefault="00C83668" w:rsidP="002A6B98">
            <w:r>
              <w:t>11</w:t>
            </w:r>
          </w:p>
        </w:tc>
        <w:tc>
          <w:tcPr>
            <w:tcW w:w="2128" w:type="dxa"/>
          </w:tcPr>
          <w:p w:rsidR="00C83668" w:rsidRPr="00280C2B" w:rsidRDefault="00C83668" w:rsidP="002A6B98">
            <w:r w:rsidRPr="00280C2B">
              <w:t>Комплексное развитие системы жилищно-коммунального хозяйства МО "</w:t>
            </w:r>
            <w:proofErr w:type="spellStart"/>
            <w:r w:rsidRPr="00280C2B">
              <w:t>Боханский</w:t>
            </w:r>
            <w:proofErr w:type="spellEnd"/>
            <w:r w:rsidRPr="00280C2B">
              <w:t xml:space="preserve"> район" Иркутской области</w:t>
            </w:r>
          </w:p>
        </w:tc>
        <w:tc>
          <w:tcPr>
            <w:tcW w:w="2434" w:type="dxa"/>
          </w:tcPr>
          <w:p w:rsidR="00C83668" w:rsidRDefault="00C83668" w:rsidP="002A6B98">
            <w:pPr>
              <w:jc w:val="center"/>
            </w:pPr>
            <w:r>
              <w:t xml:space="preserve">2018-2020 </w:t>
            </w:r>
            <w:proofErr w:type="spellStart"/>
            <w:r>
              <w:t>г.</w:t>
            </w:r>
            <w:proofErr w:type="gramStart"/>
            <w:r>
              <w:t>г</w:t>
            </w:r>
            <w:proofErr w:type="spellEnd"/>
            <w:proofErr w:type="gramEnd"/>
            <w:r>
              <w:t>.</w:t>
            </w:r>
          </w:p>
        </w:tc>
        <w:tc>
          <w:tcPr>
            <w:tcW w:w="2160" w:type="dxa"/>
          </w:tcPr>
          <w:p w:rsidR="00C83668" w:rsidRDefault="00C83668" w:rsidP="002A6B98">
            <w:pPr>
              <w:jc w:val="center"/>
            </w:pPr>
            <w:r>
              <w:t>67,2</w:t>
            </w:r>
          </w:p>
        </w:tc>
        <w:tc>
          <w:tcPr>
            <w:tcW w:w="2979" w:type="dxa"/>
          </w:tcPr>
          <w:p w:rsidR="00C83668" w:rsidRDefault="00C83668" w:rsidP="002A6B98">
            <w:r>
              <w:t>Отдел капитального строительства</w:t>
            </w:r>
          </w:p>
        </w:tc>
      </w:tr>
      <w:tr w:rsidR="00C83668" w:rsidTr="00C83668">
        <w:tc>
          <w:tcPr>
            <w:tcW w:w="506" w:type="dxa"/>
          </w:tcPr>
          <w:p w:rsidR="00C83668" w:rsidRDefault="00C83668" w:rsidP="002A6B98">
            <w:r>
              <w:t>12</w:t>
            </w:r>
          </w:p>
        </w:tc>
        <w:tc>
          <w:tcPr>
            <w:tcW w:w="2128" w:type="dxa"/>
          </w:tcPr>
          <w:p w:rsidR="00C83668" w:rsidRDefault="00C83668" w:rsidP="00280C2B">
            <w:r w:rsidRPr="00280C2B">
              <w:t>Доступная среда для инвалидов, инвалидов</w:t>
            </w:r>
            <w:r w:rsidR="00280C2B">
              <w:t xml:space="preserve"> и других маломобильных групп населения в МО</w:t>
            </w:r>
            <w:r>
              <w:t xml:space="preserve"> </w:t>
            </w:r>
            <w:r w:rsidR="00280C2B">
              <w:t>«</w:t>
            </w:r>
            <w:proofErr w:type="spellStart"/>
            <w:r>
              <w:t>Боханск</w:t>
            </w:r>
            <w:r w:rsidR="00280C2B">
              <w:t>ий</w:t>
            </w:r>
            <w:proofErr w:type="spellEnd"/>
            <w:r>
              <w:t xml:space="preserve"> район</w:t>
            </w:r>
            <w:r w:rsidR="00280C2B">
              <w:t>»</w:t>
            </w:r>
          </w:p>
        </w:tc>
        <w:tc>
          <w:tcPr>
            <w:tcW w:w="2434" w:type="dxa"/>
          </w:tcPr>
          <w:p w:rsidR="00C83668" w:rsidRDefault="00C83668" w:rsidP="00A67DBF">
            <w:pPr>
              <w:jc w:val="center"/>
            </w:pPr>
            <w:r>
              <w:t xml:space="preserve">2019-2021 </w:t>
            </w:r>
            <w:proofErr w:type="spellStart"/>
            <w:r>
              <w:t>г.</w:t>
            </w:r>
            <w:proofErr w:type="gramStart"/>
            <w:r>
              <w:t>г</w:t>
            </w:r>
            <w:proofErr w:type="spellEnd"/>
            <w:proofErr w:type="gramEnd"/>
            <w:r>
              <w:t>.</w:t>
            </w:r>
          </w:p>
        </w:tc>
        <w:tc>
          <w:tcPr>
            <w:tcW w:w="2160" w:type="dxa"/>
          </w:tcPr>
          <w:p w:rsidR="00C83668" w:rsidRDefault="00C83668" w:rsidP="002A6B98">
            <w:pPr>
              <w:jc w:val="center"/>
            </w:pPr>
            <w:r>
              <w:t>0,755</w:t>
            </w:r>
          </w:p>
        </w:tc>
        <w:tc>
          <w:tcPr>
            <w:tcW w:w="2979" w:type="dxa"/>
          </w:tcPr>
          <w:p w:rsidR="00C83668" w:rsidRDefault="00C83668" w:rsidP="002A6B98">
            <w:r>
              <w:t>Помощник мэра</w:t>
            </w:r>
          </w:p>
        </w:tc>
      </w:tr>
      <w:tr w:rsidR="00C83668" w:rsidTr="00C83668">
        <w:tc>
          <w:tcPr>
            <w:tcW w:w="506" w:type="dxa"/>
          </w:tcPr>
          <w:p w:rsidR="00C83668" w:rsidRDefault="00C83668" w:rsidP="002A6B98">
            <w:r>
              <w:t>13</w:t>
            </w:r>
          </w:p>
        </w:tc>
        <w:tc>
          <w:tcPr>
            <w:tcW w:w="2128" w:type="dxa"/>
          </w:tcPr>
          <w:p w:rsidR="00C83668" w:rsidRPr="00280C2B" w:rsidRDefault="00C83668" w:rsidP="002A6B98">
            <w:r w:rsidRPr="00280C2B">
              <w:t xml:space="preserve">Профилактика социального сиротства, безнадзорности и правонарушений несовершеннолетних в </w:t>
            </w:r>
            <w:proofErr w:type="spellStart"/>
            <w:r w:rsidRPr="00280C2B">
              <w:t>Боханском</w:t>
            </w:r>
            <w:proofErr w:type="spellEnd"/>
            <w:r w:rsidRPr="00280C2B">
              <w:t xml:space="preserve"> районе </w:t>
            </w:r>
          </w:p>
        </w:tc>
        <w:tc>
          <w:tcPr>
            <w:tcW w:w="2434" w:type="dxa"/>
          </w:tcPr>
          <w:p w:rsidR="00C83668" w:rsidRDefault="00C83668" w:rsidP="00A67DBF">
            <w:pPr>
              <w:jc w:val="center"/>
            </w:pPr>
            <w:r>
              <w:t xml:space="preserve">2018-2020 </w:t>
            </w:r>
            <w:proofErr w:type="spellStart"/>
            <w:r>
              <w:t>г.</w:t>
            </w:r>
            <w:proofErr w:type="gramStart"/>
            <w:r>
              <w:t>г</w:t>
            </w:r>
            <w:proofErr w:type="spellEnd"/>
            <w:proofErr w:type="gramEnd"/>
            <w:r>
              <w:t>.</w:t>
            </w:r>
          </w:p>
        </w:tc>
        <w:tc>
          <w:tcPr>
            <w:tcW w:w="2160" w:type="dxa"/>
          </w:tcPr>
          <w:p w:rsidR="00C83668" w:rsidRDefault="00C83668" w:rsidP="002A6B98">
            <w:pPr>
              <w:jc w:val="center"/>
            </w:pPr>
            <w:r>
              <w:t>0,300</w:t>
            </w:r>
          </w:p>
        </w:tc>
        <w:tc>
          <w:tcPr>
            <w:tcW w:w="2979" w:type="dxa"/>
          </w:tcPr>
          <w:p w:rsidR="00C83668" w:rsidRDefault="00C83668" w:rsidP="00A67DBF">
            <w:r>
              <w:t>Комиссия по делам несовершеннолетним и защите их прав в МО "</w:t>
            </w:r>
            <w:proofErr w:type="spellStart"/>
            <w:r>
              <w:t>Боханский</w:t>
            </w:r>
            <w:proofErr w:type="spellEnd"/>
            <w:r>
              <w:t xml:space="preserve"> район"</w:t>
            </w:r>
          </w:p>
        </w:tc>
      </w:tr>
      <w:tr w:rsidR="00C83668" w:rsidTr="00C83668">
        <w:tc>
          <w:tcPr>
            <w:tcW w:w="506" w:type="dxa"/>
          </w:tcPr>
          <w:p w:rsidR="00C83668" w:rsidRDefault="00C83668" w:rsidP="002A6B98">
            <w:r>
              <w:t>14</w:t>
            </w:r>
          </w:p>
        </w:tc>
        <w:tc>
          <w:tcPr>
            <w:tcW w:w="2128" w:type="dxa"/>
          </w:tcPr>
          <w:p w:rsidR="00C83668" w:rsidRPr="00280C2B" w:rsidRDefault="00C83668" w:rsidP="002A6B98">
            <w:r w:rsidRPr="00280C2B">
              <w:t>Устойчивое развитие сельских территорий МО "</w:t>
            </w:r>
            <w:proofErr w:type="spellStart"/>
            <w:r w:rsidRPr="00280C2B">
              <w:t>Боханский</w:t>
            </w:r>
            <w:proofErr w:type="spellEnd"/>
            <w:r w:rsidRPr="00280C2B">
              <w:t xml:space="preserve"> район"</w:t>
            </w:r>
          </w:p>
        </w:tc>
        <w:tc>
          <w:tcPr>
            <w:tcW w:w="2434" w:type="dxa"/>
          </w:tcPr>
          <w:p w:rsidR="00C83668" w:rsidRDefault="00C83668" w:rsidP="002A6B98">
            <w:pPr>
              <w:jc w:val="center"/>
            </w:pPr>
            <w:r>
              <w:t xml:space="preserve">2014-2020 </w:t>
            </w:r>
            <w:proofErr w:type="spellStart"/>
            <w:r>
              <w:t>г.</w:t>
            </w:r>
            <w:proofErr w:type="gramStart"/>
            <w:r>
              <w:t>г</w:t>
            </w:r>
            <w:proofErr w:type="spellEnd"/>
            <w:proofErr w:type="gramEnd"/>
            <w:r>
              <w:t>.</w:t>
            </w:r>
          </w:p>
        </w:tc>
        <w:tc>
          <w:tcPr>
            <w:tcW w:w="2160" w:type="dxa"/>
          </w:tcPr>
          <w:p w:rsidR="00C83668" w:rsidRDefault="00C83668" w:rsidP="002A6B98">
            <w:pPr>
              <w:jc w:val="center"/>
            </w:pPr>
            <w:r>
              <w:t>1423,3</w:t>
            </w:r>
          </w:p>
        </w:tc>
        <w:tc>
          <w:tcPr>
            <w:tcW w:w="2979" w:type="dxa"/>
          </w:tcPr>
          <w:p w:rsidR="00C83668" w:rsidRDefault="00C83668" w:rsidP="002A6B98">
            <w:r>
              <w:t>Отдел сельского хозяйства</w:t>
            </w:r>
          </w:p>
        </w:tc>
      </w:tr>
      <w:tr w:rsidR="00C83668" w:rsidTr="00C83668">
        <w:tc>
          <w:tcPr>
            <w:tcW w:w="506" w:type="dxa"/>
          </w:tcPr>
          <w:p w:rsidR="00C83668" w:rsidRDefault="00C83668" w:rsidP="002A6B98">
            <w:r>
              <w:t>15</w:t>
            </w:r>
          </w:p>
        </w:tc>
        <w:tc>
          <w:tcPr>
            <w:tcW w:w="2128" w:type="dxa"/>
          </w:tcPr>
          <w:p w:rsidR="00C83668" w:rsidRPr="00280C2B" w:rsidRDefault="00C83668" w:rsidP="002A6B98">
            <w:r w:rsidRPr="00280C2B">
              <w:t>Развитие сельского хозяйства МО "</w:t>
            </w:r>
            <w:proofErr w:type="spellStart"/>
            <w:r w:rsidRPr="00280C2B">
              <w:t>Боханский</w:t>
            </w:r>
            <w:proofErr w:type="spellEnd"/>
            <w:r w:rsidRPr="00280C2B">
              <w:t xml:space="preserve"> район"</w:t>
            </w:r>
          </w:p>
        </w:tc>
        <w:tc>
          <w:tcPr>
            <w:tcW w:w="2434" w:type="dxa"/>
          </w:tcPr>
          <w:p w:rsidR="00C83668" w:rsidRDefault="00C83668" w:rsidP="002A6B98">
            <w:pPr>
              <w:jc w:val="center"/>
            </w:pPr>
            <w:r>
              <w:t xml:space="preserve">2015-2020 </w:t>
            </w:r>
            <w:proofErr w:type="spellStart"/>
            <w:r>
              <w:t>г.</w:t>
            </w:r>
            <w:proofErr w:type="gramStart"/>
            <w:r>
              <w:t>г</w:t>
            </w:r>
            <w:proofErr w:type="spellEnd"/>
            <w:proofErr w:type="gramEnd"/>
            <w:r>
              <w:t>.</w:t>
            </w:r>
          </w:p>
        </w:tc>
        <w:tc>
          <w:tcPr>
            <w:tcW w:w="2160" w:type="dxa"/>
          </w:tcPr>
          <w:p w:rsidR="00C83668" w:rsidRDefault="00C83668" w:rsidP="002A6B98">
            <w:pPr>
              <w:jc w:val="center"/>
            </w:pPr>
            <w:r>
              <w:t>1,5</w:t>
            </w:r>
          </w:p>
        </w:tc>
        <w:tc>
          <w:tcPr>
            <w:tcW w:w="2979" w:type="dxa"/>
          </w:tcPr>
          <w:p w:rsidR="00C83668" w:rsidRDefault="00C83668" w:rsidP="002A6B98">
            <w:r>
              <w:t>Отдел сельского хозяйства</w:t>
            </w:r>
          </w:p>
        </w:tc>
      </w:tr>
      <w:tr w:rsidR="00C83668" w:rsidTr="00C83668">
        <w:tc>
          <w:tcPr>
            <w:tcW w:w="506" w:type="dxa"/>
          </w:tcPr>
          <w:p w:rsidR="00C83668" w:rsidRDefault="00C83668" w:rsidP="00280C2B">
            <w:r>
              <w:t>1</w:t>
            </w:r>
            <w:r w:rsidR="00280C2B">
              <w:t>6</w:t>
            </w:r>
          </w:p>
        </w:tc>
        <w:tc>
          <w:tcPr>
            <w:tcW w:w="2128" w:type="dxa"/>
          </w:tcPr>
          <w:p w:rsidR="00C83668" w:rsidRPr="00280C2B" w:rsidRDefault="00C83668" w:rsidP="002A6B98">
            <w:r w:rsidRPr="00280C2B">
              <w:t xml:space="preserve">Формирование и </w:t>
            </w:r>
            <w:r w:rsidRPr="00280C2B">
              <w:lastRenderedPageBreak/>
              <w:t xml:space="preserve">подготовка кадрового резерва и резерва управленческих кадров </w:t>
            </w:r>
          </w:p>
        </w:tc>
        <w:tc>
          <w:tcPr>
            <w:tcW w:w="2434" w:type="dxa"/>
          </w:tcPr>
          <w:p w:rsidR="00C83668" w:rsidRDefault="00C83668" w:rsidP="00A67DBF">
            <w:pPr>
              <w:jc w:val="center"/>
            </w:pPr>
            <w:r>
              <w:lastRenderedPageBreak/>
              <w:t xml:space="preserve">2019-2021 </w:t>
            </w:r>
            <w:proofErr w:type="spellStart"/>
            <w:r>
              <w:t>г.</w:t>
            </w:r>
            <w:proofErr w:type="gramStart"/>
            <w:r>
              <w:t>г</w:t>
            </w:r>
            <w:proofErr w:type="spellEnd"/>
            <w:proofErr w:type="gramEnd"/>
            <w:r>
              <w:t>.</w:t>
            </w:r>
          </w:p>
        </w:tc>
        <w:tc>
          <w:tcPr>
            <w:tcW w:w="2160" w:type="dxa"/>
          </w:tcPr>
          <w:p w:rsidR="00C83668" w:rsidRDefault="00C83668" w:rsidP="00A67DBF">
            <w:pPr>
              <w:jc w:val="center"/>
            </w:pPr>
            <w:r>
              <w:t>0,210</w:t>
            </w:r>
          </w:p>
        </w:tc>
        <w:tc>
          <w:tcPr>
            <w:tcW w:w="2979" w:type="dxa"/>
          </w:tcPr>
          <w:p w:rsidR="00C83668" w:rsidRDefault="00C83668" w:rsidP="002A6B98">
            <w:r>
              <w:t>Руководитель аппарата</w:t>
            </w:r>
          </w:p>
        </w:tc>
      </w:tr>
      <w:tr w:rsidR="00C83668" w:rsidTr="00C83668">
        <w:tc>
          <w:tcPr>
            <w:tcW w:w="506" w:type="dxa"/>
          </w:tcPr>
          <w:p w:rsidR="00C83668" w:rsidRDefault="00C83668" w:rsidP="00280C2B">
            <w:r>
              <w:lastRenderedPageBreak/>
              <w:t>1</w:t>
            </w:r>
            <w:r w:rsidR="00280C2B">
              <w:t>7</w:t>
            </w:r>
          </w:p>
        </w:tc>
        <w:tc>
          <w:tcPr>
            <w:tcW w:w="2128" w:type="dxa"/>
          </w:tcPr>
          <w:p w:rsidR="00C83668" w:rsidRPr="00280C2B" w:rsidRDefault="00C83668" w:rsidP="002A6B98">
            <w:r w:rsidRPr="00280C2B">
              <w:t>Улучшение условий и охрана труда МО "</w:t>
            </w:r>
            <w:proofErr w:type="spellStart"/>
            <w:r w:rsidRPr="00280C2B">
              <w:t>Боханский</w:t>
            </w:r>
            <w:proofErr w:type="spellEnd"/>
            <w:r w:rsidRPr="00280C2B">
              <w:t xml:space="preserve"> район"</w:t>
            </w:r>
          </w:p>
        </w:tc>
        <w:tc>
          <w:tcPr>
            <w:tcW w:w="2434" w:type="dxa"/>
          </w:tcPr>
          <w:p w:rsidR="00C83668" w:rsidRDefault="00C83668" w:rsidP="00741754">
            <w:pPr>
              <w:jc w:val="center"/>
            </w:pPr>
            <w:r>
              <w:t xml:space="preserve">2018-2020 </w:t>
            </w:r>
            <w:proofErr w:type="spellStart"/>
            <w:r>
              <w:t>г.</w:t>
            </w:r>
            <w:proofErr w:type="gramStart"/>
            <w:r>
              <w:t>г</w:t>
            </w:r>
            <w:proofErr w:type="spellEnd"/>
            <w:proofErr w:type="gramEnd"/>
            <w:r>
              <w:t>.</w:t>
            </w:r>
          </w:p>
        </w:tc>
        <w:tc>
          <w:tcPr>
            <w:tcW w:w="2160" w:type="dxa"/>
          </w:tcPr>
          <w:p w:rsidR="00C83668" w:rsidRDefault="00C83668" w:rsidP="00741754">
            <w:pPr>
              <w:jc w:val="center"/>
            </w:pPr>
            <w:r>
              <w:t>0,210</w:t>
            </w:r>
          </w:p>
        </w:tc>
        <w:tc>
          <w:tcPr>
            <w:tcW w:w="2979" w:type="dxa"/>
          </w:tcPr>
          <w:p w:rsidR="00C83668" w:rsidRDefault="00C83668" w:rsidP="002A6B98">
            <w:r>
              <w:t>Экономический отдел</w:t>
            </w:r>
          </w:p>
        </w:tc>
      </w:tr>
      <w:tr w:rsidR="00C83668" w:rsidTr="00C83668">
        <w:tc>
          <w:tcPr>
            <w:tcW w:w="506" w:type="dxa"/>
          </w:tcPr>
          <w:p w:rsidR="00C83668" w:rsidRDefault="00C83668" w:rsidP="00280C2B">
            <w:r>
              <w:t>1</w:t>
            </w:r>
            <w:r w:rsidR="00280C2B">
              <w:t>8</w:t>
            </w:r>
          </w:p>
        </w:tc>
        <w:tc>
          <w:tcPr>
            <w:tcW w:w="2128" w:type="dxa"/>
          </w:tcPr>
          <w:p w:rsidR="00C83668" w:rsidRPr="00280C2B" w:rsidRDefault="00C83668" w:rsidP="002A6B98">
            <w:r w:rsidRPr="00280C2B">
              <w:t>Проведение общественно-значимых праздничных мероприятий на территории МО "</w:t>
            </w:r>
            <w:proofErr w:type="spellStart"/>
            <w:r w:rsidRPr="00280C2B">
              <w:t>Боханский</w:t>
            </w:r>
            <w:proofErr w:type="spellEnd"/>
            <w:r w:rsidRPr="00280C2B">
              <w:t xml:space="preserve"> район"</w:t>
            </w:r>
          </w:p>
        </w:tc>
        <w:tc>
          <w:tcPr>
            <w:tcW w:w="2434" w:type="dxa"/>
          </w:tcPr>
          <w:p w:rsidR="00C83668" w:rsidRDefault="00C83668" w:rsidP="002A6B98">
            <w:pPr>
              <w:jc w:val="center"/>
            </w:pPr>
            <w:r>
              <w:t xml:space="preserve">2017-2019 </w:t>
            </w:r>
            <w:proofErr w:type="spellStart"/>
            <w:r>
              <w:t>г.</w:t>
            </w:r>
            <w:proofErr w:type="gramStart"/>
            <w:r>
              <w:t>г</w:t>
            </w:r>
            <w:proofErr w:type="spellEnd"/>
            <w:proofErr w:type="gramEnd"/>
            <w:r>
              <w:t>.</w:t>
            </w:r>
          </w:p>
        </w:tc>
        <w:tc>
          <w:tcPr>
            <w:tcW w:w="2160" w:type="dxa"/>
          </w:tcPr>
          <w:p w:rsidR="00C83668" w:rsidRDefault="00C83668" w:rsidP="002A6B98">
            <w:pPr>
              <w:jc w:val="center"/>
            </w:pPr>
            <w:r>
              <w:t>2,356</w:t>
            </w:r>
          </w:p>
        </w:tc>
        <w:tc>
          <w:tcPr>
            <w:tcW w:w="2979" w:type="dxa"/>
          </w:tcPr>
          <w:p w:rsidR="00C83668" w:rsidRDefault="00C83668" w:rsidP="002A6B98">
            <w:r>
              <w:t>Руководитель аппарата</w:t>
            </w:r>
          </w:p>
        </w:tc>
      </w:tr>
      <w:tr w:rsidR="00C83668" w:rsidTr="00C83668">
        <w:tc>
          <w:tcPr>
            <w:tcW w:w="506" w:type="dxa"/>
          </w:tcPr>
          <w:p w:rsidR="00C83668" w:rsidRPr="008E789D" w:rsidRDefault="00280C2B" w:rsidP="002A6B98">
            <w:r>
              <w:t>19</w:t>
            </w:r>
          </w:p>
        </w:tc>
        <w:tc>
          <w:tcPr>
            <w:tcW w:w="2128" w:type="dxa"/>
          </w:tcPr>
          <w:p w:rsidR="00C83668" w:rsidRPr="00280C2B" w:rsidRDefault="00C83668" w:rsidP="002A6B98">
            <w:r w:rsidRPr="00280C2B">
              <w:t xml:space="preserve">Развитие территориального общественного самоуправления </w:t>
            </w:r>
            <w:r w:rsidRPr="00280C2B">
              <w:rPr>
                <w:bCs/>
              </w:rPr>
              <w:t>в муниципальном образовании «</w:t>
            </w:r>
            <w:proofErr w:type="spellStart"/>
            <w:r w:rsidRPr="00280C2B">
              <w:rPr>
                <w:bCs/>
              </w:rPr>
              <w:t>Боханский</w:t>
            </w:r>
            <w:proofErr w:type="spellEnd"/>
            <w:r w:rsidRPr="00280C2B">
              <w:rPr>
                <w:bCs/>
              </w:rPr>
              <w:t xml:space="preserve"> район</w:t>
            </w:r>
          </w:p>
        </w:tc>
        <w:tc>
          <w:tcPr>
            <w:tcW w:w="2434" w:type="dxa"/>
          </w:tcPr>
          <w:p w:rsidR="00C83668" w:rsidRDefault="00C83668" w:rsidP="00741754">
            <w:pPr>
              <w:jc w:val="center"/>
            </w:pPr>
            <w:r>
              <w:t xml:space="preserve">2018-2020 </w:t>
            </w:r>
            <w:proofErr w:type="spellStart"/>
            <w:r>
              <w:t>г.</w:t>
            </w:r>
            <w:proofErr w:type="gramStart"/>
            <w:r>
              <w:t>г</w:t>
            </w:r>
            <w:proofErr w:type="spellEnd"/>
            <w:proofErr w:type="gramEnd"/>
            <w:r>
              <w:t>.</w:t>
            </w:r>
          </w:p>
        </w:tc>
        <w:tc>
          <w:tcPr>
            <w:tcW w:w="2160" w:type="dxa"/>
          </w:tcPr>
          <w:p w:rsidR="00C83668" w:rsidRDefault="00C83668" w:rsidP="00741754">
            <w:pPr>
              <w:jc w:val="center"/>
            </w:pPr>
            <w:r>
              <w:t>0,550</w:t>
            </w:r>
          </w:p>
        </w:tc>
        <w:tc>
          <w:tcPr>
            <w:tcW w:w="2979" w:type="dxa"/>
          </w:tcPr>
          <w:p w:rsidR="00C83668" w:rsidRDefault="00C83668" w:rsidP="002A6B98">
            <w:r>
              <w:t>Экономический отдел</w:t>
            </w:r>
          </w:p>
        </w:tc>
      </w:tr>
      <w:tr w:rsidR="00C83668" w:rsidTr="00C83668">
        <w:tc>
          <w:tcPr>
            <w:tcW w:w="506" w:type="dxa"/>
          </w:tcPr>
          <w:p w:rsidR="00C83668" w:rsidRDefault="00C83668" w:rsidP="00280C2B">
            <w:r>
              <w:t>2</w:t>
            </w:r>
            <w:r w:rsidR="00280C2B">
              <w:t>0</w:t>
            </w:r>
          </w:p>
        </w:tc>
        <w:tc>
          <w:tcPr>
            <w:tcW w:w="2128" w:type="dxa"/>
          </w:tcPr>
          <w:p w:rsidR="00C83668" w:rsidRPr="00280C2B" w:rsidRDefault="00C83668" w:rsidP="00741754">
            <w:r w:rsidRPr="00280C2B">
              <w:t>Развитие единой дежурно-диспетчерской службы МО «</w:t>
            </w:r>
            <w:proofErr w:type="spellStart"/>
            <w:r w:rsidRPr="00280C2B">
              <w:t>Боханский</w:t>
            </w:r>
            <w:proofErr w:type="spellEnd"/>
            <w:r w:rsidRPr="00280C2B">
              <w:t xml:space="preserve"> район»</w:t>
            </w:r>
          </w:p>
        </w:tc>
        <w:tc>
          <w:tcPr>
            <w:tcW w:w="2434" w:type="dxa"/>
          </w:tcPr>
          <w:p w:rsidR="00C83668" w:rsidRDefault="00C83668" w:rsidP="00741754">
            <w:pPr>
              <w:jc w:val="center"/>
            </w:pPr>
            <w:r>
              <w:t xml:space="preserve">2018-2020 </w:t>
            </w:r>
            <w:proofErr w:type="spellStart"/>
            <w:r>
              <w:t>г.</w:t>
            </w:r>
            <w:proofErr w:type="gramStart"/>
            <w:r>
              <w:t>г</w:t>
            </w:r>
            <w:proofErr w:type="spellEnd"/>
            <w:proofErr w:type="gramEnd"/>
            <w:r>
              <w:t>.</w:t>
            </w:r>
          </w:p>
        </w:tc>
        <w:tc>
          <w:tcPr>
            <w:tcW w:w="2160" w:type="dxa"/>
          </w:tcPr>
          <w:p w:rsidR="00C83668" w:rsidRDefault="00C83668" w:rsidP="002A6B98">
            <w:pPr>
              <w:jc w:val="center"/>
            </w:pPr>
            <w:r>
              <w:t>0,190</w:t>
            </w:r>
          </w:p>
        </w:tc>
        <w:tc>
          <w:tcPr>
            <w:tcW w:w="2979" w:type="dxa"/>
          </w:tcPr>
          <w:p w:rsidR="00C83668" w:rsidRDefault="00C83668" w:rsidP="002A6B98">
            <w:r>
              <w:t>ЕДДС</w:t>
            </w:r>
          </w:p>
        </w:tc>
      </w:tr>
      <w:tr w:rsidR="00C83668" w:rsidTr="00C83668">
        <w:tc>
          <w:tcPr>
            <w:tcW w:w="506" w:type="dxa"/>
          </w:tcPr>
          <w:p w:rsidR="00C83668" w:rsidRDefault="00C83668" w:rsidP="00280C2B">
            <w:r>
              <w:t>2</w:t>
            </w:r>
            <w:r w:rsidR="00280C2B">
              <w:t>1</w:t>
            </w:r>
          </w:p>
        </w:tc>
        <w:tc>
          <w:tcPr>
            <w:tcW w:w="2128" w:type="dxa"/>
          </w:tcPr>
          <w:p w:rsidR="00C83668" w:rsidRPr="00280C2B" w:rsidRDefault="00C83668" w:rsidP="00741754">
            <w:r w:rsidRPr="00280C2B">
              <w:t>Повышение эффективности отдела закупок для муниципальных нужд администрации МО «</w:t>
            </w:r>
            <w:proofErr w:type="spellStart"/>
            <w:r w:rsidRPr="00280C2B">
              <w:t>Боханский</w:t>
            </w:r>
            <w:proofErr w:type="spellEnd"/>
            <w:r w:rsidRPr="00280C2B">
              <w:t xml:space="preserve"> район»</w:t>
            </w:r>
          </w:p>
        </w:tc>
        <w:tc>
          <w:tcPr>
            <w:tcW w:w="2434" w:type="dxa"/>
          </w:tcPr>
          <w:p w:rsidR="00C83668" w:rsidRDefault="00C83668" w:rsidP="00741754">
            <w:pPr>
              <w:jc w:val="center"/>
            </w:pPr>
            <w:r>
              <w:t xml:space="preserve">2019-2021 </w:t>
            </w:r>
            <w:proofErr w:type="spellStart"/>
            <w:r>
              <w:t>г.</w:t>
            </w:r>
            <w:proofErr w:type="gramStart"/>
            <w:r>
              <w:t>г</w:t>
            </w:r>
            <w:proofErr w:type="spellEnd"/>
            <w:proofErr w:type="gramEnd"/>
            <w:r>
              <w:t>.</w:t>
            </w:r>
          </w:p>
        </w:tc>
        <w:tc>
          <w:tcPr>
            <w:tcW w:w="2160" w:type="dxa"/>
          </w:tcPr>
          <w:p w:rsidR="00C83668" w:rsidRDefault="00C83668" w:rsidP="002A6B98">
            <w:pPr>
              <w:jc w:val="center"/>
            </w:pPr>
            <w:r>
              <w:t>0,409</w:t>
            </w:r>
          </w:p>
        </w:tc>
        <w:tc>
          <w:tcPr>
            <w:tcW w:w="2979" w:type="dxa"/>
          </w:tcPr>
          <w:p w:rsidR="00C83668" w:rsidRDefault="00C83668" w:rsidP="002A6B98">
            <w:r>
              <w:t>Отдел закупок</w:t>
            </w:r>
          </w:p>
        </w:tc>
      </w:tr>
      <w:tr w:rsidR="00C83668" w:rsidTr="00C83668">
        <w:tc>
          <w:tcPr>
            <w:tcW w:w="506" w:type="dxa"/>
          </w:tcPr>
          <w:p w:rsidR="00C83668" w:rsidRDefault="00C83668" w:rsidP="00280C2B">
            <w:r>
              <w:t>2</w:t>
            </w:r>
            <w:r w:rsidR="00280C2B">
              <w:t>2</w:t>
            </w:r>
          </w:p>
        </w:tc>
        <w:tc>
          <w:tcPr>
            <w:tcW w:w="2128" w:type="dxa"/>
          </w:tcPr>
          <w:p w:rsidR="00C83668" w:rsidRPr="00280C2B" w:rsidRDefault="00C83668" w:rsidP="00741754">
            <w:r w:rsidRPr="00280C2B">
              <w:t>Управление муниципальными финансами МО «</w:t>
            </w:r>
            <w:proofErr w:type="spellStart"/>
            <w:r w:rsidRPr="00280C2B">
              <w:t>Боханский</w:t>
            </w:r>
            <w:proofErr w:type="spellEnd"/>
            <w:r w:rsidRPr="00280C2B">
              <w:t xml:space="preserve"> район»</w:t>
            </w:r>
          </w:p>
        </w:tc>
        <w:tc>
          <w:tcPr>
            <w:tcW w:w="2434" w:type="dxa"/>
          </w:tcPr>
          <w:p w:rsidR="00C83668" w:rsidRDefault="00C83668" w:rsidP="00741754">
            <w:pPr>
              <w:jc w:val="center"/>
            </w:pPr>
            <w:r>
              <w:t xml:space="preserve">2015-2020 </w:t>
            </w:r>
            <w:proofErr w:type="spellStart"/>
            <w:r>
              <w:t>г.</w:t>
            </w:r>
            <w:proofErr w:type="gramStart"/>
            <w:r>
              <w:t>г</w:t>
            </w:r>
            <w:proofErr w:type="spellEnd"/>
            <w:proofErr w:type="gramEnd"/>
            <w:r>
              <w:t>.</w:t>
            </w:r>
          </w:p>
        </w:tc>
        <w:tc>
          <w:tcPr>
            <w:tcW w:w="2160" w:type="dxa"/>
          </w:tcPr>
          <w:p w:rsidR="00C83668" w:rsidRDefault="00C83668" w:rsidP="002A6B98">
            <w:pPr>
              <w:jc w:val="center"/>
            </w:pPr>
            <w:r>
              <w:t>102,476</w:t>
            </w:r>
          </w:p>
        </w:tc>
        <w:tc>
          <w:tcPr>
            <w:tcW w:w="2979" w:type="dxa"/>
          </w:tcPr>
          <w:p w:rsidR="00C83668" w:rsidRDefault="00C83668" w:rsidP="002A6B98">
            <w:r>
              <w:t>Финансовое управление</w:t>
            </w:r>
          </w:p>
        </w:tc>
      </w:tr>
      <w:tr w:rsidR="00C83668" w:rsidTr="00C83668">
        <w:tc>
          <w:tcPr>
            <w:tcW w:w="506" w:type="dxa"/>
          </w:tcPr>
          <w:p w:rsidR="00C83668" w:rsidRDefault="00C83668" w:rsidP="00280C2B">
            <w:r>
              <w:t>2</w:t>
            </w:r>
            <w:r w:rsidR="00280C2B">
              <w:t>3</w:t>
            </w:r>
          </w:p>
        </w:tc>
        <w:tc>
          <w:tcPr>
            <w:tcW w:w="2128" w:type="dxa"/>
          </w:tcPr>
          <w:p w:rsidR="00C83668" w:rsidRPr="00280C2B" w:rsidRDefault="00C83668" w:rsidP="00741754">
            <w:r w:rsidRPr="00280C2B">
              <w:t xml:space="preserve">Организация утилизации твердо-коммунальных отходов на </w:t>
            </w:r>
            <w:r w:rsidRPr="00280C2B">
              <w:lastRenderedPageBreak/>
              <w:t>территории МО «</w:t>
            </w:r>
            <w:proofErr w:type="spellStart"/>
            <w:r w:rsidRPr="00280C2B">
              <w:t>Боханский</w:t>
            </w:r>
            <w:proofErr w:type="spellEnd"/>
            <w:r w:rsidRPr="00280C2B">
              <w:t xml:space="preserve"> район»</w:t>
            </w:r>
          </w:p>
        </w:tc>
        <w:tc>
          <w:tcPr>
            <w:tcW w:w="2434" w:type="dxa"/>
          </w:tcPr>
          <w:p w:rsidR="00C83668" w:rsidRDefault="00C83668" w:rsidP="00741754">
            <w:pPr>
              <w:jc w:val="center"/>
            </w:pPr>
            <w:r>
              <w:lastRenderedPageBreak/>
              <w:t xml:space="preserve">2019-2021 </w:t>
            </w:r>
            <w:proofErr w:type="spellStart"/>
            <w:r>
              <w:t>г.</w:t>
            </w:r>
            <w:proofErr w:type="gramStart"/>
            <w:r>
              <w:t>г</w:t>
            </w:r>
            <w:proofErr w:type="spellEnd"/>
            <w:proofErr w:type="gramEnd"/>
            <w:r>
              <w:t>.</w:t>
            </w:r>
          </w:p>
        </w:tc>
        <w:tc>
          <w:tcPr>
            <w:tcW w:w="2160" w:type="dxa"/>
          </w:tcPr>
          <w:p w:rsidR="00C83668" w:rsidRDefault="00C83668" w:rsidP="002A6B98">
            <w:pPr>
              <w:jc w:val="center"/>
            </w:pPr>
            <w:r>
              <w:t>1,3</w:t>
            </w:r>
          </w:p>
        </w:tc>
        <w:tc>
          <w:tcPr>
            <w:tcW w:w="2979" w:type="dxa"/>
          </w:tcPr>
          <w:p w:rsidR="00C83668" w:rsidRDefault="00C83668" w:rsidP="002A6B98">
            <w:r>
              <w:t>Отдел капитального строительства</w:t>
            </w:r>
          </w:p>
        </w:tc>
      </w:tr>
      <w:tr w:rsidR="00C83668" w:rsidTr="00C83668">
        <w:tc>
          <w:tcPr>
            <w:tcW w:w="506" w:type="dxa"/>
          </w:tcPr>
          <w:p w:rsidR="00C83668" w:rsidRDefault="00C83668" w:rsidP="00741754">
            <w:r>
              <w:lastRenderedPageBreak/>
              <w:t>2</w:t>
            </w:r>
            <w:r w:rsidR="00280C2B">
              <w:t>4</w:t>
            </w:r>
          </w:p>
          <w:p w:rsidR="00C83668" w:rsidRDefault="00C83668" w:rsidP="00741754"/>
        </w:tc>
        <w:tc>
          <w:tcPr>
            <w:tcW w:w="2128" w:type="dxa"/>
          </w:tcPr>
          <w:p w:rsidR="00C83668" w:rsidRPr="00280C2B" w:rsidRDefault="00C83668" w:rsidP="00741754">
            <w:r w:rsidRPr="00280C2B">
              <w:t>Противодействие коррупции в МО «</w:t>
            </w:r>
            <w:proofErr w:type="spellStart"/>
            <w:r w:rsidRPr="00280C2B">
              <w:t>Боханский</w:t>
            </w:r>
            <w:proofErr w:type="spellEnd"/>
            <w:r w:rsidRPr="00280C2B">
              <w:t xml:space="preserve"> район»</w:t>
            </w:r>
          </w:p>
        </w:tc>
        <w:tc>
          <w:tcPr>
            <w:tcW w:w="2434" w:type="dxa"/>
          </w:tcPr>
          <w:p w:rsidR="00C83668" w:rsidRDefault="00C83668" w:rsidP="00741754">
            <w:pPr>
              <w:jc w:val="center"/>
            </w:pPr>
            <w:r>
              <w:t xml:space="preserve">2019-2021 </w:t>
            </w:r>
            <w:proofErr w:type="spellStart"/>
            <w:r>
              <w:t>г.</w:t>
            </w:r>
            <w:proofErr w:type="gramStart"/>
            <w:r>
              <w:t>г</w:t>
            </w:r>
            <w:proofErr w:type="spellEnd"/>
            <w:proofErr w:type="gramEnd"/>
            <w:r>
              <w:t>.</w:t>
            </w:r>
          </w:p>
        </w:tc>
        <w:tc>
          <w:tcPr>
            <w:tcW w:w="2160" w:type="dxa"/>
          </w:tcPr>
          <w:p w:rsidR="00C83668" w:rsidRDefault="00C83668" w:rsidP="002A6B98">
            <w:pPr>
              <w:jc w:val="center"/>
            </w:pPr>
            <w:r>
              <w:t>0,22</w:t>
            </w:r>
          </w:p>
        </w:tc>
        <w:tc>
          <w:tcPr>
            <w:tcW w:w="2979" w:type="dxa"/>
          </w:tcPr>
          <w:p w:rsidR="00C83668" w:rsidRDefault="00C83668" w:rsidP="002A6B98">
            <w:r>
              <w:t>Юридический отдел</w:t>
            </w:r>
          </w:p>
        </w:tc>
      </w:tr>
      <w:tr w:rsidR="00C83668" w:rsidTr="00C83668">
        <w:tc>
          <w:tcPr>
            <w:tcW w:w="506" w:type="dxa"/>
          </w:tcPr>
          <w:p w:rsidR="00C83668" w:rsidRDefault="00C83668" w:rsidP="00280C2B">
            <w:r>
              <w:t>2</w:t>
            </w:r>
            <w:r w:rsidR="00280C2B">
              <w:t>5</w:t>
            </w:r>
          </w:p>
        </w:tc>
        <w:tc>
          <w:tcPr>
            <w:tcW w:w="2128" w:type="dxa"/>
          </w:tcPr>
          <w:p w:rsidR="00C83668" w:rsidRPr="00280C2B" w:rsidRDefault="00C83668" w:rsidP="00741754">
            <w:r w:rsidRPr="00280C2B">
              <w:t>Развитие информационно-коммуникационных технологий МО «</w:t>
            </w:r>
            <w:proofErr w:type="spellStart"/>
            <w:r w:rsidRPr="00280C2B">
              <w:t>Боханский</w:t>
            </w:r>
            <w:proofErr w:type="spellEnd"/>
            <w:r w:rsidRPr="00280C2B">
              <w:t xml:space="preserve"> район»</w:t>
            </w:r>
          </w:p>
        </w:tc>
        <w:tc>
          <w:tcPr>
            <w:tcW w:w="2434" w:type="dxa"/>
          </w:tcPr>
          <w:p w:rsidR="00C83668" w:rsidRDefault="00C83668" w:rsidP="00741754">
            <w:pPr>
              <w:jc w:val="center"/>
            </w:pPr>
            <w:r>
              <w:t xml:space="preserve">2019-2021 </w:t>
            </w:r>
            <w:proofErr w:type="spellStart"/>
            <w:r>
              <w:t>г.</w:t>
            </w:r>
            <w:proofErr w:type="gramStart"/>
            <w:r>
              <w:t>г</w:t>
            </w:r>
            <w:proofErr w:type="spellEnd"/>
            <w:proofErr w:type="gramEnd"/>
            <w:r>
              <w:t>.</w:t>
            </w:r>
          </w:p>
        </w:tc>
        <w:tc>
          <w:tcPr>
            <w:tcW w:w="2160" w:type="dxa"/>
          </w:tcPr>
          <w:p w:rsidR="00C83668" w:rsidRDefault="007264C3" w:rsidP="007264C3">
            <w:pPr>
              <w:jc w:val="center"/>
            </w:pPr>
            <w:r>
              <w:t>3,46</w:t>
            </w:r>
          </w:p>
        </w:tc>
        <w:tc>
          <w:tcPr>
            <w:tcW w:w="2979" w:type="dxa"/>
          </w:tcPr>
          <w:p w:rsidR="00C83668" w:rsidRDefault="007264C3" w:rsidP="002A6B98">
            <w:r>
              <w:t>Отдел информационных технологий</w:t>
            </w:r>
          </w:p>
          <w:p w:rsidR="007264C3" w:rsidRDefault="007264C3" w:rsidP="002A6B98"/>
        </w:tc>
      </w:tr>
      <w:tr w:rsidR="004C5B33" w:rsidTr="00C83668">
        <w:tc>
          <w:tcPr>
            <w:tcW w:w="506" w:type="dxa"/>
          </w:tcPr>
          <w:p w:rsidR="004C5B33" w:rsidRPr="004C5B33" w:rsidRDefault="004C5B33" w:rsidP="00280C2B">
            <w:pPr>
              <w:rPr>
                <w:lang w:val="en-US"/>
              </w:rPr>
            </w:pPr>
            <w:r>
              <w:rPr>
                <w:lang w:val="en-US"/>
              </w:rPr>
              <w:t>26</w:t>
            </w:r>
          </w:p>
        </w:tc>
        <w:tc>
          <w:tcPr>
            <w:tcW w:w="2128" w:type="dxa"/>
          </w:tcPr>
          <w:p w:rsidR="004C5B33" w:rsidRPr="00280C2B" w:rsidRDefault="004C5B33" w:rsidP="00741754">
            <w:r>
              <w:t>Обеспечение медицинскими кадрами лечебно-профилактических учреждений МО «</w:t>
            </w:r>
            <w:proofErr w:type="spellStart"/>
            <w:r>
              <w:t>Боханский</w:t>
            </w:r>
            <w:proofErr w:type="spellEnd"/>
            <w:r>
              <w:t xml:space="preserve"> район»</w:t>
            </w:r>
          </w:p>
        </w:tc>
        <w:tc>
          <w:tcPr>
            <w:tcW w:w="2434" w:type="dxa"/>
          </w:tcPr>
          <w:p w:rsidR="004C5B33" w:rsidRPr="004C5B33" w:rsidRDefault="004C5B33" w:rsidP="00741754">
            <w:pPr>
              <w:jc w:val="center"/>
            </w:pPr>
            <w:r>
              <w:rPr>
                <w:lang w:val="en-US"/>
              </w:rPr>
              <w:t xml:space="preserve">2019-2021 </w:t>
            </w:r>
            <w:proofErr w:type="spellStart"/>
            <w:r>
              <w:t>г.г</w:t>
            </w:r>
            <w:proofErr w:type="spellEnd"/>
            <w:r>
              <w:t>.</w:t>
            </w:r>
          </w:p>
        </w:tc>
        <w:tc>
          <w:tcPr>
            <w:tcW w:w="2160" w:type="dxa"/>
          </w:tcPr>
          <w:p w:rsidR="004C5B33" w:rsidRDefault="004C5B33" w:rsidP="007264C3">
            <w:pPr>
              <w:jc w:val="center"/>
            </w:pPr>
            <w:r>
              <w:t>0,675</w:t>
            </w:r>
          </w:p>
        </w:tc>
        <w:tc>
          <w:tcPr>
            <w:tcW w:w="2979" w:type="dxa"/>
          </w:tcPr>
          <w:p w:rsidR="004C5B33" w:rsidRDefault="004C5B33" w:rsidP="002A6B98">
            <w:r>
              <w:t>Заместитель мэра по социальным вопросам, здравоохранение</w:t>
            </w:r>
          </w:p>
        </w:tc>
      </w:tr>
    </w:tbl>
    <w:p w:rsidR="002F596F" w:rsidRDefault="002F596F" w:rsidP="002A6B98">
      <w:pPr>
        <w:pStyle w:val="ConsPlusNormal"/>
        <w:jc w:val="both"/>
      </w:pPr>
    </w:p>
    <w:p w:rsidR="002F596F" w:rsidRPr="002F596F" w:rsidRDefault="002F596F" w:rsidP="002F596F"/>
    <w:p w:rsidR="002F596F" w:rsidRPr="002F596F" w:rsidRDefault="002F596F" w:rsidP="002F596F"/>
    <w:p w:rsidR="002F596F" w:rsidRPr="002F596F" w:rsidRDefault="002F596F" w:rsidP="002F596F"/>
    <w:p w:rsidR="002F596F" w:rsidRPr="002F596F" w:rsidRDefault="002F596F" w:rsidP="002F596F"/>
    <w:p w:rsidR="002A6B98" w:rsidRDefault="002A6B98" w:rsidP="002F596F"/>
    <w:p w:rsidR="0010501A" w:rsidRDefault="0010501A" w:rsidP="002F596F"/>
    <w:p w:rsidR="0010501A" w:rsidRDefault="0010501A" w:rsidP="002F596F"/>
    <w:p w:rsidR="0010501A" w:rsidRDefault="0010501A" w:rsidP="002F596F"/>
    <w:p w:rsidR="0010501A" w:rsidRDefault="0010501A" w:rsidP="002F596F"/>
    <w:p w:rsidR="0010501A" w:rsidRDefault="0010501A" w:rsidP="002F596F"/>
    <w:p w:rsidR="0010501A" w:rsidRDefault="0010501A" w:rsidP="002F596F"/>
    <w:p w:rsidR="0010501A" w:rsidRDefault="0010501A" w:rsidP="002F596F"/>
    <w:p w:rsidR="0010501A" w:rsidRDefault="0010501A" w:rsidP="002F596F"/>
    <w:p w:rsidR="0010501A" w:rsidRDefault="0010501A" w:rsidP="002F596F"/>
    <w:p w:rsidR="0010501A" w:rsidRDefault="0010501A" w:rsidP="002F596F"/>
    <w:p w:rsidR="0010501A" w:rsidRDefault="0010501A" w:rsidP="002F596F"/>
    <w:p w:rsidR="0010501A" w:rsidRDefault="0010501A" w:rsidP="002F596F"/>
    <w:p w:rsidR="0010501A" w:rsidRDefault="0010501A" w:rsidP="002F596F"/>
    <w:p w:rsidR="0010501A" w:rsidRDefault="0010501A" w:rsidP="002F596F"/>
    <w:p w:rsidR="0010501A" w:rsidRDefault="0010501A" w:rsidP="002F596F"/>
    <w:p w:rsidR="0010501A" w:rsidRDefault="0010501A" w:rsidP="002F596F"/>
    <w:p w:rsidR="0010501A" w:rsidRDefault="0010501A" w:rsidP="002F596F"/>
    <w:p w:rsidR="0010501A" w:rsidRDefault="0010501A" w:rsidP="002F596F"/>
    <w:p w:rsidR="0010501A" w:rsidRDefault="0010501A" w:rsidP="002F596F"/>
    <w:p w:rsidR="0010501A" w:rsidRDefault="0010501A" w:rsidP="002F596F"/>
    <w:p w:rsidR="0010501A" w:rsidRDefault="0010501A" w:rsidP="002F596F"/>
    <w:p w:rsidR="0010501A" w:rsidRPr="002F596F" w:rsidRDefault="0010501A" w:rsidP="0010501A">
      <w:pPr>
        <w:sectPr w:rsidR="0010501A" w:rsidRPr="002F596F" w:rsidSect="002A6B98">
          <w:footerReference w:type="even" r:id="rId13"/>
          <w:footerReference w:type="default" r:id="rId14"/>
          <w:pgSz w:w="11907" w:h="16840"/>
          <w:pgMar w:top="720" w:right="747" w:bottom="851" w:left="1134" w:header="0" w:footer="0" w:gutter="0"/>
          <w:cols w:space="720"/>
        </w:sectPr>
      </w:pPr>
    </w:p>
    <w:p w:rsidR="0010501A" w:rsidRDefault="0010501A" w:rsidP="0010501A">
      <w:pPr>
        <w:jc w:val="right"/>
      </w:pPr>
      <w:r>
        <w:lastRenderedPageBreak/>
        <w:t>Приложение 2</w:t>
      </w:r>
    </w:p>
    <w:p w:rsidR="0010501A" w:rsidRPr="0010501A" w:rsidRDefault="0010501A" w:rsidP="0010501A">
      <w:pPr>
        <w:jc w:val="center"/>
        <w:rPr>
          <w:b/>
        </w:rPr>
      </w:pPr>
      <w:r w:rsidRPr="0010501A">
        <w:rPr>
          <w:b/>
        </w:rPr>
        <w:t>План мероприятий реализации Стратегии социально-экономического развития МО «</w:t>
      </w:r>
      <w:proofErr w:type="spellStart"/>
      <w:r w:rsidRPr="0010501A">
        <w:rPr>
          <w:b/>
        </w:rPr>
        <w:t>Боханский</w:t>
      </w:r>
      <w:proofErr w:type="spellEnd"/>
      <w:r w:rsidRPr="0010501A">
        <w:rPr>
          <w:b/>
        </w:rPr>
        <w:t xml:space="preserve"> район» до 2030 года.</w:t>
      </w:r>
    </w:p>
    <w:p w:rsidR="0010501A" w:rsidRDefault="0010501A" w:rsidP="0010501A">
      <w:pPr>
        <w:jc w:val="right"/>
      </w:pPr>
    </w:p>
    <w:p w:rsidR="0010501A" w:rsidRDefault="0010501A" w:rsidP="002F596F"/>
    <w:tbl>
      <w:tblPr>
        <w:tblpPr w:leftFromText="180" w:rightFromText="180" w:horzAnchor="margin" w:tblpX="250" w:tblpY="835"/>
        <w:tblW w:w="14992" w:type="dxa"/>
        <w:tblLayout w:type="fixed"/>
        <w:tblLook w:val="04A0" w:firstRow="1" w:lastRow="0" w:firstColumn="1" w:lastColumn="0" w:noHBand="0" w:noVBand="1"/>
      </w:tblPr>
      <w:tblGrid>
        <w:gridCol w:w="474"/>
        <w:gridCol w:w="1657"/>
        <w:gridCol w:w="44"/>
        <w:gridCol w:w="1559"/>
        <w:gridCol w:w="98"/>
        <w:gridCol w:w="1036"/>
        <w:gridCol w:w="1134"/>
        <w:gridCol w:w="709"/>
        <w:gridCol w:w="851"/>
        <w:gridCol w:w="15"/>
        <w:gridCol w:w="835"/>
        <w:gridCol w:w="1052"/>
        <w:gridCol w:w="992"/>
        <w:gridCol w:w="1134"/>
        <w:gridCol w:w="1276"/>
        <w:gridCol w:w="2126"/>
      </w:tblGrid>
      <w:tr w:rsidR="002F596F" w:rsidRPr="002F596F" w:rsidTr="001051F7">
        <w:trPr>
          <w:trHeight w:val="1905"/>
        </w:trPr>
        <w:tc>
          <w:tcPr>
            <w:tcW w:w="474"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10501A" w:rsidRDefault="0010501A" w:rsidP="0010501A">
            <w:pPr>
              <w:rPr>
                <w:color w:val="000000"/>
                <w:sz w:val="20"/>
                <w:szCs w:val="20"/>
              </w:rPr>
            </w:pPr>
          </w:p>
          <w:p w:rsidR="0010501A" w:rsidRPr="002F596F" w:rsidRDefault="0010501A" w:rsidP="0010501A">
            <w:pPr>
              <w:jc w:val="center"/>
              <w:rPr>
                <w:color w:val="000000"/>
                <w:sz w:val="20"/>
                <w:szCs w:val="20"/>
              </w:rPr>
            </w:pPr>
            <w:r>
              <w:rPr>
                <w:color w:val="000000"/>
                <w:sz w:val="20"/>
                <w:szCs w:val="20"/>
              </w:rPr>
              <w:t>№</w:t>
            </w:r>
          </w:p>
        </w:tc>
        <w:tc>
          <w:tcPr>
            <w:tcW w:w="1657"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2F596F" w:rsidRPr="002F596F" w:rsidRDefault="002F596F" w:rsidP="0010501A">
            <w:pPr>
              <w:jc w:val="center"/>
              <w:rPr>
                <w:color w:val="000000"/>
                <w:sz w:val="20"/>
                <w:szCs w:val="20"/>
              </w:rPr>
            </w:pPr>
            <w:r w:rsidRPr="002F596F">
              <w:rPr>
                <w:color w:val="000000"/>
                <w:sz w:val="20"/>
                <w:szCs w:val="20"/>
              </w:rPr>
              <w:t xml:space="preserve">Наименование мероприятий и </w:t>
            </w:r>
            <w:proofErr w:type="spellStart"/>
            <w:r w:rsidRPr="002F596F">
              <w:rPr>
                <w:color w:val="000000"/>
                <w:sz w:val="20"/>
                <w:szCs w:val="20"/>
              </w:rPr>
              <w:t>инвестпроектов</w:t>
            </w:r>
            <w:proofErr w:type="spellEnd"/>
          </w:p>
        </w:tc>
        <w:tc>
          <w:tcPr>
            <w:tcW w:w="1701" w:type="dxa"/>
            <w:gridSpan w:val="3"/>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2F596F" w:rsidRPr="002F596F" w:rsidRDefault="002F596F" w:rsidP="0010501A">
            <w:pPr>
              <w:jc w:val="center"/>
              <w:rPr>
                <w:color w:val="000000"/>
                <w:sz w:val="20"/>
                <w:szCs w:val="20"/>
              </w:rPr>
            </w:pPr>
            <w:r w:rsidRPr="002F596F">
              <w:rPr>
                <w:color w:val="000000"/>
                <w:sz w:val="20"/>
                <w:szCs w:val="20"/>
              </w:rPr>
              <w:t xml:space="preserve">Наименование МЦП, ОГЦП (ФЦП) и  других механизмов, через которые планируется финансирование мероприятия </w:t>
            </w:r>
          </w:p>
        </w:tc>
        <w:tc>
          <w:tcPr>
            <w:tcW w:w="1036" w:type="dxa"/>
            <w:vMerge w:val="restart"/>
            <w:tcBorders>
              <w:top w:val="single" w:sz="8" w:space="0" w:color="auto"/>
              <w:left w:val="single" w:sz="8" w:space="0" w:color="auto"/>
              <w:bottom w:val="single" w:sz="8" w:space="0" w:color="000000"/>
              <w:right w:val="single" w:sz="8" w:space="0" w:color="000000"/>
            </w:tcBorders>
            <w:shd w:val="clear" w:color="000000" w:fill="C0C0C0"/>
            <w:vAlign w:val="center"/>
            <w:hideMark/>
          </w:tcPr>
          <w:p w:rsidR="002F596F" w:rsidRPr="002F596F" w:rsidRDefault="002F596F" w:rsidP="0010501A">
            <w:pPr>
              <w:jc w:val="center"/>
              <w:rPr>
                <w:color w:val="000000"/>
                <w:sz w:val="20"/>
                <w:szCs w:val="20"/>
              </w:rPr>
            </w:pPr>
            <w:r w:rsidRPr="002F596F">
              <w:rPr>
                <w:color w:val="000000"/>
                <w:sz w:val="20"/>
                <w:szCs w:val="20"/>
              </w:rPr>
              <w:t>Срок реализации</w:t>
            </w:r>
          </w:p>
        </w:tc>
        <w:tc>
          <w:tcPr>
            <w:tcW w:w="4596" w:type="dxa"/>
            <w:gridSpan w:val="6"/>
            <w:vMerge w:val="restart"/>
            <w:tcBorders>
              <w:top w:val="single" w:sz="8" w:space="0" w:color="auto"/>
              <w:left w:val="single" w:sz="8" w:space="0" w:color="auto"/>
              <w:bottom w:val="single" w:sz="8" w:space="0" w:color="000000"/>
              <w:right w:val="single" w:sz="8" w:space="0" w:color="000000"/>
            </w:tcBorders>
            <w:shd w:val="clear" w:color="000000" w:fill="C0C0C0"/>
            <w:vAlign w:val="center"/>
            <w:hideMark/>
          </w:tcPr>
          <w:p w:rsidR="002F596F" w:rsidRPr="002F596F" w:rsidRDefault="002F596F" w:rsidP="0010501A">
            <w:pPr>
              <w:jc w:val="center"/>
              <w:rPr>
                <w:color w:val="000000"/>
                <w:sz w:val="20"/>
                <w:szCs w:val="20"/>
              </w:rPr>
            </w:pPr>
            <w:r w:rsidRPr="002F596F">
              <w:rPr>
                <w:color w:val="000000"/>
                <w:sz w:val="20"/>
                <w:szCs w:val="20"/>
              </w:rPr>
              <w:t>Объем финансирования, млн. руб.:</w:t>
            </w:r>
          </w:p>
        </w:tc>
        <w:tc>
          <w:tcPr>
            <w:tcW w:w="992"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2F596F" w:rsidRPr="002F596F" w:rsidRDefault="002F596F" w:rsidP="0010501A">
            <w:pPr>
              <w:jc w:val="center"/>
              <w:rPr>
                <w:color w:val="000000"/>
                <w:sz w:val="20"/>
                <w:szCs w:val="20"/>
              </w:rPr>
            </w:pPr>
            <w:r w:rsidRPr="002F596F">
              <w:rPr>
                <w:color w:val="000000"/>
                <w:sz w:val="20"/>
                <w:szCs w:val="20"/>
              </w:rPr>
              <w:t>Мощность (в соответствующих единицах)</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2F596F" w:rsidRPr="002F596F" w:rsidRDefault="002F596F" w:rsidP="0010501A">
            <w:pPr>
              <w:jc w:val="center"/>
              <w:rPr>
                <w:color w:val="000000"/>
                <w:sz w:val="20"/>
                <w:szCs w:val="20"/>
              </w:rPr>
            </w:pPr>
            <w:r w:rsidRPr="002F596F">
              <w:rPr>
                <w:color w:val="000000"/>
                <w:sz w:val="20"/>
                <w:szCs w:val="20"/>
              </w:rPr>
              <w:t xml:space="preserve">Экономический эффект (прибыль, </w:t>
            </w:r>
            <w:proofErr w:type="spellStart"/>
            <w:r w:rsidRPr="002F596F">
              <w:rPr>
                <w:color w:val="000000"/>
                <w:sz w:val="20"/>
                <w:szCs w:val="20"/>
              </w:rPr>
              <w:t>млн</w:t>
            </w:r>
            <w:proofErr w:type="gramStart"/>
            <w:r w:rsidRPr="002F596F">
              <w:rPr>
                <w:color w:val="000000"/>
                <w:sz w:val="20"/>
                <w:szCs w:val="20"/>
              </w:rPr>
              <w:t>.р</w:t>
            </w:r>
            <w:proofErr w:type="gramEnd"/>
            <w:r w:rsidRPr="002F596F">
              <w:rPr>
                <w:color w:val="000000"/>
                <w:sz w:val="20"/>
                <w:szCs w:val="20"/>
              </w:rPr>
              <w:t>уб</w:t>
            </w:r>
            <w:proofErr w:type="spellEnd"/>
            <w:r w:rsidRPr="002F596F">
              <w:rPr>
                <w:color w:val="000000"/>
                <w:sz w:val="20"/>
                <w:szCs w:val="20"/>
              </w:rPr>
              <w:t xml:space="preserve">.) </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2F596F" w:rsidRPr="002F596F" w:rsidRDefault="002F596F" w:rsidP="0010501A">
            <w:pPr>
              <w:jc w:val="center"/>
              <w:rPr>
                <w:color w:val="000000"/>
                <w:sz w:val="20"/>
                <w:szCs w:val="20"/>
              </w:rPr>
            </w:pPr>
            <w:r w:rsidRPr="002F596F">
              <w:rPr>
                <w:color w:val="000000"/>
                <w:sz w:val="20"/>
                <w:szCs w:val="20"/>
              </w:rPr>
              <w:t>Создаваемые рабочие места, ед.</w:t>
            </w:r>
          </w:p>
        </w:tc>
        <w:tc>
          <w:tcPr>
            <w:tcW w:w="2126"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2F596F" w:rsidRPr="002F596F" w:rsidRDefault="002F596F" w:rsidP="0010501A">
            <w:pPr>
              <w:jc w:val="center"/>
              <w:rPr>
                <w:color w:val="000000"/>
                <w:sz w:val="20"/>
                <w:szCs w:val="20"/>
              </w:rPr>
            </w:pPr>
            <w:r w:rsidRPr="002F596F">
              <w:rPr>
                <w:color w:val="000000"/>
                <w:sz w:val="20"/>
                <w:szCs w:val="20"/>
              </w:rPr>
              <w:t>Ответственный исполнитель</w:t>
            </w:r>
          </w:p>
        </w:tc>
      </w:tr>
      <w:tr w:rsidR="002F596F" w:rsidRPr="002F596F" w:rsidTr="001051F7">
        <w:trPr>
          <w:trHeight w:val="315"/>
        </w:trPr>
        <w:tc>
          <w:tcPr>
            <w:tcW w:w="474" w:type="dxa"/>
            <w:vMerge/>
            <w:tcBorders>
              <w:top w:val="single" w:sz="8" w:space="0" w:color="auto"/>
              <w:left w:val="single" w:sz="8" w:space="0" w:color="auto"/>
              <w:bottom w:val="single" w:sz="8" w:space="0" w:color="000000"/>
              <w:right w:val="single" w:sz="8" w:space="0" w:color="auto"/>
            </w:tcBorders>
            <w:vAlign w:val="center"/>
            <w:hideMark/>
          </w:tcPr>
          <w:p w:rsidR="002F596F" w:rsidRPr="002F596F" w:rsidRDefault="002F596F" w:rsidP="0010501A">
            <w:pPr>
              <w:rPr>
                <w:color w:val="000000"/>
                <w:sz w:val="20"/>
                <w:szCs w:val="20"/>
              </w:rPr>
            </w:pPr>
          </w:p>
        </w:tc>
        <w:tc>
          <w:tcPr>
            <w:tcW w:w="1657" w:type="dxa"/>
            <w:vMerge/>
            <w:tcBorders>
              <w:top w:val="single" w:sz="8" w:space="0" w:color="auto"/>
              <w:left w:val="single" w:sz="8" w:space="0" w:color="auto"/>
              <w:bottom w:val="single" w:sz="8" w:space="0" w:color="000000"/>
              <w:right w:val="single" w:sz="8" w:space="0" w:color="auto"/>
            </w:tcBorders>
            <w:vAlign w:val="center"/>
            <w:hideMark/>
          </w:tcPr>
          <w:p w:rsidR="002F596F" w:rsidRPr="002F596F" w:rsidRDefault="002F596F" w:rsidP="0010501A">
            <w:pPr>
              <w:rPr>
                <w:color w:val="000000"/>
                <w:sz w:val="20"/>
                <w:szCs w:val="20"/>
              </w:rPr>
            </w:pPr>
          </w:p>
        </w:tc>
        <w:tc>
          <w:tcPr>
            <w:tcW w:w="1701" w:type="dxa"/>
            <w:gridSpan w:val="3"/>
            <w:vMerge/>
            <w:tcBorders>
              <w:top w:val="single" w:sz="8" w:space="0" w:color="auto"/>
              <w:left w:val="single" w:sz="8" w:space="0" w:color="auto"/>
              <w:bottom w:val="single" w:sz="8" w:space="0" w:color="000000"/>
              <w:right w:val="single" w:sz="8" w:space="0" w:color="auto"/>
            </w:tcBorders>
            <w:vAlign w:val="center"/>
            <w:hideMark/>
          </w:tcPr>
          <w:p w:rsidR="002F596F" w:rsidRPr="002F596F" w:rsidRDefault="002F596F" w:rsidP="0010501A">
            <w:pPr>
              <w:rPr>
                <w:color w:val="000000"/>
                <w:sz w:val="20"/>
                <w:szCs w:val="20"/>
              </w:rPr>
            </w:pPr>
          </w:p>
        </w:tc>
        <w:tc>
          <w:tcPr>
            <w:tcW w:w="1036" w:type="dxa"/>
            <w:vMerge/>
            <w:tcBorders>
              <w:top w:val="single" w:sz="8" w:space="0" w:color="auto"/>
              <w:left w:val="single" w:sz="8" w:space="0" w:color="auto"/>
              <w:bottom w:val="single" w:sz="8" w:space="0" w:color="000000"/>
              <w:right w:val="single" w:sz="8" w:space="0" w:color="000000"/>
            </w:tcBorders>
            <w:vAlign w:val="center"/>
            <w:hideMark/>
          </w:tcPr>
          <w:p w:rsidR="002F596F" w:rsidRPr="002F596F" w:rsidRDefault="002F596F" w:rsidP="0010501A">
            <w:pPr>
              <w:rPr>
                <w:color w:val="000000"/>
                <w:sz w:val="20"/>
                <w:szCs w:val="20"/>
              </w:rPr>
            </w:pPr>
          </w:p>
        </w:tc>
        <w:tc>
          <w:tcPr>
            <w:tcW w:w="4596" w:type="dxa"/>
            <w:gridSpan w:val="6"/>
            <w:vMerge/>
            <w:tcBorders>
              <w:top w:val="single" w:sz="8" w:space="0" w:color="auto"/>
              <w:left w:val="single" w:sz="8" w:space="0" w:color="auto"/>
              <w:bottom w:val="single" w:sz="8" w:space="0" w:color="000000"/>
              <w:right w:val="single" w:sz="8" w:space="0" w:color="000000"/>
            </w:tcBorders>
            <w:vAlign w:val="center"/>
            <w:hideMark/>
          </w:tcPr>
          <w:p w:rsidR="002F596F" w:rsidRPr="002F596F" w:rsidRDefault="002F596F" w:rsidP="0010501A">
            <w:pPr>
              <w:rPr>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2F596F" w:rsidRPr="002F596F" w:rsidRDefault="002F596F" w:rsidP="0010501A">
            <w:pPr>
              <w:rPr>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F596F" w:rsidRPr="002F596F" w:rsidRDefault="002F596F" w:rsidP="0010501A">
            <w:pPr>
              <w:rPr>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2F596F" w:rsidRPr="002F596F" w:rsidRDefault="002F596F" w:rsidP="0010501A">
            <w:pPr>
              <w:rPr>
                <w:color w:val="000000"/>
                <w:sz w:val="20"/>
                <w:szCs w:val="20"/>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2F596F" w:rsidRPr="002F596F" w:rsidRDefault="002F596F" w:rsidP="0010501A">
            <w:pPr>
              <w:rPr>
                <w:color w:val="000000"/>
                <w:sz w:val="20"/>
                <w:szCs w:val="20"/>
              </w:rPr>
            </w:pPr>
          </w:p>
        </w:tc>
      </w:tr>
      <w:tr w:rsidR="002F596F" w:rsidRPr="002F596F" w:rsidTr="001051F7">
        <w:trPr>
          <w:trHeight w:val="315"/>
        </w:trPr>
        <w:tc>
          <w:tcPr>
            <w:tcW w:w="474" w:type="dxa"/>
            <w:vMerge/>
            <w:tcBorders>
              <w:top w:val="single" w:sz="8" w:space="0" w:color="auto"/>
              <w:left w:val="single" w:sz="8" w:space="0" w:color="auto"/>
              <w:bottom w:val="single" w:sz="8" w:space="0" w:color="000000"/>
              <w:right w:val="single" w:sz="8" w:space="0" w:color="auto"/>
            </w:tcBorders>
            <w:vAlign w:val="center"/>
            <w:hideMark/>
          </w:tcPr>
          <w:p w:rsidR="002F596F" w:rsidRPr="002F596F" w:rsidRDefault="002F596F" w:rsidP="0010501A">
            <w:pPr>
              <w:rPr>
                <w:color w:val="000000"/>
                <w:sz w:val="20"/>
                <w:szCs w:val="20"/>
              </w:rPr>
            </w:pPr>
          </w:p>
        </w:tc>
        <w:tc>
          <w:tcPr>
            <w:tcW w:w="1657" w:type="dxa"/>
            <w:vMerge/>
            <w:tcBorders>
              <w:top w:val="single" w:sz="8" w:space="0" w:color="auto"/>
              <w:left w:val="single" w:sz="8" w:space="0" w:color="auto"/>
              <w:bottom w:val="single" w:sz="8" w:space="0" w:color="000000"/>
              <w:right w:val="single" w:sz="8" w:space="0" w:color="auto"/>
            </w:tcBorders>
            <w:vAlign w:val="center"/>
            <w:hideMark/>
          </w:tcPr>
          <w:p w:rsidR="002F596F" w:rsidRPr="002F596F" w:rsidRDefault="002F596F" w:rsidP="0010501A">
            <w:pPr>
              <w:rPr>
                <w:color w:val="000000"/>
                <w:sz w:val="20"/>
                <w:szCs w:val="20"/>
              </w:rPr>
            </w:pPr>
          </w:p>
        </w:tc>
        <w:tc>
          <w:tcPr>
            <w:tcW w:w="1701" w:type="dxa"/>
            <w:gridSpan w:val="3"/>
            <w:vMerge/>
            <w:tcBorders>
              <w:top w:val="single" w:sz="8" w:space="0" w:color="auto"/>
              <w:left w:val="single" w:sz="8" w:space="0" w:color="auto"/>
              <w:bottom w:val="single" w:sz="8" w:space="0" w:color="000000"/>
              <w:right w:val="single" w:sz="8" w:space="0" w:color="auto"/>
            </w:tcBorders>
            <w:vAlign w:val="center"/>
            <w:hideMark/>
          </w:tcPr>
          <w:p w:rsidR="002F596F" w:rsidRPr="002F596F" w:rsidRDefault="002F596F" w:rsidP="0010501A">
            <w:pPr>
              <w:rPr>
                <w:color w:val="000000"/>
                <w:sz w:val="20"/>
                <w:szCs w:val="20"/>
              </w:rPr>
            </w:pPr>
          </w:p>
        </w:tc>
        <w:tc>
          <w:tcPr>
            <w:tcW w:w="1036" w:type="dxa"/>
            <w:vMerge/>
            <w:tcBorders>
              <w:top w:val="single" w:sz="8" w:space="0" w:color="auto"/>
              <w:left w:val="single" w:sz="8" w:space="0" w:color="auto"/>
              <w:bottom w:val="single" w:sz="8" w:space="0" w:color="000000"/>
              <w:right w:val="single" w:sz="8" w:space="0" w:color="000000"/>
            </w:tcBorders>
            <w:vAlign w:val="center"/>
            <w:hideMark/>
          </w:tcPr>
          <w:p w:rsidR="002F596F" w:rsidRPr="002F596F" w:rsidRDefault="002F596F" w:rsidP="0010501A">
            <w:pPr>
              <w:rPr>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000000" w:fill="C0C0C0"/>
            <w:vAlign w:val="center"/>
            <w:hideMark/>
          </w:tcPr>
          <w:p w:rsidR="002F596F" w:rsidRPr="002F596F" w:rsidRDefault="002F596F" w:rsidP="0010501A">
            <w:pPr>
              <w:jc w:val="center"/>
              <w:rPr>
                <w:rFonts w:ascii="Arial" w:hAnsi="Arial" w:cs="Arial"/>
                <w:color w:val="000000"/>
                <w:sz w:val="20"/>
                <w:szCs w:val="20"/>
              </w:rPr>
            </w:pPr>
            <w:r w:rsidRPr="002F596F">
              <w:rPr>
                <w:rFonts w:ascii="Arial" w:hAnsi="Arial" w:cs="Arial"/>
                <w:color w:val="000000"/>
                <w:sz w:val="20"/>
                <w:szCs w:val="20"/>
              </w:rPr>
              <w:t>Всего</w:t>
            </w:r>
          </w:p>
        </w:tc>
        <w:tc>
          <w:tcPr>
            <w:tcW w:w="3462" w:type="dxa"/>
            <w:gridSpan w:val="5"/>
            <w:tcBorders>
              <w:top w:val="single" w:sz="8" w:space="0" w:color="auto"/>
              <w:left w:val="nil"/>
              <w:bottom w:val="single" w:sz="8" w:space="0" w:color="auto"/>
              <w:right w:val="single" w:sz="8" w:space="0" w:color="000000"/>
            </w:tcBorders>
            <w:shd w:val="clear" w:color="000000" w:fill="C0C0C0"/>
            <w:vAlign w:val="center"/>
            <w:hideMark/>
          </w:tcPr>
          <w:p w:rsidR="002F596F" w:rsidRPr="002F596F" w:rsidRDefault="002F596F" w:rsidP="0010501A">
            <w:pPr>
              <w:jc w:val="center"/>
              <w:rPr>
                <w:color w:val="000000"/>
                <w:sz w:val="20"/>
                <w:szCs w:val="20"/>
              </w:rPr>
            </w:pPr>
            <w:r w:rsidRPr="002F596F">
              <w:rPr>
                <w:color w:val="000000"/>
                <w:sz w:val="20"/>
                <w:szCs w:val="20"/>
              </w:rPr>
              <w:t xml:space="preserve">в том числе по источникам: </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2F596F" w:rsidRPr="002F596F" w:rsidRDefault="002F596F" w:rsidP="0010501A">
            <w:pPr>
              <w:rPr>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F596F" w:rsidRPr="002F596F" w:rsidRDefault="002F596F" w:rsidP="0010501A">
            <w:pPr>
              <w:rPr>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2F596F" w:rsidRPr="002F596F" w:rsidRDefault="002F596F" w:rsidP="0010501A">
            <w:pPr>
              <w:rPr>
                <w:color w:val="000000"/>
                <w:sz w:val="20"/>
                <w:szCs w:val="20"/>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2F596F" w:rsidRPr="002F596F" w:rsidRDefault="002F596F" w:rsidP="0010501A">
            <w:pPr>
              <w:rPr>
                <w:color w:val="000000"/>
                <w:sz w:val="20"/>
                <w:szCs w:val="20"/>
              </w:rPr>
            </w:pPr>
          </w:p>
        </w:tc>
      </w:tr>
      <w:tr w:rsidR="002F596F" w:rsidRPr="002F596F" w:rsidTr="001051F7">
        <w:trPr>
          <w:trHeight w:val="510"/>
        </w:trPr>
        <w:tc>
          <w:tcPr>
            <w:tcW w:w="474" w:type="dxa"/>
            <w:vMerge/>
            <w:tcBorders>
              <w:top w:val="single" w:sz="8" w:space="0" w:color="auto"/>
              <w:left w:val="single" w:sz="8" w:space="0" w:color="auto"/>
              <w:bottom w:val="single" w:sz="8" w:space="0" w:color="000000"/>
              <w:right w:val="single" w:sz="8" w:space="0" w:color="auto"/>
            </w:tcBorders>
            <w:vAlign w:val="center"/>
            <w:hideMark/>
          </w:tcPr>
          <w:p w:rsidR="002F596F" w:rsidRPr="002F596F" w:rsidRDefault="002F596F" w:rsidP="0010501A">
            <w:pPr>
              <w:rPr>
                <w:color w:val="000000"/>
                <w:sz w:val="20"/>
                <w:szCs w:val="20"/>
              </w:rPr>
            </w:pPr>
          </w:p>
        </w:tc>
        <w:tc>
          <w:tcPr>
            <w:tcW w:w="1657" w:type="dxa"/>
            <w:vMerge/>
            <w:tcBorders>
              <w:top w:val="single" w:sz="8" w:space="0" w:color="auto"/>
              <w:left w:val="single" w:sz="8" w:space="0" w:color="auto"/>
              <w:bottom w:val="single" w:sz="8" w:space="0" w:color="000000"/>
              <w:right w:val="single" w:sz="8" w:space="0" w:color="auto"/>
            </w:tcBorders>
            <w:vAlign w:val="center"/>
            <w:hideMark/>
          </w:tcPr>
          <w:p w:rsidR="002F596F" w:rsidRPr="002F596F" w:rsidRDefault="002F596F" w:rsidP="0010501A">
            <w:pPr>
              <w:rPr>
                <w:color w:val="000000"/>
                <w:sz w:val="20"/>
                <w:szCs w:val="20"/>
              </w:rPr>
            </w:pPr>
          </w:p>
        </w:tc>
        <w:tc>
          <w:tcPr>
            <w:tcW w:w="1701" w:type="dxa"/>
            <w:gridSpan w:val="3"/>
            <w:vMerge/>
            <w:tcBorders>
              <w:top w:val="single" w:sz="8" w:space="0" w:color="auto"/>
              <w:left w:val="single" w:sz="8" w:space="0" w:color="auto"/>
              <w:bottom w:val="single" w:sz="8" w:space="0" w:color="000000"/>
              <w:right w:val="single" w:sz="8" w:space="0" w:color="auto"/>
            </w:tcBorders>
            <w:vAlign w:val="center"/>
            <w:hideMark/>
          </w:tcPr>
          <w:p w:rsidR="002F596F" w:rsidRPr="002F596F" w:rsidRDefault="002F596F" w:rsidP="0010501A">
            <w:pPr>
              <w:rPr>
                <w:color w:val="000000"/>
                <w:sz w:val="20"/>
                <w:szCs w:val="20"/>
              </w:rPr>
            </w:pPr>
          </w:p>
        </w:tc>
        <w:tc>
          <w:tcPr>
            <w:tcW w:w="1036" w:type="dxa"/>
            <w:vMerge/>
            <w:tcBorders>
              <w:top w:val="single" w:sz="8" w:space="0" w:color="auto"/>
              <w:left w:val="single" w:sz="8" w:space="0" w:color="auto"/>
              <w:bottom w:val="single" w:sz="8" w:space="0" w:color="000000"/>
              <w:right w:val="single" w:sz="8" w:space="0" w:color="000000"/>
            </w:tcBorders>
            <w:vAlign w:val="center"/>
            <w:hideMark/>
          </w:tcPr>
          <w:p w:rsidR="002F596F" w:rsidRPr="002F596F" w:rsidRDefault="002F596F" w:rsidP="0010501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709" w:type="dxa"/>
            <w:vMerge w:val="restart"/>
            <w:tcBorders>
              <w:top w:val="nil"/>
              <w:left w:val="single" w:sz="8" w:space="0" w:color="auto"/>
              <w:bottom w:val="single" w:sz="8" w:space="0" w:color="000000"/>
              <w:right w:val="single" w:sz="8" w:space="0" w:color="auto"/>
            </w:tcBorders>
            <w:shd w:val="clear" w:color="000000" w:fill="C0C0C0"/>
            <w:vAlign w:val="center"/>
            <w:hideMark/>
          </w:tcPr>
          <w:p w:rsidR="002F596F" w:rsidRPr="002F596F" w:rsidRDefault="002F596F" w:rsidP="0010501A">
            <w:pPr>
              <w:jc w:val="center"/>
              <w:rPr>
                <w:rFonts w:ascii="Arial" w:hAnsi="Arial" w:cs="Arial"/>
                <w:color w:val="000000"/>
                <w:sz w:val="20"/>
                <w:szCs w:val="20"/>
              </w:rPr>
            </w:pPr>
            <w:r w:rsidRPr="002F596F">
              <w:rPr>
                <w:rFonts w:ascii="Arial" w:hAnsi="Arial" w:cs="Arial"/>
                <w:color w:val="000000"/>
                <w:sz w:val="20"/>
                <w:szCs w:val="20"/>
              </w:rPr>
              <w:t>ФБ</w:t>
            </w:r>
          </w:p>
        </w:tc>
        <w:tc>
          <w:tcPr>
            <w:tcW w:w="866" w:type="dxa"/>
            <w:gridSpan w:val="2"/>
            <w:vMerge w:val="restart"/>
            <w:tcBorders>
              <w:top w:val="nil"/>
              <w:left w:val="single" w:sz="8" w:space="0" w:color="auto"/>
              <w:bottom w:val="single" w:sz="8" w:space="0" w:color="000000"/>
              <w:right w:val="single" w:sz="8" w:space="0" w:color="auto"/>
            </w:tcBorders>
            <w:shd w:val="clear" w:color="000000" w:fill="C0C0C0"/>
            <w:vAlign w:val="center"/>
            <w:hideMark/>
          </w:tcPr>
          <w:p w:rsidR="002F596F" w:rsidRPr="002F596F" w:rsidRDefault="002F596F" w:rsidP="0010501A">
            <w:pPr>
              <w:jc w:val="center"/>
              <w:rPr>
                <w:color w:val="000000"/>
                <w:sz w:val="20"/>
                <w:szCs w:val="20"/>
              </w:rPr>
            </w:pPr>
            <w:r w:rsidRPr="002F596F">
              <w:rPr>
                <w:color w:val="000000"/>
                <w:sz w:val="20"/>
                <w:szCs w:val="20"/>
              </w:rPr>
              <w:t>ОБ</w:t>
            </w:r>
          </w:p>
        </w:tc>
        <w:tc>
          <w:tcPr>
            <w:tcW w:w="835" w:type="dxa"/>
            <w:vMerge w:val="restart"/>
            <w:tcBorders>
              <w:top w:val="nil"/>
              <w:left w:val="single" w:sz="8" w:space="0" w:color="auto"/>
              <w:bottom w:val="single" w:sz="8" w:space="0" w:color="000000"/>
              <w:right w:val="single" w:sz="8" w:space="0" w:color="auto"/>
            </w:tcBorders>
            <w:shd w:val="clear" w:color="000000" w:fill="C0C0C0"/>
            <w:vAlign w:val="center"/>
            <w:hideMark/>
          </w:tcPr>
          <w:p w:rsidR="002F596F" w:rsidRPr="002F596F" w:rsidRDefault="002F596F" w:rsidP="0010501A">
            <w:pPr>
              <w:jc w:val="center"/>
              <w:rPr>
                <w:color w:val="000000"/>
                <w:sz w:val="20"/>
                <w:szCs w:val="20"/>
              </w:rPr>
            </w:pPr>
            <w:r w:rsidRPr="002F596F">
              <w:rPr>
                <w:color w:val="000000"/>
                <w:sz w:val="20"/>
                <w:szCs w:val="20"/>
              </w:rPr>
              <w:t>МБ</w:t>
            </w:r>
          </w:p>
        </w:tc>
        <w:tc>
          <w:tcPr>
            <w:tcW w:w="1052" w:type="dxa"/>
            <w:tcBorders>
              <w:top w:val="nil"/>
              <w:left w:val="nil"/>
              <w:bottom w:val="nil"/>
              <w:right w:val="single" w:sz="8" w:space="0" w:color="auto"/>
            </w:tcBorders>
            <w:shd w:val="clear" w:color="000000" w:fill="C0C0C0"/>
            <w:vAlign w:val="center"/>
            <w:hideMark/>
          </w:tcPr>
          <w:p w:rsidR="002F596F" w:rsidRPr="002F596F" w:rsidRDefault="002F596F" w:rsidP="0010501A">
            <w:pPr>
              <w:jc w:val="center"/>
              <w:rPr>
                <w:color w:val="000000"/>
                <w:sz w:val="20"/>
                <w:szCs w:val="20"/>
              </w:rPr>
            </w:pPr>
            <w:r w:rsidRPr="002F596F">
              <w:rPr>
                <w:color w:val="000000"/>
                <w:sz w:val="20"/>
                <w:szCs w:val="20"/>
              </w:rPr>
              <w:t>внебюджетные</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2F596F" w:rsidRPr="002F596F" w:rsidRDefault="002F596F" w:rsidP="0010501A">
            <w:pPr>
              <w:rPr>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F596F" w:rsidRPr="002F596F" w:rsidRDefault="002F596F" w:rsidP="0010501A">
            <w:pPr>
              <w:rPr>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2F596F" w:rsidRPr="002F596F" w:rsidRDefault="002F596F" w:rsidP="0010501A">
            <w:pPr>
              <w:rPr>
                <w:color w:val="000000"/>
                <w:sz w:val="20"/>
                <w:szCs w:val="20"/>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2F596F" w:rsidRPr="002F596F" w:rsidRDefault="002F596F" w:rsidP="0010501A">
            <w:pPr>
              <w:rPr>
                <w:color w:val="000000"/>
                <w:sz w:val="20"/>
                <w:szCs w:val="20"/>
              </w:rPr>
            </w:pPr>
          </w:p>
        </w:tc>
      </w:tr>
      <w:tr w:rsidR="002F596F" w:rsidRPr="002F596F" w:rsidTr="001051F7">
        <w:trPr>
          <w:trHeight w:val="315"/>
        </w:trPr>
        <w:tc>
          <w:tcPr>
            <w:tcW w:w="474" w:type="dxa"/>
            <w:vMerge/>
            <w:tcBorders>
              <w:top w:val="single" w:sz="8" w:space="0" w:color="auto"/>
              <w:left w:val="single" w:sz="8" w:space="0" w:color="auto"/>
              <w:bottom w:val="single" w:sz="8" w:space="0" w:color="000000"/>
              <w:right w:val="single" w:sz="8" w:space="0" w:color="auto"/>
            </w:tcBorders>
            <w:vAlign w:val="center"/>
            <w:hideMark/>
          </w:tcPr>
          <w:p w:rsidR="002F596F" w:rsidRPr="002F596F" w:rsidRDefault="002F596F" w:rsidP="0010501A">
            <w:pPr>
              <w:rPr>
                <w:color w:val="000000"/>
                <w:sz w:val="20"/>
                <w:szCs w:val="20"/>
              </w:rPr>
            </w:pPr>
          </w:p>
        </w:tc>
        <w:tc>
          <w:tcPr>
            <w:tcW w:w="1657" w:type="dxa"/>
            <w:vMerge/>
            <w:tcBorders>
              <w:top w:val="single" w:sz="8" w:space="0" w:color="auto"/>
              <w:left w:val="single" w:sz="8" w:space="0" w:color="auto"/>
              <w:bottom w:val="single" w:sz="8" w:space="0" w:color="000000"/>
              <w:right w:val="single" w:sz="8" w:space="0" w:color="auto"/>
            </w:tcBorders>
            <w:vAlign w:val="center"/>
            <w:hideMark/>
          </w:tcPr>
          <w:p w:rsidR="002F596F" w:rsidRPr="002F596F" w:rsidRDefault="002F596F" w:rsidP="0010501A">
            <w:pPr>
              <w:rPr>
                <w:color w:val="000000"/>
                <w:sz w:val="20"/>
                <w:szCs w:val="20"/>
              </w:rPr>
            </w:pPr>
          </w:p>
        </w:tc>
        <w:tc>
          <w:tcPr>
            <w:tcW w:w="1701" w:type="dxa"/>
            <w:gridSpan w:val="3"/>
            <w:vMerge/>
            <w:tcBorders>
              <w:top w:val="single" w:sz="8" w:space="0" w:color="auto"/>
              <w:left w:val="single" w:sz="8" w:space="0" w:color="auto"/>
              <w:bottom w:val="single" w:sz="8" w:space="0" w:color="000000"/>
              <w:right w:val="single" w:sz="8" w:space="0" w:color="auto"/>
            </w:tcBorders>
            <w:vAlign w:val="center"/>
            <w:hideMark/>
          </w:tcPr>
          <w:p w:rsidR="002F596F" w:rsidRPr="002F596F" w:rsidRDefault="002F596F" w:rsidP="0010501A">
            <w:pPr>
              <w:rPr>
                <w:color w:val="000000"/>
                <w:sz w:val="20"/>
                <w:szCs w:val="20"/>
              </w:rPr>
            </w:pPr>
          </w:p>
        </w:tc>
        <w:tc>
          <w:tcPr>
            <w:tcW w:w="1036" w:type="dxa"/>
            <w:vMerge/>
            <w:tcBorders>
              <w:top w:val="single" w:sz="8" w:space="0" w:color="auto"/>
              <w:left w:val="single" w:sz="8" w:space="0" w:color="auto"/>
              <w:bottom w:val="single" w:sz="8" w:space="0" w:color="000000"/>
              <w:right w:val="single" w:sz="8" w:space="0" w:color="000000"/>
            </w:tcBorders>
            <w:vAlign w:val="center"/>
            <w:hideMark/>
          </w:tcPr>
          <w:p w:rsidR="002F596F" w:rsidRPr="002F596F" w:rsidRDefault="002F596F" w:rsidP="0010501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709"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866" w:type="dxa"/>
            <w:gridSpan w:val="2"/>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color w:val="000000"/>
                <w:sz w:val="20"/>
                <w:szCs w:val="20"/>
              </w:rPr>
            </w:pPr>
          </w:p>
        </w:tc>
        <w:tc>
          <w:tcPr>
            <w:tcW w:w="835"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color w:val="000000"/>
                <w:sz w:val="20"/>
                <w:szCs w:val="20"/>
              </w:rPr>
            </w:pPr>
          </w:p>
        </w:tc>
        <w:tc>
          <w:tcPr>
            <w:tcW w:w="1052" w:type="dxa"/>
            <w:tcBorders>
              <w:top w:val="nil"/>
              <w:left w:val="nil"/>
              <w:bottom w:val="single" w:sz="8" w:space="0" w:color="auto"/>
              <w:right w:val="single" w:sz="8" w:space="0" w:color="auto"/>
            </w:tcBorders>
            <w:shd w:val="clear" w:color="000000" w:fill="C0C0C0"/>
            <w:vAlign w:val="center"/>
            <w:hideMark/>
          </w:tcPr>
          <w:p w:rsidR="002F596F" w:rsidRPr="002F596F" w:rsidRDefault="002F596F" w:rsidP="0010501A">
            <w:pPr>
              <w:jc w:val="center"/>
              <w:rPr>
                <w:color w:val="000000"/>
                <w:sz w:val="20"/>
                <w:szCs w:val="20"/>
              </w:rPr>
            </w:pPr>
            <w:r w:rsidRPr="002F596F">
              <w:rPr>
                <w:color w:val="000000"/>
                <w:sz w:val="20"/>
                <w:szCs w:val="20"/>
              </w:rPr>
              <w:t>средства</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2F596F" w:rsidRPr="002F596F" w:rsidRDefault="002F596F" w:rsidP="0010501A">
            <w:pPr>
              <w:rPr>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F596F" w:rsidRPr="002F596F" w:rsidRDefault="002F596F" w:rsidP="0010501A">
            <w:pPr>
              <w:rPr>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2F596F" w:rsidRPr="002F596F" w:rsidRDefault="002F596F" w:rsidP="0010501A">
            <w:pPr>
              <w:rPr>
                <w:color w:val="000000"/>
                <w:sz w:val="20"/>
                <w:szCs w:val="20"/>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2F596F" w:rsidRPr="002F596F" w:rsidRDefault="002F596F" w:rsidP="0010501A">
            <w:pPr>
              <w:rPr>
                <w:color w:val="000000"/>
                <w:sz w:val="20"/>
                <w:szCs w:val="20"/>
              </w:rPr>
            </w:pPr>
          </w:p>
        </w:tc>
      </w:tr>
      <w:tr w:rsidR="002F596F" w:rsidRPr="002F596F" w:rsidTr="001051F7">
        <w:trPr>
          <w:trHeight w:val="555"/>
        </w:trPr>
        <w:tc>
          <w:tcPr>
            <w:tcW w:w="474" w:type="dxa"/>
            <w:vMerge w:val="restart"/>
            <w:tcBorders>
              <w:top w:val="nil"/>
              <w:left w:val="single" w:sz="8" w:space="0" w:color="auto"/>
              <w:bottom w:val="single" w:sz="8" w:space="0" w:color="000000"/>
              <w:right w:val="single" w:sz="8" w:space="0" w:color="auto"/>
            </w:tcBorders>
            <w:shd w:val="clear" w:color="000000" w:fill="E6B8B7"/>
            <w:noWrap/>
            <w:vAlign w:val="center"/>
            <w:hideMark/>
          </w:tcPr>
          <w:p w:rsidR="002F596F" w:rsidRPr="002F596F" w:rsidRDefault="002F596F" w:rsidP="0010501A">
            <w:pPr>
              <w:jc w:val="center"/>
              <w:rPr>
                <w:rFonts w:ascii="Arial" w:hAnsi="Arial" w:cs="Arial"/>
                <w:color w:val="000000"/>
                <w:sz w:val="20"/>
                <w:szCs w:val="20"/>
              </w:rPr>
            </w:pPr>
            <w:r w:rsidRPr="002F596F">
              <w:rPr>
                <w:rFonts w:ascii="Arial" w:hAnsi="Arial" w:cs="Arial"/>
                <w:color w:val="000000"/>
                <w:sz w:val="20"/>
                <w:szCs w:val="20"/>
              </w:rPr>
              <w:t> </w:t>
            </w:r>
          </w:p>
        </w:tc>
        <w:tc>
          <w:tcPr>
            <w:tcW w:w="1657" w:type="dxa"/>
            <w:vMerge w:val="restart"/>
            <w:tcBorders>
              <w:top w:val="nil"/>
              <w:left w:val="single" w:sz="8" w:space="0" w:color="auto"/>
              <w:bottom w:val="single" w:sz="8" w:space="0" w:color="000000"/>
              <w:right w:val="single" w:sz="8" w:space="0" w:color="000000"/>
            </w:tcBorders>
            <w:shd w:val="clear" w:color="000000" w:fill="E6B8B7"/>
            <w:vAlign w:val="center"/>
            <w:hideMark/>
          </w:tcPr>
          <w:p w:rsidR="002F596F" w:rsidRPr="002F596F" w:rsidRDefault="002F596F" w:rsidP="0010501A">
            <w:pPr>
              <w:jc w:val="center"/>
              <w:rPr>
                <w:b/>
                <w:bCs/>
                <w:color w:val="000000"/>
                <w:sz w:val="20"/>
                <w:szCs w:val="20"/>
              </w:rPr>
            </w:pPr>
            <w:r w:rsidRPr="002F596F">
              <w:rPr>
                <w:b/>
                <w:bCs/>
                <w:color w:val="000000"/>
                <w:sz w:val="20"/>
                <w:szCs w:val="20"/>
              </w:rPr>
              <w:t>ИТОГО ПО СТРАТЕГИИ</w:t>
            </w:r>
          </w:p>
        </w:tc>
        <w:tc>
          <w:tcPr>
            <w:tcW w:w="1701" w:type="dxa"/>
            <w:gridSpan w:val="3"/>
            <w:vMerge w:val="restart"/>
            <w:tcBorders>
              <w:top w:val="nil"/>
              <w:left w:val="single" w:sz="8" w:space="0" w:color="000000"/>
              <w:bottom w:val="single" w:sz="8" w:space="0" w:color="000000"/>
              <w:right w:val="single" w:sz="8" w:space="0" w:color="000000"/>
            </w:tcBorders>
            <w:shd w:val="clear" w:color="000000" w:fill="E6B8B7"/>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1036" w:type="dxa"/>
            <w:tcBorders>
              <w:top w:val="single" w:sz="8" w:space="0" w:color="auto"/>
              <w:left w:val="nil"/>
              <w:bottom w:val="single" w:sz="8" w:space="0" w:color="000000"/>
              <w:right w:val="single" w:sz="8" w:space="0" w:color="000000"/>
            </w:tcBorders>
            <w:shd w:val="clear" w:color="000000" w:fill="E6B8B7"/>
            <w:vAlign w:val="center"/>
            <w:hideMark/>
          </w:tcPr>
          <w:p w:rsidR="002F596F" w:rsidRPr="002F596F" w:rsidRDefault="002F596F" w:rsidP="0010501A">
            <w:pPr>
              <w:jc w:val="center"/>
              <w:rPr>
                <w:b/>
                <w:bCs/>
                <w:color w:val="000000"/>
                <w:sz w:val="20"/>
                <w:szCs w:val="20"/>
              </w:rPr>
            </w:pPr>
            <w:r w:rsidRPr="002F596F">
              <w:rPr>
                <w:b/>
                <w:bCs/>
                <w:color w:val="000000"/>
                <w:sz w:val="20"/>
                <w:szCs w:val="20"/>
              </w:rPr>
              <w:t>2019</w:t>
            </w:r>
          </w:p>
        </w:tc>
        <w:tc>
          <w:tcPr>
            <w:tcW w:w="1134" w:type="dxa"/>
            <w:tcBorders>
              <w:top w:val="nil"/>
              <w:left w:val="nil"/>
              <w:bottom w:val="single" w:sz="8" w:space="0" w:color="000000"/>
              <w:right w:val="nil"/>
            </w:tcBorders>
            <w:shd w:val="clear" w:color="000000" w:fill="E6B8B7"/>
            <w:vAlign w:val="center"/>
            <w:hideMark/>
          </w:tcPr>
          <w:p w:rsidR="002F596F" w:rsidRPr="002F596F" w:rsidRDefault="002F596F" w:rsidP="0010501A">
            <w:pPr>
              <w:jc w:val="center"/>
              <w:rPr>
                <w:b/>
                <w:bCs/>
                <w:color w:val="000000"/>
                <w:sz w:val="20"/>
                <w:szCs w:val="20"/>
              </w:rPr>
            </w:pPr>
            <w:r w:rsidRPr="002F596F">
              <w:rPr>
                <w:b/>
                <w:bCs/>
                <w:color w:val="000000"/>
                <w:sz w:val="20"/>
                <w:szCs w:val="20"/>
              </w:rPr>
              <w:t>4224,65</w:t>
            </w:r>
          </w:p>
        </w:tc>
        <w:tc>
          <w:tcPr>
            <w:tcW w:w="709"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E6B8B7"/>
            <w:noWrap/>
            <w:vAlign w:val="center"/>
            <w:hideMark/>
          </w:tcPr>
          <w:p w:rsidR="002F596F" w:rsidRPr="002F596F" w:rsidRDefault="002F596F" w:rsidP="0010501A">
            <w:pPr>
              <w:jc w:val="right"/>
              <w:rPr>
                <w:b/>
                <w:bCs/>
                <w:color w:val="000000"/>
                <w:sz w:val="20"/>
                <w:szCs w:val="20"/>
              </w:rPr>
            </w:pPr>
            <w:r w:rsidRPr="002F596F">
              <w:rPr>
                <w:b/>
                <w:bCs/>
                <w:color w:val="000000"/>
                <w:sz w:val="20"/>
                <w:szCs w:val="20"/>
              </w:rPr>
              <w:t>1257,8</w:t>
            </w:r>
          </w:p>
        </w:tc>
        <w:tc>
          <w:tcPr>
            <w:tcW w:w="835" w:type="dxa"/>
            <w:tcBorders>
              <w:top w:val="nil"/>
              <w:left w:val="nil"/>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1,25</w:t>
            </w:r>
          </w:p>
        </w:tc>
        <w:tc>
          <w:tcPr>
            <w:tcW w:w="1052"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3018,72</w:t>
            </w:r>
          </w:p>
        </w:tc>
        <w:tc>
          <w:tcPr>
            <w:tcW w:w="992" w:type="dxa"/>
            <w:tcBorders>
              <w:top w:val="nil"/>
              <w:left w:val="single" w:sz="8" w:space="0" w:color="auto"/>
              <w:bottom w:val="single" w:sz="8" w:space="0" w:color="auto"/>
              <w:right w:val="single" w:sz="8" w:space="0" w:color="auto"/>
            </w:tcBorders>
            <w:shd w:val="clear" w:color="000000" w:fill="E6B8B7"/>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1134" w:type="dxa"/>
            <w:tcBorders>
              <w:top w:val="nil"/>
              <w:left w:val="nil"/>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269,8</w:t>
            </w:r>
          </w:p>
        </w:tc>
        <w:tc>
          <w:tcPr>
            <w:tcW w:w="1276"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106</w:t>
            </w:r>
          </w:p>
        </w:tc>
        <w:tc>
          <w:tcPr>
            <w:tcW w:w="2126" w:type="dxa"/>
            <w:vMerge w:val="restart"/>
            <w:tcBorders>
              <w:top w:val="nil"/>
              <w:left w:val="single" w:sz="8" w:space="0" w:color="000000"/>
              <w:bottom w:val="single" w:sz="8" w:space="0" w:color="000000"/>
              <w:right w:val="single" w:sz="8" w:space="0" w:color="000000"/>
            </w:tcBorders>
            <w:shd w:val="clear" w:color="000000" w:fill="E6B8B7"/>
            <w:vAlign w:val="center"/>
            <w:hideMark/>
          </w:tcPr>
          <w:p w:rsidR="002F596F" w:rsidRPr="002F596F" w:rsidRDefault="002F596F" w:rsidP="0010501A">
            <w:pPr>
              <w:jc w:val="center"/>
              <w:rPr>
                <w:b/>
                <w:bCs/>
                <w:color w:val="000000"/>
                <w:sz w:val="20"/>
                <w:szCs w:val="20"/>
              </w:rPr>
            </w:pPr>
            <w:r w:rsidRPr="002F596F">
              <w:rPr>
                <w:b/>
                <w:bCs/>
                <w:color w:val="000000"/>
                <w:sz w:val="20"/>
                <w:szCs w:val="20"/>
              </w:rPr>
              <w:t>Администрация МО "</w:t>
            </w:r>
            <w:proofErr w:type="spellStart"/>
            <w:r w:rsidRPr="002F596F">
              <w:rPr>
                <w:b/>
                <w:bCs/>
                <w:color w:val="000000"/>
                <w:sz w:val="20"/>
                <w:szCs w:val="20"/>
              </w:rPr>
              <w:t>Боханский</w:t>
            </w:r>
            <w:proofErr w:type="spellEnd"/>
            <w:r w:rsidRPr="002F596F">
              <w:rPr>
                <w:b/>
                <w:bCs/>
                <w:color w:val="000000"/>
                <w:sz w:val="20"/>
                <w:szCs w:val="20"/>
              </w:rPr>
              <w:t xml:space="preserve"> район", сельские поселения, ОГБУЗ "</w:t>
            </w:r>
            <w:proofErr w:type="spellStart"/>
            <w:r w:rsidRPr="002F596F">
              <w:rPr>
                <w:b/>
                <w:bCs/>
                <w:color w:val="000000"/>
                <w:sz w:val="20"/>
                <w:szCs w:val="20"/>
              </w:rPr>
              <w:t>Боханская</w:t>
            </w:r>
            <w:proofErr w:type="spellEnd"/>
            <w:r w:rsidRPr="002F596F">
              <w:rPr>
                <w:b/>
                <w:bCs/>
                <w:color w:val="000000"/>
                <w:sz w:val="20"/>
                <w:szCs w:val="20"/>
              </w:rPr>
              <w:t xml:space="preserve"> ЦРБ", государственные и муниципальные учреждения </w:t>
            </w:r>
            <w:proofErr w:type="spellStart"/>
            <w:r w:rsidRPr="002F596F">
              <w:rPr>
                <w:b/>
                <w:bCs/>
                <w:color w:val="000000"/>
                <w:sz w:val="20"/>
                <w:szCs w:val="20"/>
              </w:rPr>
              <w:t>Боханского</w:t>
            </w:r>
            <w:proofErr w:type="spellEnd"/>
            <w:r w:rsidRPr="002F596F">
              <w:rPr>
                <w:b/>
                <w:bCs/>
                <w:color w:val="000000"/>
                <w:sz w:val="20"/>
                <w:szCs w:val="20"/>
              </w:rPr>
              <w:t xml:space="preserve"> района</w:t>
            </w: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single" w:sz="8" w:space="0" w:color="000000"/>
              <w:left w:val="nil"/>
              <w:bottom w:val="single" w:sz="8" w:space="0" w:color="000000"/>
              <w:right w:val="single" w:sz="8" w:space="0" w:color="000000"/>
            </w:tcBorders>
            <w:shd w:val="clear" w:color="000000" w:fill="E6B8B7"/>
            <w:vAlign w:val="center"/>
            <w:hideMark/>
          </w:tcPr>
          <w:p w:rsidR="002F596F" w:rsidRPr="002F596F" w:rsidRDefault="002F596F" w:rsidP="0010501A">
            <w:pPr>
              <w:jc w:val="center"/>
              <w:rPr>
                <w:b/>
                <w:bCs/>
                <w:color w:val="000000"/>
                <w:sz w:val="20"/>
                <w:szCs w:val="20"/>
              </w:rPr>
            </w:pPr>
            <w:r w:rsidRPr="002F596F">
              <w:rPr>
                <w:b/>
                <w:bCs/>
                <w:color w:val="000000"/>
                <w:sz w:val="20"/>
                <w:szCs w:val="20"/>
              </w:rPr>
              <w:t>2020</w:t>
            </w:r>
          </w:p>
        </w:tc>
        <w:tc>
          <w:tcPr>
            <w:tcW w:w="1134" w:type="dxa"/>
            <w:tcBorders>
              <w:top w:val="nil"/>
              <w:left w:val="nil"/>
              <w:bottom w:val="single" w:sz="8" w:space="0" w:color="000000"/>
              <w:right w:val="nil"/>
            </w:tcBorders>
            <w:shd w:val="clear" w:color="000000" w:fill="E6B8B7"/>
            <w:vAlign w:val="center"/>
            <w:hideMark/>
          </w:tcPr>
          <w:p w:rsidR="002F596F" w:rsidRPr="002F596F" w:rsidRDefault="002F596F" w:rsidP="0010501A">
            <w:pPr>
              <w:jc w:val="center"/>
              <w:rPr>
                <w:b/>
                <w:bCs/>
                <w:color w:val="000000"/>
                <w:sz w:val="20"/>
                <w:szCs w:val="20"/>
              </w:rPr>
            </w:pPr>
            <w:r w:rsidRPr="002F596F">
              <w:rPr>
                <w:b/>
                <w:bCs/>
                <w:color w:val="000000"/>
                <w:sz w:val="20"/>
                <w:szCs w:val="20"/>
              </w:rPr>
              <w:t>3250,37</w:t>
            </w:r>
          </w:p>
        </w:tc>
        <w:tc>
          <w:tcPr>
            <w:tcW w:w="709"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E6B8B7"/>
            <w:noWrap/>
            <w:vAlign w:val="center"/>
            <w:hideMark/>
          </w:tcPr>
          <w:p w:rsidR="002F596F" w:rsidRPr="002F596F" w:rsidRDefault="002F596F" w:rsidP="0010501A">
            <w:pPr>
              <w:jc w:val="right"/>
              <w:rPr>
                <w:b/>
                <w:bCs/>
                <w:color w:val="000000"/>
                <w:sz w:val="20"/>
                <w:szCs w:val="20"/>
              </w:rPr>
            </w:pPr>
            <w:r w:rsidRPr="002F596F">
              <w:rPr>
                <w:b/>
                <w:bCs/>
                <w:color w:val="000000"/>
                <w:sz w:val="20"/>
                <w:szCs w:val="20"/>
              </w:rPr>
              <w:t>104,9</w:t>
            </w:r>
          </w:p>
        </w:tc>
        <w:tc>
          <w:tcPr>
            <w:tcW w:w="835" w:type="dxa"/>
            <w:tcBorders>
              <w:top w:val="nil"/>
              <w:left w:val="nil"/>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1,25</w:t>
            </w:r>
          </w:p>
        </w:tc>
        <w:tc>
          <w:tcPr>
            <w:tcW w:w="1052"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3052,82</w:t>
            </w:r>
          </w:p>
        </w:tc>
        <w:tc>
          <w:tcPr>
            <w:tcW w:w="992" w:type="dxa"/>
            <w:tcBorders>
              <w:top w:val="nil"/>
              <w:left w:val="single" w:sz="8" w:space="0" w:color="auto"/>
              <w:bottom w:val="single" w:sz="8" w:space="0" w:color="auto"/>
              <w:right w:val="single" w:sz="8" w:space="0" w:color="auto"/>
            </w:tcBorders>
            <w:shd w:val="clear" w:color="000000" w:fill="E6B8B7"/>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1134" w:type="dxa"/>
            <w:tcBorders>
              <w:top w:val="nil"/>
              <w:left w:val="nil"/>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276,6</w:t>
            </w:r>
          </w:p>
        </w:tc>
        <w:tc>
          <w:tcPr>
            <w:tcW w:w="1276"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108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single" w:sz="8" w:space="0" w:color="000000"/>
              <w:left w:val="nil"/>
              <w:bottom w:val="single" w:sz="8" w:space="0" w:color="000000"/>
              <w:right w:val="single" w:sz="8" w:space="0" w:color="000000"/>
            </w:tcBorders>
            <w:shd w:val="clear" w:color="000000" w:fill="E6B8B7"/>
            <w:vAlign w:val="center"/>
            <w:hideMark/>
          </w:tcPr>
          <w:p w:rsidR="002F596F" w:rsidRPr="002F596F" w:rsidRDefault="002F596F" w:rsidP="0010501A">
            <w:pPr>
              <w:jc w:val="center"/>
              <w:rPr>
                <w:b/>
                <w:bCs/>
                <w:color w:val="000000"/>
                <w:sz w:val="20"/>
                <w:szCs w:val="20"/>
              </w:rPr>
            </w:pPr>
            <w:r w:rsidRPr="002F596F">
              <w:rPr>
                <w:b/>
                <w:bCs/>
                <w:color w:val="000000"/>
                <w:sz w:val="20"/>
                <w:szCs w:val="20"/>
              </w:rPr>
              <w:t>2021</w:t>
            </w:r>
          </w:p>
        </w:tc>
        <w:tc>
          <w:tcPr>
            <w:tcW w:w="1134" w:type="dxa"/>
            <w:tcBorders>
              <w:top w:val="nil"/>
              <w:left w:val="nil"/>
              <w:bottom w:val="single" w:sz="8" w:space="0" w:color="000000"/>
              <w:right w:val="nil"/>
            </w:tcBorders>
            <w:shd w:val="clear" w:color="000000" w:fill="E6B8B7"/>
            <w:vAlign w:val="center"/>
            <w:hideMark/>
          </w:tcPr>
          <w:p w:rsidR="002F596F" w:rsidRPr="002F596F" w:rsidRDefault="002F596F" w:rsidP="0010501A">
            <w:pPr>
              <w:jc w:val="center"/>
              <w:rPr>
                <w:b/>
                <w:bCs/>
                <w:color w:val="000000"/>
                <w:sz w:val="20"/>
                <w:szCs w:val="20"/>
              </w:rPr>
            </w:pPr>
            <w:r w:rsidRPr="002F596F">
              <w:rPr>
                <w:b/>
                <w:bCs/>
                <w:color w:val="000000"/>
                <w:sz w:val="20"/>
                <w:szCs w:val="20"/>
              </w:rPr>
              <w:t>3138,83</w:t>
            </w:r>
          </w:p>
        </w:tc>
        <w:tc>
          <w:tcPr>
            <w:tcW w:w="709"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E6B8B7"/>
            <w:noWrap/>
            <w:vAlign w:val="center"/>
            <w:hideMark/>
          </w:tcPr>
          <w:p w:rsidR="002F596F" w:rsidRPr="002F596F" w:rsidRDefault="002F596F" w:rsidP="0010501A">
            <w:pPr>
              <w:jc w:val="right"/>
              <w:rPr>
                <w:b/>
                <w:bCs/>
                <w:color w:val="000000"/>
                <w:sz w:val="20"/>
                <w:szCs w:val="20"/>
              </w:rPr>
            </w:pPr>
            <w:r w:rsidRPr="002F596F">
              <w:rPr>
                <w:b/>
                <w:bCs/>
                <w:color w:val="000000"/>
                <w:sz w:val="20"/>
                <w:szCs w:val="20"/>
              </w:rPr>
              <w:t>195,2</w:t>
            </w:r>
          </w:p>
        </w:tc>
        <w:tc>
          <w:tcPr>
            <w:tcW w:w="835" w:type="dxa"/>
            <w:tcBorders>
              <w:top w:val="nil"/>
              <w:left w:val="nil"/>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1,25</w:t>
            </w:r>
          </w:p>
        </w:tc>
        <w:tc>
          <w:tcPr>
            <w:tcW w:w="1052"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3064,08</w:t>
            </w:r>
          </w:p>
        </w:tc>
        <w:tc>
          <w:tcPr>
            <w:tcW w:w="992" w:type="dxa"/>
            <w:tcBorders>
              <w:top w:val="nil"/>
              <w:left w:val="single" w:sz="8" w:space="0" w:color="auto"/>
              <w:bottom w:val="single" w:sz="8" w:space="0" w:color="auto"/>
              <w:right w:val="single" w:sz="8" w:space="0" w:color="auto"/>
            </w:tcBorders>
            <w:shd w:val="clear" w:color="000000" w:fill="E6B8B7"/>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1134" w:type="dxa"/>
            <w:tcBorders>
              <w:top w:val="nil"/>
              <w:left w:val="nil"/>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278,65</w:t>
            </w:r>
          </w:p>
        </w:tc>
        <w:tc>
          <w:tcPr>
            <w:tcW w:w="1276"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108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single" w:sz="8" w:space="0" w:color="000000"/>
              <w:left w:val="nil"/>
              <w:bottom w:val="single" w:sz="8" w:space="0" w:color="000000"/>
              <w:right w:val="single" w:sz="8" w:space="0" w:color="000000"/>
            </w:tcBorders>
            <w:shd w:val="clear" w:color="000000" w:fill="E6B8B7"/>
            <w:vAlign w:val="center"/>
            <w:hideMark/>
          </w:tcPr>
          <w:p w:rsidR="002F596F" w:rsidRPr="002F596F" w:rsidRDefault="002F596F" w:rsidP="0010501A">
            <w:pPr>
              <w:jc w:val="center"/>
              <w:rPr>
                <w:b/>
                <w:bCs/>
                <w:color w:val="000000"/>
                <w:sz w:val="20"/>
                <w:szCs w:val="20"/>
              </w:rPr>
            </w:pPr>
            <w:r w:rsidRPr="002F596F">
              <w:rPr>
                <w:b/>
                <w:bCs/>
                <w:color w:val="000000"/>
                <w:sz w:val="20"/>
                <w:szCs w:val="20"/>
              </w:rPr>
              <w:t>2022</w:t>
            </w:r>
          </w:p>
        </w:tc>
        <w:tc>
          <w:tcPr>
            <w:tcW w:w="1134" w:type="dxa"/>
            <w:tcBorders>
              <w:top w:val="nil"/>
              <w:left w:val="nil"/>
              <w:bottom w:val="single" w:sz="8" w:space="0" w:color="000000"/>
              <w:right w:val="nil"/>
            </w:tcBorders>
            <w:shd w:val="clear" w:color="000000" w:fill="E6B8B7"/>
            <w:vAlign w:val="center"/>
            <w:hideMark/>
          </w:tcPr>
          <w:p w:rsidR="002F596F" w:rsidRPr="002F596F" w:rsidRDefault="002F596F" w:rsidP="0010501A">
            <w:pPr>
              <w:jc w:val="center"/>
              <w:rPr>
                <w:b/>
                <w:bCs/>
                <w:color w:val="000000"/>
                <w:sz w:val="20"/>
                <w:szCs w:val="20"/>
              </w:rPr>
            </w:pPr>
            <w:r w:rsidRPr="002F596F">
              <w:rPr>
                <w:b/>
                <w:bCs/>
                <w:color w:val="000000"/>
                <w:sz w:val="20"/>
                <w:szCs w:val="20"/>
              </w:rPr>
              <w:t>3213,03</w:t>
            </w:r>
          </w:p>
        </w:tc>
        <w:tc>
          <w:tcPr>
            <w:tcW w:w="709"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E6B8B7"/>
            <w:noWrap/>
            <w:vAlign w:val="center"/>
            <w:hideMark/>
          </w:tcPr>
          <w:p w:rsidR="002F596F" w:rsidRPr="002F596F" w:rsidRDefault="002F596F" w:rsidP="0010501A">
            <w:pPr>
              <w:jc w:val="right"/>
              <w:rPr>
                <w:b/>
                <w:bCs/>
                <w:color w:val="000000"/>
                <w:sz w:val="20"/>
                <w:szCs w:val="20"/>
              </w:rPr>
            </w:pPr>
            <w:r w:rsidRPr="002F596F">
              <w:rPr>
                <w:b/>
                <w:bCs/>
                <w:color w:val="000000"/>
                <w:sz w:val="20"/>
                <w:szCs w:val="20"/>
              </w:rPr>
              <w:t>97,5</w:t>
            </w:r>
          </w:p>
        </w:tc>
        <w:tc>
          <w:tcPr>
            <w:tcW w:w="835" w:type="dxa"/>
            <w:tcBorders>
              <w:top w:val="nil"/>
              <w:left w:val="nil"/>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1,25</w:t>
            </w:r>
          </w:p>
        </w:tc>
        <w:tc>
          <w:tcPr>
            <w:tcW w:w="1052"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3066,18</w:t>
            </w:r>
          </w:p>
        </w:tc>
        <w:tc>
          <w:tcPr>
            <w:tcW w:w="992" w:type="dxa"/>
            <w:tcBorders>
              <w:top w:val="nil"/>
              <w:left w:val="single" w:sz="8" w:space="0" w:color="auto"/>
              <w:bottom w:val="single" w:sz="8" w:space="0" w:color="auto"/>
              <w:right w:val="single" w:sz="8" w:space="0" w:color="auto"/>
            </w:tcBorders>
            <w:shd w:val="clear" w:color="000000" w:fill="E6B8B7"/>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1134" w:type="dxa"/>
            <w:tcBorders>
              <w:top w:val="nil"/>
              <w:left w:val="nil"/>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280,1</w:t>
            </w:r>
          </w:p>
        </w:tc>
        <w:tc>
          <w:tcPr>
            <w:tcW w:w="1276"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108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single" w:sz="8" w:space="0" w:color="000000"/>
              <w:left w:val="nil"/>
              <w:bottom w:val="single" w:sz="8" w:space="0" w:color="000000"/>
              <w:right w:val="single" w:sz="8" w:space="0" w:color="000000"/>
            </w:tcBorders>
            <w:shd w:val="clear" w:color="000000" w:fill="E6B8B7"/>
            <w:vAlign w:val="center"/>
            <w:hideMark/>
          </w:tcPr>
          <w:p w:rsidR="002F596F" w:rsidRPr="002F596F" w:rsidRDefault="002F596F" w:rsidP="0010501A">
            <w:pPr>
              <w:jc w:val="center"/>
              <w:rPr>
                <w:b/>
                <w:bCs/>
                <w:color w:val="000000"/>
                <w:sz w:val="20"/>
                <w:szCs w:val="20"/>
              </w:rPr>
            </w:pPr>
            <w:r w:rsidRPr="002F596F">
              <w:rPr>
                <w:b/>
                <w:bCs/>
                <w:color w:val="000000"/>
                <w:sz w:val="20"/>
                <w:szCs w:val="20"/>
              </w:rPr>
              <w:t>2023</w:t>
            </w:r>
          </w:p>
        </w:tc>
        <w:tc>
          <w:tcPr>
            <w:tcW w:w="1134" w:type="dxa"/>
            <w:tcBorders>
              <w:top w:val="nil"/>
              <w:left w:val="nil"/>
              <w:bottom w:val="single" w:sz="8" w:space="0" w:color="000000"/>
              <w:right w:val="nil"/>
            </w:tcBorders>
            <w:shd w:val="clear" w:color="000000" w:fill="E6B8B7"/>
            <w:vAlign w:val="center"/>
            <w:hideMark/>
          </w:tcPr>
          <w:p w:rsidR="002F596F" w:rsidRPr="002F596F" w:rsidRDefault="002F596F" w:rsidP="0010501A">
            <w:pPr>
              <w:jc w:val="center"/>
              <w:rPr>
                <w:b/>
                <w:bCs/>
                <w:color w:val="000000"/>
                <w:sz w:val="20"/>
                <w:szCs w:val="20"/>
              </w:rPr>
            </w:pPr>
            <w:r w:rsidRPr="002F596F">
              <w:rPr>
                <w:b/>
                <w:bCs/>
                <w:color w:val="000000"/>
                <w:sz w:val="20"/>
                <w:szCs w:val="20"/>
              </w:rPr>
              <w:t>3193,93</w:t>
            </w:r>
          </w:p>
        </w:tc>
        <w:tc>
          <w:tcPr>
            <w:tcW w:w="709"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E6B8B7"/>
            <w:noWrap/>
            <w:vAlign w:val="center"/>
            <w:hideMark/>
          </w:tcPr>
          <w:p w:rsidR="002F596F" w:rsidRPr="002F596F" w:rsidRDefault="002F596F" w:rsidP="0010501A">
            <w:pPr>
              <w:jc w:val="right"/>
              <w:rPr>
                <w:b/>
                <w:bCs/>
                <w:color w:val="000000"/>
                <w:sz w:val="20"/>
                <w:szCs w:val="20"/>
              </w:rPr>
            </w:pPr>
            <w:r w:rsidRPr="002F596F">
              <w:rPr>
                <w:b/>
                <w:bCs/>
                <w:color w:val="000000"/>
                <w:sz w:val="20"/>
                <w:szCs w:val="20"/>
              </w:rPr>
              <w:t>54</w:t>
            </w:r>
          </w:p>
        </w:tc>
        <w:tc>
          <w:tcPr>
            <w:tcW w:w="835" w:type="dxa"/>
            <w:tcBorders>
              <w:top w:val="nil"/>
              <w:left w:val="nil"/>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1,25</w:t>
            </w:r>
          </w:p>
        </w:tc>
        <w:tc>
          <w:tcPr>
            <w:tcW w:w="1052"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3086,18</w:t>
            </w:r>
          </w:p>
        </w:tc>
        <w:tc>
          <w:tcPr>
            <w:tcW w:w="992" w:type="dxa"/>
            <w:tcBorders>
              <w:top w:val="nil"/>
              <w:left w:val="single" w:sz="8" w:space="0" w:color="auto"/>
              <w:bottom w:val="single" w:sz="8" w:space="0" w:color="auto"/>
              <w:right w:val="single" w:sz="8" w:space="0" w:color="auto"/>
            </w:tcBorders>
            <w:shd w:val="clear" w:color="000000" w:fill="E6B8B7"/>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1134" w:type="dxa"/>
            <w:tcBorders>
              <w:top w:val="nil"/>
              <w:left w:val="nil"/>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281,85</w:t>
            </w:r>
          </w:p>
        </w:tc>
        <w:tc>
          <w:tcPr>
            <w:tcW w:w="1276"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108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single" w:sz="8" w:space="0" w:color="000000"/>
              <w:left w:val="nil"/>
              <w:bottom w:val="single" w:sz="8" w:space="0" w:color="000000"/>
              <w:right w:val="single" w:sz="8" w:space="0" w:color="000000"/>
            </w:tcBorders>
            <w:shd w:val="clear" w:color="000000" w:fill="E6B8B7"/>
            <w:vAlign w:val="center"/>
            <w:hideMark/>
          </w:tcPr>
          <w:p w:rsidR="002F596F" w:rsidRPr="002F596F" w:rsidRDefault="002F596F" w:rsidP="0010501A">
            <w:pPr>
              <w:jc w:val="center"/>
              <w:rPr>
                <w:b/>
                <w:bCs/>
                <w:color w:val="000000"/>
                <w:sz w:val="20"/>
                <w:szCs w:val="20"/>
              </w:rPr>
            </w:pPr>
            <w:r w:rsidRPr="002F596F">
              <w:rPr>
                <w:b/>
                <w:bCs/>
                <w:color w:val="000000"/>
                <w:sz w:val="20"/>
                <w:szCs w:val="20"/>
              </w:rPr>
              <w:t>2024</w:t>
            </w:r>
          </w:p>
        </w:tc>
        <w:tc>
          <w:tcPr>
            <w:tcW w:w="1134" w:type="dxa"/>
            <w:tcBorders>
              <w:top w:val="nil"/>
              <w:left w:val="nil"/>
              <w:bottom w:val="single" w:sz="8" w:space="0" w:color="000000"/>
              <w:right w:val="nil"/>
            </w:tcBorders>
            <w:shd w:val="clear" w:color="000000" w:fill="E6B8B7"/>
            <w:vAlign w:val="center"/>
            <w:hideMark/>
          </w:tcPr>
          <w:p w:rsidR="002F596F" w:rsidRPr="002F596F" w:rsidRDefault="002F596F" w:rsidP="0010501A">
            <w:pPr>
              <w:jc w:val="center"/>
              <w:rPr>
                <w:b/>
                <w:bCs/>
                <w:color w:val="000000"/>
                <w:sz w:val="20"/>
                <w:szCs w:val="20"/>
              </w:rPr>
            </w:pPr>
            <w:r w:rsidRPr="002F596F">
              <w:rPr>
                <w:b/>
                <w:bCs/>
                <w:color w:val="000000"/>
                <w:sz w:val="20"/>
                <w:szCs w:val="20"/>
              </w:rPr>
              <w:t>3156,43</w:t>
            </w:r>
          </w:p>
        </w:tc>
        <w:tc>
          <w:tcPr>
            <w:tcW w:w="709"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E6B8B7"/>
            <w:noWrap/>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nil"/>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1,25</w:t>
            </w:r>
          </w:p>
        </w:tc>
        <w:tc>
          <w:tcPr>
            <w:tcW w:w="1052"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3094,18</w:t>
            </w:r>
          </w:p>
        </w:tc>
        <w:tc>
          <w:tcPr>
            <w:tcW w:w="992" w:type="dxa"/>
            <w:tcBorders>
              <w:top w:val="nil"/>
              <w:left w:val="single" w:sz="8" w:space="0" w:color="auto"/>
              <w:bottom w:val="single" w:sz="8" w:space="0" w:color="auto"/>
              <w:right w:val="single" w:sz="8" w:space="0" w:color="auto"/>
            </w:tcBorders>
            <w:shd w:val="clear" w:color="000000" w:fill="E6B8B7"/>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1134" w:type="dxa"/>
            <w:tcBorders>
              <w:top w:val="nil"/>
              <w:left w:val="nil"/>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283,07</w:t>
            </w:r>
          </w:p>
        </w:tc>
        <w:tc>
          <w:tcPr>
            <w:tcW w:w="1276"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108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single" w:sz="8" w:space="0" w:color="000000"/>
              <w:left w:val="nil"/>
              <w:bottom w:val="single" w:sz="8" w:space="0" w:color="000000"/>
              <w:right w:val="single" w:sz="8" w:space="0" w:color="000000"/>
            </w:tcBorders>
            <w:shd w:val="clear" w:color="000000" w:fill="E6B8B7"/>
            <w:vAlign w:val="center"/>
            <w:hideMark/>
          </w:tcPr>
          <w:p w:rsidR="002F596F" w:rsidRPr="002F596F" w:rsidRDefault="002F596F" w:rsidP="0010501A">
            <w:pPr>
              <w:jc w:val="center"/>
              <w:rPr>
                <w:b/>
                <w:bCs/>
                <w:color w:val="000000"/>
                <w:sz w:val="20"/>
                <w:szCs w:val="20"/>
              </w:rPr>
            </w:pPr>
            <w:r w:rsidRPr="002F596F">
              <w:rPr>
                <w:b/>
                <w:bCs/>
                <w:color w:val="000000"/>
                <w:sz w:val="20"/>
                <w:szCs w:val="20"/>
              </w:rPr>
              <w:t>2025</w:t>
            </w:r>
          </w:p>
        </w:tc>
        <w:tc>
          <w:tcPr>
            <w:tcW w:w="1134" w:type="dxa"/>
            <w:tcBorders>
              <w:top w:val="nil"/>
              <w:left w:val="nil"/>
              <w:bottom w:val="single" w:sz="8" w:space="0" w:color="000000"/>
              <w:right w:val="nil"/>
            </w:tcBorders>
            <w:shd w:val="clear" w:color="000000" w:fill="E6B8B7"/>
            <w:vAlign w:val="center"/>
            <w:hideMark/>
          </w:tcPr>
          <w:p w:rsidR="002F596F" w:rsidRPr="002F596F" w:rsidRDefault="002F596F" w:rsidP="0010501A">
            <w:pPr>
              <w:jc w:val="center"/>
              <w:rPr>
                <w:b/>
                <w:bCs/>
                <w:color w:val="000000"/>
                <w:sz w:val="20"/>
                <w:szCs w:val="20"/>
              </w:rPr>
            </w:pPr>
            <w:r w:rsidRPr="002F596F">
              <w:rPr>
                <w:b/>
                <w:bCs/>
                <w:color w:val="000000"/>
                <w:sz w:val="20"/>
                <w:szCs w:val="20"/>
              </w:rPr>
              <w:t>3330,35</w:t>
            </w:r>
          </w:p>
        </w:tc>
        <w:tc>
          <w:tcPr>
            <w:tcW w:w="709"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E6B8B7"/>
            <w:noWrap/>
            <w:vAlign w:val="center"/>
            <w:hideMark/>
          </w:tcPr>
          <w:p w:rsidR="002F596F" w:rsidRPr="002F596F" w:rsidRDefault="002F596F" w:rsidP="0010501A">
            <w:pPr>
              <w:jc w:val="right"/>
              <w:rPr>
                <w:b/>
                <w:bCs/>
                <w:color w:val="000000"/>
                <w:sz w:val="20"/>
                <w:szCs w:val="20"/>
              </w:rPr>
            </w:pPr>
            <w:r w:rsidRPr="002F596F">
              <w:rPr>
                <w:b/>
                <w:bCs/>
                <w:color w:val="000000"/>
                <w:sz w:val="20"/>
                <w:szCs w:val="20"/>
              </w:rPr>
              <w:t>168,5</w:t>
            </w:r>
          </w:p>
        </w:tc>
        <w:tc>
          <w:tcPr>
            <w:tcW w:w="835" w:type="dxa"/>
            <w:tcBorders>
              <w:top w:val="nil"/>
              <w:left w:val="nil"/>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1,27</w:t>
            </w:r>
          </w:p>
        </w:tc>
        <w:tc>
          <w:tcPr>
            <w:tcW w:w="1052"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3103,98</w:t>
            </w:r>
          </w:p>
        </w:tc>
        <w:tc>
          <w:tcPr>
            <w:tcW w:w="992" w:type="dxa"/>
            <w:tcBorders>
              <w:top w:val="nil"/>
              <w:left w:val="single" w:sz="8" w:space="0" w:color="auto"/>
              <w:bottom w:val="single" w:sz="8" w:space="0" w:color="auto"/>
              <w:right w:val="single" w:sz="8" w:space="0" w:color="auto"/>
            </w:tcBorders>
            <w:shd w:val="clear" w:color="000000" w:fill="E6B8B7"/>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1134" w:type="dxa"/>
            <w:tcBorders>
              <w:top w:val="nil"/>
              <w:left w:val="nil"/>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284,25</w:t>
            </w:r>
          </w:p>
        </w:tc>
        <w:tc>
          <w:tcPr>
            <w:tcW w:w="1276"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108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single" w:sz="8" w:space="0" w:color="000000"/>
              <w:left w:val="nil"/>
              <w:bottom w:val="single" w:sz="8" w:space="0" w:color="000000"/>
              <w:right w:val="single" w:sz="8" w:space="0" w:color="000000"/>
            </w:tcBorders>
            <w:shd w:val="clear" w:color="000000" w:fill="E6B8B7"/>
            <w:vAlign w:val="center"/>
            <w:hideMark/>
          </w:tcPr>
          <w:p w:rsidR="002F596F" w:rsidRPr="002F596F" w:rsidRDefault="002F596F" w:rsidP="0010501A">
            <w:pPr>
              <w:jc w:val="center"/>
              <w:rPr>
                <w:b/>
                <w:bCs/>
                <w:color w:val="000000"/>
                <w:sz w:val="20"/>
                <w:szCs w:val="20"/>
              </w:rPr>
            </w:pPr>
            <w:r w:rsidRPr="002F596F">
              <w:rPr>
                <w:b/>
                <w:bCs/>
                <w:color w:val="000000"/>
                <w:sz w:val="20"/>
                <w:szCs w:val="20"/>
              </w:rPr>
              <w:t>2026</w:t>
            </w:r>
          </w:p>
        </w:tc>
        <w:tc>
          <w:tcPr>
            <w:tcW w:w="1134" w:type="dxa"/>
            <w:tcBorders>
              <w:top w:val="nil"/>
              <w:left w:val="nil"/>
              <w:bottom w:val="single" w:sz="8" w:space="0" w:color="000000"/>
              <w:right w:val="nil"/>
            </w:tcBorders>
            <w:shd w:val="clear" w:color="000000" w:fill="E6B8B7"/>
            <w:vAlign w:val="center"/>
            <w:hideMark/>
          </w:tcPr>
          <w:p w:rsidR="002F596F" w:rsidRPr="002F596F" w:rsidRDefault="002F596F" w:rsidP="0010501A">
            <w:pPr>
              <w:jc w:val="center"/>
              <w:rPr>
                <w:b/>
                <w:bCs/>
                <w:color w:val="000000"/>
                <w:sz w:val="20"/>
                <w:szCs w:val="20"/>
              </w:rPr>
            </w:pPr>
            <w:r w:rsidRPr="002F596F">
              <w:rPr>
                <w:b/>
                <w:bCs/>
                <w:color w:val="000000"/>
                <w:sz w:val="20"/>
                <w:szCs w:val="20"/>
              </w:rPr>
              <w:t>3178,16</w:t>
            </w:r>
          </w:p>
        </w:tc>
        <w:tc>
          <w:tcPr>
            <w:tcW w:w="709"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E6B8B7"/>
            <w:noWrap/>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nil"/>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1,27</w:t>
            </w:r>
          </w:p>
        </w:tc>
        <w:tc>
          <w:tcPr>
            <w:tcW w:w="1052"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3120,88</w:t>
            </w:r>
          </w:p>
        </w:tc>
        <w:tc>
          <w:tcPr>
            <w:tcW w:w="992" w:type="dxa"/>
            <w:tcBorders>
              <w:top w:val="nil"/>
              <w:left w:val="single" w:sz="8" w:space="0" w:color="auto"/>
              <w:bottom w:val="single" w:sz="8" w:space="0" w:color="auto"/>
              <w:right w:val="single" w:sz="8" w:space="0" w:color="auto"/>
            </w:tcBorders>
            <w:shd w:val="clear" w:color="000000" w:fill="E6B8B7"/>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1134" w:type="dxa"/>
            <w:tcBorders>
              <w:top w:val="nil"/>
              <w:left w:val="nil"/>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285,99</w:t>
            </w:r>
          </w:p>
        </w:tc>
        <w:tc>
          <w:tcPr>
            <w:tcW w:w="1276"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108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single" w:sz="8" w:space="0" w:color="000000"/>
              <w:left w:val="nil"/>
              <w:bottom w:val="single" w:sz="8" w:space="0" w:color="000000"/>
              <w:right w:val="single" w:sz="8" w:space="0" w:color="000000"/>
            </w:tcBorders>
            <w:shd w:val="clear" w:color="000000" w:fill="E6B8B7"/>
            <w:vAlign w:val="center"/>
            <w:hideMark/>
          </w:tcPr>
          <w:p w:rsidR="002F596F" w:rsidRPr="002F596F" w:rsidRDefault="002F596F" w:rsidP="0010501A">
            <w:pPr>
              <w:jc w:val="center"/>
              <w:rPr>
                <w:b/>
                <w:bCs/>
                <w:color w:val="000000"/>
                <w:sz w:val="20"/>
                <w:szCs w:val="20"/>
              </w:rPr>
            </w:pPr>
            <w:r w:rsidRPr="002F596F">
              <w:rPr>
                <w:b/>
                <w:bCs/>
                <w:color w:val="000000"/>
                <w:sz w:val="20"/>
                <w:szCs w:val="20"/>
              </w:rPr>
              <w:t>2027</w:t>
            </w:r>
          </w:p>
        </w:tc>
        <w:tc>
          <w:tcPr>
            <w:tcW w:w="1134" w:type="dxa"/>
            <w:tcBorders>
              <w:top w:val="nil"/>
              <w:left w:val="nil"/>
              <w:bottom w:val="single" w:sz="8" w:space="0" w:color="000000"/>
              <w:right w:val="nil"/>
            </w:tcBorders>
            <w:shd w:val="clear" w:color="000000" w:fill="E6B8B7"/>
            <w:vAlign w:val="center"/>
            <w:hideMark/>
          </w:tcPr>
          <w:p w:rsidR="002F596F" w:rsidRPr="002F596F" w:rsidRDefault="002F596F" w:rsidP="0010501A">
            <w:pPr>
              <w:jc w:val="center"/>
              <w:rPr>
                <w:b/>
                <w:bCs/>
                <w:color w:val="000000"/>
                <w:sz w:val="20"/>
                <w:szCs w:val="20"/>
              </w:rPr>
            </w:pPr>
            <w:r w:rsidRPr="002F596F">
              <w:rPr>
                <w:b/>
                <w:bCs/>
                <w:color w:val="000000"/>
                <w:sz w:val="20"/>
                <w:szCs w:val="20"/>
              </w:rPr>
              <w:t>3347,35</w:t>
            </w:r>
          </w:p>
        </w:tc>
        <w:tc>
          <w:tcPr>
            <w:tcW w:w="709"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E6B8B7"/>
            <w:noWrap/>
            <w:vAlign w:val="center"/>
            <w:hideMark/>
          </w:tcPr>
          <w:p w:rsidR="002F596F" w:rsidRPr="002F596F" w:rsidRDefault="002F596F" w:rsidP="0010501A">
            <w:pPr>
              <w:jc w:val="right"/>
              <w:rPr>
                <w:b/>
                <w:bCs/>
                <w:color w:val="000000"/>
                <w:sz w:val="20"/>
                <w:szCs w:val="20"/>
              </w:rPr>
            </w:pPr>
            <w:r w:rsidRPr="002F596F">
              <w:rPr>
                <w:b/>
                <w:bCs/>
                <w:color w:val="000000"/>
                <w:sz w:val="20"/>
                <w:szCs w:val="20"/>
              </w:rPr>
              <w:t>165</w:t>
            </w:r>
          </w:p>
        </w:tc>
        <w:tc>
          <w:tcPr>
            <w:tcW w:w="835" w:type="dxa"/>
            <w:tcBorders>
              <w:top w:val="nil"/>
              <w:left w:val="nil"/>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1,27</w:t>
            </w:r>
          </w:p>
        </w:tc>
        <w:tc>
          <w:tcPr>
            <w:tcW w:w="1052"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3129,58</w:t>
            </w:r>
          </w:p>
        </w:tc>
        <w:tc>
          <w:tcPr>
            <w:tcW w:w="992" w:type="dxa"/>
            <w:tcBorders>
              <w:top w:val="nil"/>
              <w:left w:val="single" w:sz="8" w:space="0" w:color="auto"/>
              <w:bottom w:val="single" w:sz="8" w:space="0" w:color="auto"/>
              <w:right w:val="single" w:sz="8" w:space="0" w:color="auto"/>
            </w:tcBorders>
            <w:shd w:val="clear" w:color="000000" w:fill="E6B8B7"/>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1134" w:type="dxa"/>
            <w:tcBorders>
              <w:top w:val="nil"/>
              <w:left w:val="nil"/>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287,45</w:t>
            </w:r>
          </w:p>
        </w:tc>
        <w:tc>
          <w:tcPr>
            <w:tcW w:w="1276"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108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single" w:sz="8" w:space="0" w:color="000000"/>
              <w:left w:val="nil"/>
              <w:bottom w:val="single" w:sz="8" w:space="0" w:color="000000"/>
              <w:right w:val="single" w:sz="8" w:space="0" w:color="000000"/>
            </w:tcBorders>
            <w:shd w:val="clear" w:color="000000" w:fill="E6B8B7"/>
            <w:vAlign w:val="center"/>
            <w:hideMark/>
          </w:tcPr>
          <w:p w:rsidR="002F596F" w:rsidRPr="002F596F" w:rsidRDefault="002F596F" w:rsidP="0010501A">
            <w:pPr>
              <w:jc w:val="center"/>
              <w:rPr>
                <w:b/>
                <w:bCs/>
                <w:color w:val="000000"/>
                <w:sz w:val="20"/>
                <w:szCs w:val="20"/>
              </w:rPr>
            </w:pPr>
            <w:r w:rsidRPr="002F596F">
              <w:rPr>
                <w:b/>
                <w:bCs/>
                <w:color w:val="000000"/>
                <w:sz w:val="20"/>
                <w:szCs w:val="20"/>
              </w:rPr>
              <w:t>2028</w:t>
            </w:r>
          </w:p>
        </w:tc>
        <w:tc>
          <w:tcPr>
            <w:tcW w:w="1134" w:type="dxa"/>
            <w:tcBorders>
              <w:top w:val="nil"/>
              <w:left w:val="nil"/>
              <w:bottom w:val="single" w:sz="8" w:space="0" w:color="000000"/>
              <w:right w:val="nil"/>
            </w:tcBorders>
            <w:shd w:val="clear" w:color="000000" w:fill="E6B8B7"/>
            <w:vAlign w:val="center"/>
            <w:hideMark/>
          </w:tcPr>
          <w:p w:rsidR="002F596F" w:rsidRPr="002F596F" w:rsidRDefault="002F596F" w:rsidP="0010501A">
            <w:pPr>
              <w:jc w:val="center"/>
              <w:rPr>
                <w:b/>
                <w:bCs/>
                <w:color w:val="000000"/>
                <w:sz w:val="20"/>
                <w:szCs w:val="20"/>
              </w:rPr>
            </w:pPr>
            <w:r w:rsidRPr="002F596F">
              <w:rPr>
                <w:b/>
                <w:bCs/>
                <w:color w:val="000000"/>
                <w:sz w:val="20"/>
                <w:szCs w:val="20"/>
              </w:rPr>
              <w:t>3190,45</w:t>
            </w:r>
          </w:p>
        </w:tc>
        <w:tc>
          <w:tcPr>
            <w:tcW w:w="709"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E6B8B7"/>
            <w:noWrap/>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nil"/>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1,27</w:t>
            </w:r>
          </w:p>
        </w:tc>
        <w:tc>
          <w:tcPr>
            <w:tcW w:w="1052"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3138,18</w:t>
            </w:r>
          </w:p>
        </w:tc>
        <w:tc>
          <w:tcPr>
            <w:tcW w:w="992" w:type="dxa"/>
            <w:tcBorders>
              <w:top w:val="nil"/>
              <w:left w:val="single" w:sz="8" w:space="0" w:color="auto"/>
              <w:bottom w:val="single" w:sz="8" w:space="0" w:color="auto"/>
              <w:right w:val="single" w:sz="8" w:space="0" w:color="auto"/>
            </w:tcBorders>
            <w:shd w:val="clear" w:color="000000" w:fill="E6B8B7"/>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1134" w:type="dxa"/>
            <w:tcBorders>
              <w:top w:val="nil"/>
              <w:left w:val="nil"/>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288,27</w:t>
            </w:r>
          </w:p>
        </w:tc>
        <w:tc>
          <w:tcPr>
            <w:tcW w:w="1276"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108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single" w:sz="8" w:space="0" w:color="000000"/>
              <w:left w:val="nil"/>
              <w:bottom w:val="single" w:sz="8" w:space="0" w:color="000000"/>
              <w:right w:val="single" w:sz="8" w:space="0" w:color="000000"/>
            </w:tcBorders>
            <w:shd w:val="clear" w:color="000000" w:fill="E6B8B7"/>
            <w:vAlign w:val="center"/>
            <w:hideMark/>
          </w:tcPr>
          <w:p w:rsidR="002F596F" w:rsidRPr="002F596F" w:rsidRDefault="002F596F" w:rsidP="0010501A">
            <w:pPr>
              <w:jc w:val="center"/>
              <w:rPr>
                <w:b/>
                <w:bCs/>
                <w:color w:val="000000"/>
                <w:sz w:val="20"/>
                <w:szCs w:val="20"/>
              </w:rPr>
            </w:pPr>
            <w:r w:rsidRPr="002F596F">
              <w:rPr>
                <w:b/>
                <w:bCs/>
                <w:color w:val="000000"/>
                <w:sz w:val="20"/>
                <w:szCs w:val="20"/>
              </w:rPr>
              <w:t>2029</w:t>
            </w:r>
          </w:p>
        </w:tc>
        <w:tc>
          <w:tcPr>
            <w:tcW w:w="1134" w:type="dxa"/>
            <w:tcBorders>
              <w:top w:val="nil"/>
              <w:left w:val="nil"/>
              <w:bottom w:val="single" w:sz="8" w:space="0" w:color="000000"/>
              <w:right w:val="nil"/>
            </w:tcBorders>
            <w:shd w:val="clear" w:color="000000" w:fill="E6B8B7"/>
            <w:vAlign w:val="center"/>
            <w:hideMark/>
          </w:tcPr>
          <w:p w:rsidR="002F596F" w:rsidRPr="002F596F" w:rsidRDefault="002F596F" w:rsidP="0010501A">
            <w:pPr>
              <w:jc w:val="center"/>
              <w:rPr>
                <w:b/>
                <w:bCs/>
                <w:color w:val="000000"/>
                <w:sz w:val="20"/>
                <w:szCs w:val="20"/>
              </w:rPr>
            </w:pPr>
            <w:r w:rsidRPr="002F596F">
              <w:rPr>
                <w:b/>
                <w:bCs/>
                <w:color w:val="000000"/>
                <w:sz w:val="20"/>
                <w:szCs w:val="20"/>
              </w:rPr>
              <w:t>3215,16</w:t>
            </w:r>
          </w:p>
        </w:tc>
        <w:tc>
          <w:tcPr>
            <w:tcW w:w="709"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E6B8B7"/>
            <w:noWrap/>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nil"/>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1,28</w:t>
            </w:r>
          </w:p>
        </w:tc>
        <w:tc>
          <w:tcPr>
            <w:tcW w:w="1052"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3155,38</w:t>
            </w:r>
          </w:p>
        </w:tc>
        <w:tc>
          <w:tcPr>
            <w:tcW w:w="992" w:type="dxa"/>
            <w:tcBorders>
              <w:top w:val="nil"/>
              <w:left w:val="single" w:sz="8" w:space="0" w:color="auto"/>
              <w:bottom w:val="single" w:sz="8" w:space="0" w:color="auto"/>
              <w:right w:val="single" w:sz="8" w:space="0" w:color="auto"/>
            </w:tcBorders>
            <w:shd w:val="clear" w:color="000000" w:fill="E6B8B7"/>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1134" w:type="dxa"/>
            <w:tcBorders>
              <w:top w:val="nil"/>
              <w:left w:val="nil"/>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289,78</w:t>
            </w:r>
          </w:p>
        </w:tc>
        <w:tc>
          <w:tcPr>
            <w:tcW w:w="1276"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108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single" w:sz="8" w:space="0" w:color="000000"/>
              <w:left w:val="nil"/>
              <w:bottom w:val="single" w:sz="8" w:space="0" w:color="000000"/>
              <w:right w:val="single" w:sz="8" w:space="0" w:color="000000"/>
            </w:tcBorders>
            <w:shd w:val="clear" w:color="000000" w:fill="E6B8B7"/>
            <w:vAlign w:val="center"/>
            <w:hideMark/>
          </w:tcPr>
          <w:p w:rsidR="002F596F" w:rsidRPr="002F596F" w:rsidRDefault="002F596F" w:rsidP="0010501A">
            <w:pPr>
              <w:jc w:val="center"/>
              <w:rPr>
                <w:b/>
                <w:bCs/>
                <w:color w:val="000000"/>
                <w:sz w:val="20"/>
                <w:szCs w:val="20"/>
              </w:rPr>
            </w:pPr>
            <w:r w:rsidRPr="002F596F">
              <w:rPr>
                <w:b/>
                <w:bCs/>
                <w:color w:val="000000"/>
                <w:sz w:val="20"/>
                <w:szCs w:val="20"/>
              </w:rPr>
              <w:t>2030</w:t>
            </w:r>
          </w:p>
        </w:tc>
        <w:tc>
          <w:tcPr>
            <w:tcW w:w="1134" w:type="dxa"/>
            <w:tcBorders>
              <w:top w:val="nil"/>
              <w:left w:val="nil"/>
              <w:bottom w:val="single" w:sz="8" w:space="0" w:color="000000"/>
              <w:right w:val="nil"/>
            </w:tcBorders>
            <w:shd w:val="clear" w:color="000000" w:fill="E6B8B7"/>
            <w:vAlign w:val="center"/>
            <w:hideMark/>
          </w:tcPr>
          <w:p w:rsidR="002F596F" w:rsidRPr="002F596F" w:rsidRDefault="002F596F" w:rsidP="0010501A">
            <w:pPr>
              <w:jc w:val="center"/>
              <w:rPr>
                <w:b/>
                <w:bCs/>
                <w:color w:val="000000"/>
                <w:sz w:val="20"/>
                <w:szCs w:val="20"/>
              </w:rPr>
            </w:pPr>
            <w:r w:rsidRPr="002F596F">
              <w:rPr>
                <w:b/>
                <w:bCs/>
                <w:color w:val="000000"/>
                <w:sz w:val="20"/>
                <w:szCs w:val="20"/>
              </w:rPr>
              <w:t>3254,13</w:t>
            </w:r>
          </w:p>
        </w:tc>
        <w:tc>
          <w:tcPr>
            <w:tcW w:w="709"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E6B8B7"/>
            <w:noWrap/>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nil"/>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1,28</w:t>
            </w:r>
          </w:p>
        </w:tc>
        <w:tc>
          <w:tcPr>
            <w:tcW w:w="1052"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3189,45</w:t>
            </w:r>
          </w:p>
        </w:tc>
        <w:tc>
          <w:tcPr>
            <w:tcW w:w="992" w:type="dxa"/>
            <w:tcBorders>
              <w:top w:val="nil"/>
              <w:left w:val="single" w:sz="8" w:space="0" w:color="auto"/>
              <w:bottom w:val="single" w:sz="8" w:space="0" w:color="auto"/>
              <w:right w:val="single" w:sz="8" w:space="0" w:color="auto"/>
            </w:tcBorders>
            <w:shd w:val="clear" w:color="000000" w:fill="E6B8B7"/>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1134" w:type="dxa"/>
            <w:tcBorders>
              <w:top w:val="nil"/>
              <w:left w:val="nil"/>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292,7</w:t>
            </w:r>
          </w:p>
        </w:tc>
        <w:tc>
          <w:tcPr>
            <w:tcW w:w="1276"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108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single" w:sz="8" w:space="0" w:color="000000"/>
              <w:left w:val="nil"/>
              <w:bottom w:val="single" w:sz="8" w:space="0" w:color="auto"/>
              <w:right w:val="single" w:sz="8" w:space="0" w:color="000000"/>
            </w:tcBorders>
            <w:shd w:val="clear" w:color="000000" w:fill="E6B8B7"/>
            <w:vAlign w:val="center"/>
            <w:hideMark/>
          </w:tcPr>
          <w:p w:rsidR="002F596F" w:rsidRPr="002F596F" w:rsidRDefault="002F596F" w:rsidP="0010501A">
            <w:pPr>
              <w:jc w:val="center"/>
              <w:rPr>
                <w:b/>
                <w:bCs/>
                <w:color w:val="000000"/>
                <w:sz w:val="20"/>
                <w:szCs w:val="20"/>
              </w:rPr>
            </w:pPr>
            <w:r w:rsidRPr="002F596F">
              <w:rPr>
                <w:b/>
                <w:bCs/>
                <w:color w:val="000000"/>
                <w:sz w:val="20"/>
                <w:szCs w:val="20"/>
              </w:rPr>
              <w:t>Итого</w:t>
            </w:r>
          </w:p>
        </w:tc>
        <w:tc>
          <w:tcPr>
            <w:tcW w:w="1134" w:type="dxa"/>
            <w:tcBorders>
              <w:top w:val="nil"/>
              <w:left w:val="nil"/>
              <w:bottom w:val="single" w:sz="8" w:space="0" w:color="000000"/>
              <w:right w:val="nil"/>
            </w:tcBorders>
            <w:shd w:val="clear" w:color="000000" w:fill="E6B8B7"/>
            <w:vAlign w:val="center"/>
            <w:hideMark/>
          </w:tcPr>
          <w:p w:rsidR="002F596F" w:rsidRPr="002F596F" w:rsidRDefault="002F596F" w:rsidP="0010501A">
            <w:pPr>
              <w:jc w:val="center"/>
              <w:rPr>
                <w:b/>
                <w:bCs/>
                <w:color w:val="000000"/>
                <w:sz w:val="20"/>
                <w:szCs w:val="20"/>
              </w:rPr>
            </w:pPr>
            <w:r w:rsidRPr="002F596F">
              <w:rPr>
                <w:b/>
                <w:bCs/>
                <w:color w:val="000000"/>
                <w:sz w:val="20"/>
                <w:szCs w:val="20"/>
              </w:rPr>
              <w:t>39692,84</w:t>
            </w:r>
          </w:p>
        </w:tc>
        <w:tc>
          <w:tcPr>
            <w:tcW w:w="709"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E6B8B7"/>
            <w:noWrap/>
            <w:vAlign w:val="center"/>
            <w:hideMark/>
          </w:tcPr>
          <w:p w:rsidR="002F596F" w:rsidRPr="002F596F" w:rsidRDefault="002F596F" w:rsidP="0010501A">
            <w:pPr>
              <w:jc w:val="right"/>
              <w:rPr>
                <w:b/>
                <w:bCs/>
                <w:color w:val="000000"/>
                <w:sz w:val="20"/>
                <w:szCs w:val="20"/>
              </w:rPr>
            </w:pPr>
            <w:r w:rsidRPr="002F596F">
              <w:rPr>
                <w:b/>
                <w:bCs/>
                <w:color w:val="000000"/>
                <w:sz w:val="20"/>
                <w:szCs w:val="20"/>
              </w:rPr>
              <w:t>2042,9</w:t>
            </w:r>
          </w:p>
        </w:tc>
        <w:tc>
          <w:tcPr>
            <w:tcW w:w="835" w:type="dxa"/>
            <w:tcBorders>
              <w:top w:val="nil"/>
              <w:left w:val="nil"/>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15,14</w:t>
            </w:r>
          </w:p>
        </w:tc>
        <w:tc>
          <w:tcPr>
            <w:tcW w:w="1052"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37219,61</w:t>
            </w:r>
          </w:p>
        </w:tc>
        <w:tc>
          <w:tcPr>
            <w:tcW w:w="992" w:type="dxa"/>
            <w:tcBorders>
              <w:top w:val="nil"/>
              <w:left w:val="single" w:sz="8" w:space="0" w:color="auto"/>
              <w:bottom w:val="single" w:sz="8" w:space="0" w:color="auto"/>
              <w:right w:val="single" w:sz="8" w:space="0" w:color="auto"/>
            </w:tcBorders>
            <w:shd w:val="clear" w:color="000000" w:fill="E6B8B7"/>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1134" w:type="dxa"/>
            <w:tcBorders>
              <w:top w:val="nil"/>
              <w:left w:val="nil"/>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3398,51</w:t>
            </w:r>
          </w:p>
        </w:tc>
        <w:tc>
          <w:tcPr>
            <w:tcW w:w="1276" w:type="dxa"/>
            <w:tcBorders>
              <w:top w:val="nil"/>
              <w:left w:val="single" w:sz="8" w:space="0" w:color="000000"/>
              <w:bottom w:val="single" w:sz="8" w:space="0" w:color="000000"/>
              <w:right w:val="nil"/>
            </w:tcBorders>
            <w:shd w:val="clear" w:color="000000" w:fill="E6B8B7"/>
            <w:vAlign w:val="center"/>
            <w:hideMark/>
          </w:tcPr>
          <w:p w:rsidR="002F596F" w:rsidRPr="002F596F" w:rsidRDefault="002F596F" w:rsidP="0010501A">
            <w:pPr>
              <w:jc w:val="right"/>
              <w:rPr>
                <w:b/>
                <w:bCs/>
                <w:color w:val="000000"/>
                <w:sz w:val="20"/>
                <w:szCs w:val="20"/>
              </w:rPr>
            </w:pPr>
            <w:r w:rsidRPr="002F596F">
              <w:rPr>
                <w:b/>
                <w:bCs/>
                <w:color w:val="000000"/>
                <w:sz w:val="20"/>
                <w:szCs w:val="20"/>
              </w:rPr>
              <w:t>1294</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14992" w:type="dxa"/>
            <w:gridSpan w:val="16"/>
            <w:tcBorders>
              <w:top w:val="nil"/>
              <w:left w:val="single" w:sz="8" w:space="0" w:color="auto"/>
              <w:bottom w:val="single" w:sz="8" w:space="0" w:color="auto"/>
              <w:right w:val="single" w:sz="8" w:space="0" w:color="000000"/>
            </w:tcBorders>
            <w:shd w:val="clear" w:color="000000" w:fill="FABF8F"/>
            <w:noWrap/>
            <w:vAlign w:val="center"/>
            <w:hideMark/>
          </w:tcPr>
          <w:p w:rsidR="002F596F" w:rsidRPr="002F596F" w:rsidRDefault="002F596F" w:rsidP="0010501A">
            <w:pPr>
              <w:jc w:val="center"/>
              <w:rPr>
                <w:rFonts w:ascii="Arial" w:hAnsi="Arial" w:cs="Arial"/>
                <w:b/>
                <w:bCs/>
                <w:color w:val="000000"/>
                <w:sz w:val="20"/>
                <w:szCs w:val="20"/>
              </w:rPr>
            </w:pPr>
            <w:r w:rsidRPr="002F596F">
              <w:rPr>
                <w:rFonts w:ascii="Arial" w:hAnsi="Arial" w:cs="Arial"/>
                <w:b/>
                <w:bCs/>
                <w:color w:val="000000"/>
                <w:sz w:val="20"/>
                <w:szCs w:val="20"/>
              </w:rPr>
              <w:t>РАЗДЕЛ 1. СЕЛЬСКОЕ ХОЗЯЙСТВО</w:t>
            </w:r>
          </w:p>
        </w:tc>
      </w:tr>
      <w:tr w:rsidR="002F596F" w:rsidRPr="002F596F" w:rsidTr="001051F7">
        <w:trPr>
          <w:trHeight w:val="465"/>
        </w:trPr>
        <w:tc>
          <w:tcPr>
            <w:tcW w:w="474" w:type="dxa"/>
            <w:vMerge w:val="restart"/>
            <w:tcBorders>
              <w:top w:val="nil"/>
              <w:left w:val="single" w:sz="8" w:space="0" w:color="auto"/>
              <w:bottom w:val="single" w:sz="8" w:space="0" w:color="000000"/>
              <w:right w:val="single" w:sz="8" w:space="0" w:color="auto"/>
            </w:tcBorders>
            <w:shd w:val="clear" w:color="000000" w:fill="FABF8F"/>
            <w:noWrap/>
            <w:vAlign w:val="center"/>
            <w:hideMark/>
          </w:tcPr>
          <w:p w:rsidR="002F596F" w:rsidRPr="002F596F" w:rsidRDefault="002F596F" w:rsidP="0010501A">
            <w:pPr>
              <w:jc w:val="center"/>
              <w:rPr>
                <w:rFonts w:ascii="Arial" w:hAnsi="Arial" w:cs="Arial"/>
                <w:color w:val="000000"/>
                <w:sz w:val="20"/>
                <w:szCs w:val="20"/>
              </w:rPr>
            </w:pPr>
            <w:r w:rsidRPr="002F596F">
              <w:rPr>
                <w:rFonts w:ascii="Arial" w:hAnsi="Arial" w:cs="Arial"/>
                <w:color w:val="000000"/>
                <w:sz w:val="20"/>
                <w:szCs w:val="20"/>
              </w:rPr>
              <w:t> </w:t>
            </w:r>
          </w:p>
        </w:tc>
        <w:tc>
          <w:tcPr>
            <w:tcW w:w="1657" w:type="dxa"/>
            <w:vMerge w:val="restart"/>
            <w:tcBorders>
              <w:top w:val="nil"/>
              <w:left w:val="single" w:sz="8" w:space="0" w:color="auto"/>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ИТОГО ПО СЕЛЬСКОМУ ХОЗЯЙСТВУ</w:t>
            </w:r>
          </w:p>
        </w:tc>
        <w:tc>
          <w:tcPr>
            <w:tcW w:w="1701" w:type="dxa"/>
            <w:gridSpan w:val="3"/>
            <w:vMerge w:val="restart"/>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2019</w:t>
            </w:r>
          </w:p>
        </w:tc>
        <w:tc>
          <w:tcPr>
            <w:tcW w:w="1134" w:type="dxa"/>
            <w:tcBorders>
              <w:top w:val="single" w:sz="8" w:space="0" w:color="auto"/>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3079</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835"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3005,82</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269,8</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106</w:t>
            </w:r>
          </w:p>
        </w:tc>
        <w:tc>
          <w:tcPr>
            <w:tcW w:w="2126" w:type="dxa"/>
            <w:vMerge w:val="restart"/>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xml:space="preserve">Отдел сельского хозяйства, </w:t>
            </w:r>
            <w:proofErr w:type="spellStart"/>
            <w:r w:rsidRPr="002F596F">
              <w:rPr>
                <w:b/>
                <w:bCs/>
                <w:color w:val="000000"/>
                <w:sz w:val="20"/>
                <w:szCs w:val="20"/>
              </w:rPr>
              <w:t>сельхозтоваропроиз</w:t>
            </w:r>
            <w:r w:rsidRPr="002F596F">
              <w:rPr>
                <w:b/>
                <w:bCs/>
                <w:color w:val="000000"/>
                <w:sz w:val="20"/>
                <w:szCs w:val="20"/>
              </w:rPr>
              <w:lastRenderedPageBreak/>
              <w:t>водители</w:t>
            </w:r>
            <w:proofErr w:type="spellEnd"/>
            <w:r w:rsidRPr="002F596F">
              <w:rPr>
                <w:b/>
                <w:bCs/>
                <w:color w:val="000000"/>
                <w:sz w:val="20"/>
                <w:szCs w:val="20"/>
              </w:rPr>
              <w:t xml:space="preserve"> района</w:t>
            </w: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2020</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3134,62</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835"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3043,02</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276,6</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2021</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3105,48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835"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3054,48</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278,65</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2022</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3114,28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835"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3063,28</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280,1</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2023</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3138,68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835"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3086,18</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281,85</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2024</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3155,18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835"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3094,18</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283,07</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2025</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3160,58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835"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3101,08</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284,25</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2026</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3176,88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835"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3120,88</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285,99</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2027</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3181,08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835"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3129,58</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287,45</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2028</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3189,18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835"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3138,18</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288,27</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2029</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3213,88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835"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3155,38</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289,78</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2030</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3252,85</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835"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3189,45</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292,7</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Итого</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37901,69</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835"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37181,51</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3398,51</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1294</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495"/>
        </w:trPr>
        <w:tc>
          <w:tcPr>
            <w:tcW w:w="474" w:type="dxa"/>
            <w:vMerge w:val="restart"/>
            <w:tcBorders>
              <w:top w:val="nil"/>
              <w:left w:val="single" w:sz="8" w:space="0" w:color="auto"/>
              <w:bottom w:val="single" w:sz="8" w:space="0" w:color="000000"/>
              <w:right w:val="single" w:sz="8" w:space="0" w:color="auto"/>
            </w:tcBorders>
            <w:shd w:val="clear" w:color="000000" w:fill="FABF8F"/>
            <w:noWrap/>
            <w:vAlign w:val="center"/>
            <w:hideMark/>
          </w:tcPr>
          <w:p w:rsidR="002F596F" w:rsidRPr="002F596F" w:rsidRDefault="002F596F" w:rsidP="0010501A">
            <w:pPr>
              <w:jc w:val="center"/>
              <w:rPr>
                <w:rFonts w:ascii="Arial" w:hAnsi="Arial" w:cs="Arial"/>
                <w:color w:val="000000"/>
                <w:sz w:val="20"/>
                <w:szCs w:val="20"/>
              </w:rPr>
            </w:pPr>
            <w:r w:rsidRPr="002F596F">
              <w:rPr>
                <w:rFonts w:ascii="Arial" w:hAnsi="Arial" w:cs="Arial"/>
                <w:color w:val="000000"/>
                <w:sz w:val="20"/>
                <w:szCs w:val="20"/>
              </w:rPr>
              <w:t> </w:t>
            </w:r>
          </w:p>
        </w:tc>
        <w:tc>
          <w:tcPr>
            <w:tcW w:w="1657" w:type="dxa"/>
            <w:vMerge w:val="restart"/>
            <w:tcBorders>
              <w:top w:val="nil"/>
              <w:left w:val="single" w:sz="8" w:space="0" w:color="auto"/>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ИТОГО ПО РАЗДЕЛУ РАСТЕНИЕВОДСТВО</w:t>
            </w:r>
          </w:p>
        </w:tc>
        <w:tc>
          <w:tcPr>
            <w:tcW w:w="1701" w:type="dxa"/>
            <w:gridSpan w:val="3"/>
            <w:vMerge w:val="restart"/>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2019</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377,3</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292,5</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46,8</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96</w:t>
            </w:r>
          </w:p>
        </w:tc>
        <w:tc>
          <w:tcPr>
            <w:tcW w:w="2126" w:type="dxa"/>
            <w:vMerge w:val="restart"/>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xml:space="preserve">Отдел сельского хозяйства, </w:t>
            </w:r>
            <w:proofErr w:type="spellStart"/>
            <w:r w:rsidRPr="002F596F">
              <w:rPr>
                <w:b/>
                <w:bCs/>
                <w:color w:val="000000"/>
                <w:sz w:val="20"/>
                <w:szCs w:val="20"/>
              </w:rPr>
              <w:t>сельхозтоваропроизводители</w:t>
            </w:r>
            <w:proofErr w:type="spellEnd"/>
            <w:r w:rsidRPr="002F596F">
              <w:rPr>
                <w:b/>
                <w:bCs/>
                <w:color w:val="000000"/>
                <w:sz w:val="20"/>
                <w:szCs w:val="20"/>
              </w:rPr>
              <w:t xml:space="preserve"> района</w:t>
            </w:r>
          </w:p>
        </w:tc>
      </w:tr>
      <w:tr w:rsidR="002F596F" w:rsidRPr="002F596F" w:rsidTr="001051F7">
        <w:trPr>
          <w:trHeight w:val="52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2020</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396,6</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325</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52,1</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2021</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361,5</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331,5</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53,2</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2022</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368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338</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53,55</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2023</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375</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344,5</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54,6</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2024</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390</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351</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55,12</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2025</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395</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357,5</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56,1</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2026</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408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364</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56,5</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2027</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410</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370,5</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57</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2028</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415</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377</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57,12</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2029</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420</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383,5</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57,53</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2030</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430</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390</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58</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Итого</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4746,4</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4225</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657,62</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1174</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val="restart"/>
            <w:tcBorders>
              <w:top w:val="nil"/>
              <w:left w:val="single" w:sz="8" w:space="0" w:color="auto"/>
              <w:bottom w:val="single" w:sz="8" w:space="0" w:color="000000"/>
              <w:right w:val="single" w:sz="8" w:space="0" w:color="auto"/>
            </w:tcBorders>
            <w:shd w:val="clear" w:color="000000" w:fill="FABF8F"/>
            <w:noWrap/>
            <w:vAlign w:val="center"/>
            <w:hideMark/>
          </w:tcPr>
          <w:p w:rsidR="002F596F" w:rsidRPr="002F596F" w:rsidRDefault="002F596F" w:rsidP="0010501A">
            <w:pPr>
              <w:jc w:val="center"/>
              <w:rPr>
                <w:rFonts w:ascii="Arial" w:hAnsi="Arial" w:cs="Arial"/>
                <w:color w:val="000000"/>
                <w:sz w:val="20"/>
                <w:szCs w:val="20"/>
              </w:rPr>
            </w:pPr>
            <w:r w:rsidRPr="002F596F">
              <w:rPr>
                <w:rFonts w:ascii="Arial" w:hAnsi="Arial" w:cs="Arial"/>
                <w:color w:val="000000"/>
                <w:sz w:val="20"/>
                <w:szCs w:val="20"/>
              </w:rPr>
              <w:t> 1.</w:t>
            </w:r>
          </w:p>
        </w:tc>
        <w:tc>
          <w:tcPr>
            <w:tcW w:w="1657" w:type="dxa"/>
            <w:vMerge w:val="restart"/>
            <w:tcBorders>
              <w:top w:val="nil"/>
              <w:left w:val="single" w:sz="8" w:space="0" w:color="auto"/>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Производство зерна</w:t>
            </w:r>
          </w:p>
        </w:tc>
        <w:tc>
          <w:tcPr>
            <w:tcW w:w="1701" w:type="dxa"/>
            <w:gridSpan w:val="3"/>
            <w:vMerge w:val="restart"/>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proofErr w:type="spellStart"/>
            <w:r w:rsidRPr="002F596F">
              <w:rPr>
                <w:b/>
                <w:bCs/>
                <w:color w:val="000000"/>
                <w:sz w:val="20"/>
                <w:szCs w:val="20"/>
              </w:rPr>
              <w:t>Инвестпроект</w:t>
            </w:r>
            <w:proofErr w:type="spellEnd"/>
            <w:r w:rsidRPr="002F596F">
              <w:rPr>
                <w:b/>
                <w:bCs/>
                <w:color w:val="000000"/>
                <w:sz w:val="20"/>
                <w:szCs w:val="20"/>
              </w:rPr>
              <w:t xml:space="preserve"> по развитию зернового производства на период (2016-2020)</w:t>
            </w:r>
          </w:p>
        </w:tc>
        <w:tc>
          <w:tcPr>
            <w:tcW w:w="103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2019</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377,3</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835"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052"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292,5</w:t>
            </w:r>
          </w:p>
        </w:tc>
        <w:tc>
          <w:tcPr>
            <w:tcW w:w="992"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45</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46,8</w:t>
            </w:r>
          </w:p>
        </w:tc>
        <w:tc>
          <w:tcPr>
            <w:tcW w:w="1276"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96</w:t>
            </w:r>
          </w:p>
        </w:tc>
        <w:tc>
          <w:tcPr>
            <w:tcW w:w="2126" w:type="dxa"/>
            <w:vMerge w:val="restart"/>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xml:space="preserve">Отдел сельского хозяйства, </w:t>
            </w:r>
            <w:proofErr w:type="spellStart"/>
            <w:r w:rsidRPr="002F596F">
              <w:rPr>
                <w:b/>
                <w:bCs/>
                <w:color w:val="000000"/>
                <w:sz w:val="20"/>
                <w:szCs w:val="20"/>
              </w:rPr>
              <w:t>сельхозтоваропроизводители</w:t>
            </w:r>
            <w:proofErr w:type="spellEnd"/>
            <w:r w:rsidRPr="002F596F">
              <w:rPr>
                <w:b/>
                <w:bCs/>
                <w:color w:val="000000"/>
                <w:sz w:val="20"/>
                <w:szCs w:val="20"/>
              </w:rPr>
              <w:t xml:space="preserve"> района</w:t>
            </w: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nil"/>
            </w:tcBorders>
            <w:vAlign w:val="center"/>
            <w:hideMark/>
          </w:tcPr>
          <w:p w:rsidR="002F596F" w:rsidRPr="002F596F" w:rsidRDefault="002F596F" w:rsidP="0010501A">
            <w:pPr>
              <w:rPr>
                <w:b/>
                <w:bCs/>
                <w:color w:val="000000"/>
                <w:sz w:val="20"/>
                <w:szCs w:val="20"/>
              </w:rPr>
            </w:pPr>
          </w:p>
        </w:tc>
        <w:tc>
          <w:tcPr>
            <w:tcW w:w="103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2020</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396,6</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835"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052"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325</w:t>
            </w:r>
          </w:p>
        </w:tc>
        <w:tc>
          <w:tcPr>
            <w:tcW w:w="992"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50</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52,1</w:t>
            </w:r>
          </w:p>
        </w:tc>
        <w:tc>
          <w:tcPr>
            <w:tcW w:w="1276"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nil"/>
            </w:tcBorders>
            <w:vAlign w:val="center"/>
            <w:hideMark/>
          </w:tcPr>
          <w:p w:rsidR="002F596F" w:rsidRPr="002F596F" w:rsidRDefault="002F596F" w:rsidP="0010501A">
            <w:pPr>
              <w:rPr>
                <w:b/>
                <w:bCs/>
                <w:color w:val="000000"/>
                <w:sz w:val="20"/>
                <w:szCs w:val="20"/>
              </w:rPr>
            </w:pPr>
          </w:p>
        </w:tc>
        <w:tc>
          <w:tcPr>
            <w:tcW w:w="103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2021</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361,5</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835"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052"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331,5</w:t>
            </w:r>
          </w:p>
        </w:tc>
        <w:tc>
          <w:tcPr>
            <w:tcW w:w="992"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51</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53,2</w:t>
            </w:r>
          </w:p>
        </w:tc>
        <w:tc>
          <w:tcPr>
            <w:tcW w:w="1276"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nil"/>
            </w:tcBorders>
            <w:vAlign w:val="center"/>
            <w:hideMark/>
          </w:tcPr>
          <w:p w:rsidR="002F596F" w:rsidRPr="002F596F" w:rsidRDefault="002F596F" w:rsidP="0010501A">
            <w:pPr>
              <w:rPr>
                <w:b/>
                <w:bCs/>
                <w:color w:val="000000"/>
                <w:sz w:val="20"/>
                <w:szCs w:val="20"/>
              </w:rPr>
            </w:pPr>
          </w:p>
        </w:tc>
        <w:tc>
          <w:tcPr>
            <w:tcW w:w="1036" w:type="dxa"/>
            <w:tcBorders>
              <w:top w:val="nil"/>
              <w:left w:val="single" w:sz="8" w:space="0" w:color="000000"/>
              <w:bottom w:val="nil"/>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2022</w:t>
            </w:r>
          </w:p>
        </w:tc>
        <w:tc>
          <w:tcPr>
            <w:tcW w:w="1134" w:type="dxa"/>
            <w:tcBorders>
              <w:top w:val="single" w:sz="8" w:space="0" w:color="000000"/>
              <w:left w:val="single" w:sz="8" w:space="0" w:color="000000"/>
              <w:bottom w:val="single" w:sz="8" w:space="0" w:color="auto"/>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368</w:t>
            </w:r>
          </w:p>
        </w:tc>
        <w:tc>
          <w:tcPr>
            <w:tcW w:w="709" w:type="dxa"/>
            <w:tcBorders>
              <w:top w:val="nil"/>
              <w:left w:val="nil"/>
              <w:bottom w:val="nil"/>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835"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052" w:type="dxa"/>
            <w:tcBorders>
              <w:top w:val="nil"/>
              <w:left w:val="nil"/>
              <w:bottom w:val="nil"/>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338</w:t>
            </w:r>
          </w:p>
        </w:tc>
        <w:tc>
          <w:tcPr>
            <w:tcW w:w="992"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52</w:t>
            </w:r>
          </w:p>
        </w:tc>
        <w:tc>
          <w:tcPr>
            <w:tcW w:w="1134" w:type="dxa"/>
            <w:tcBorders>
              <w:top w:val="nil"/>
              <w:left w:val="nil"/>
              <w:bottom w:val="nil"/>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53,55</w:t>
            </w:r>
          </w:p>
        </w:tc>
        <w:tc>
          <w:tcPr>
            <w:tcW w:w="1276"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nil"/>
            </w:tcBorders>
            <w:vAlign w:val="center"/>
            <w:hideMark/>
          </w:tcPr>
          <w:p w:rsidR="002F596F" w:rsidRPr="002F596F" w:rsidRDefault="002F596F" w:rsidP="0010501A">
            <w:pPr>
              <w:rPr>
                <w:b/>
                <w:bCs/>
                <w:color w:val="000000"/>
                <w:sz w:val="20"/>
                <w:szCs w:val="20"/>
              </w:rPr>
            </w:pPr>
          </w:p>
        </w:tc>
        <w:tc>
          <w:tcPr>
            <w:tcW w:w="1036" w:type="dxa"/>
            <w:tcBorders>
              <w:top w:val="single" w:sz="8" w:space="0" w:color="auto"/>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2023</w:t>
            </w:r>
          </w:p>
        </w:tc>
        <w:tc>
          <w:tcPr>
            <w:tcW w:w="1134" w:type="dxa"/>
            <w:tcBorders>
              <w:top w:val="single" w:sz="8" w:space="0" w:color="auto"/>
              <w:left w:val="nil"/>
              <w:bottom w:val="single" w:sz="8" w:space="0" w:color="auto"/>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375</w:t>
            </w:r>
          </w:p>
        </w:tc>
        <w:tc>
          <w:tcPr>
            <w:tcW w:w="709" w:type="dxa"/>
            <w:tcBorders>
              <w:top w:val="single" w:sz="8" w:space="0" w:color="auto"/>
              <w:left w:val="nil"/>
              <w:bottom w:val="single" w:sz="8" w:space="0" w:color="auto"/>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835"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052" w:type="dxa"/>
            <w:tcBorders>
              <w:top w:val="single" w:sz="8" w:space="0" w:color="auto"/>
              <w:left w:val="nil"/>
              <w:bottom w:val="single" w:sz="8" w:space="0" w:color="auto"/>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344,5</w:t>
            </w:r>
          </w:p>
        </w:tc>
        <w:tc>
          <w:tcPr>
            <w:tcW w:w="992"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53</w:t>
            </w:r>
          </w:p>
        </w:tc>
        <w:tc>
          <w:tcPr>
            <w:tcW w:w="1134" w:type="dxa"/>
            <w:tcBorders>
              <w:top w:val="single" w:sz="8" w:space="0" w:color="auto"/>
              <w:left w:val="nil"/>
              <w:bottom w:val="single" w:sz="8" w:space="0" w:color="auto"/>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54,6</w:t>
            </w:r>
          </w:p>
        </w:tc>
        <w:tc>
          <w:tcPr>
            <w:tcW w:w="1276"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nil"/>
            </w:tcBorders>
            <w:vAlign w:val="center"/>
            <w:hideMark/>
          </w:tcPr>
          <w:p w:rsidR="002F596F" w:rsidRPr="002F596F" w:rsidRDefault="002F596F" w:rsidP="0010501A">
            <w:pPr>
              <w:rPr>
                <w:b/>
                <w:bCs/>
                <w:color w:val="000000"/>
                <w:sz w:val="20"/>
                <w:szCs w:val="20"/>
              </w:rPr>
            </w:pPr>
          </w:p>
        </w:tc>
        <w:tc>
          <w:tcPr>
            <w:tcW w:w="1036"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2024</w:t>
            </w:r>
          </w:p>
        </w:tc>
        <w:tc>
          <w:tcPr>
            <w:tcW w:w="1134" w:type="dxa"/>
            <w:tcBorders>
              <w:top w:val="single" w:sz="8" w:space="0" w:color="auto"/>
              <w:left w:val="nil"/>
              <w:bottom w:val="single" w:sz="8" w:space="0" w:color="auto"/>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390</w:t>
            </w:r>
          </w:p>
        </w:tc>
        <w:tc>
          <w:tcPr>
            <w:tcW w:w="709" w:type="dxa"/>
            <w:tcBorders>
              <w:top w:val="nil"/>
              <w:left w:val="nil"/>
              <w:bottom w:val="single" w:sz="8" w:space="0" w:color="auto"/>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835"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052" w:type="dxa"/>
            <w:tcBorders>
              <w:top w:val="nil"/>
              <w:left w:val="nil"/>
              <w:bottom w:val="single" w:sz="8" w:space="0" w:color="auto"/>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351</w:t>
            </w:r>
          </w:p>
        </w:tc>
        <w:tc>
          <w:tcPr>
            <w:tcW w:w="992"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54</w:t>
            </w:r>
          </w:p>
        </w:tc>
        <w:tc>
          <w:tcPr>
            <w:tcW w:w="1134" w:type="dxa"/>
            <w:tcBorders>
              <w:top w:val="nil"/>
              <w:left w:val="nil"/>
              <w:bottom w:val="single" w:sz="8" w:space="0" w:color="auto"/>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55,12</w:t>
            </w:r>
          </w:p>
        </w:tc>
        <w:tc>
          <w:tcPr>
            <w:tcW w:w="1276"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nil"/>
            </w:tcBorders>
            <w:vAlign w:val="center"/>
            <w:hideMark/>
          </w:tcPr>
          <w:p w:rsidR="002F596F" w:rsidRPr="002F596F" w:rsidRDefault="002F596F" w:rsidP="0010501A">
            <w:pPr>
              <w:rPr>
                <w:b/>
                <w:bCs/>
                <w:color w:val="000000"/>
                <w:sz w:val="20"/>
                <w:szCs w:val="20"/>
              </w:rPr>
            </w:pPr>
          </w:p>
        </w:tc>
        <w:tc>
          <w:tcPr>
            <w:tcW w:w="103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2025</w:t>
            </w:r>
          </w:p>
        </w:tc>
        <w:tc>
          <w:tcPr>
            <w:tcW w:w="1134" w:type="dxa"/>
            <w:tcBorders>
              <w:top w:val="single" w:sz="8" w:space="0" w:color="auto"/>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395</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835"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052"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357,5</w:t>
            </w:r>
          </w:p>
        </w:tc>
        <w:tc>
          <w:tcPr>
            <w:tcW w:w="992"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55</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56,1</w:t>
            </w:r>
          </w:p>
        </w:tc>
        <w:tc>
          <w:tcPr>
            <w:tcW w:w="1276"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nil"/>
            </w:tcBorders>
            <w:vAlign w:val="center"/>
            <w:hideMark/>
          </w:tcPr>
          <w:p w:rsidR="002F596F" w:rsidRPr="002F596F" w:rsidRDefault="002F596F" w:rsidP="0010501A">
            <w:pPr>
              <w:rPr>
                <w:b/>
                <w:bCs/>
                <w:color w:val="000000"/>
                <w:sz w:val="20"/>
                <w:szCs w:val="20"/>
              </w:rPr>
            </w:pPr>
          </w:p>
        </w:tc>
        <w:tc>
          <w:tcPr>
            <w:tcW w:w="103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2026</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408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835"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052"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364</w:t>
            </w:r>
          </w:p>
        </w:tc>
        <w:tc>
          <w:tcPr>
            <w:tcW w:w="992"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56</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56,5</w:t>
            </w:r>
          </w:p>
        </w:tc>
        <w:tc>
          <w:tcPr>
            <w:tcW w:w="1276"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nil"/>
            </w:tcBorders>
            <w:vAlign w:val="center"/>
            <w:hideMark/>
          </w:tcPr>
          <w:p w:rsidR="002F596F" w:rsidRPr="002F596F" w:rsidRDefault="002F596F" w:rsidP="0010501A">
            <w:pPr>
              <w:rPr>
                <w:b/>
                <w:bCs/>
                <w:color w:val="000000"/>
                <w:sz w:val="20"/>
                <w:szCs w:val="20"/>
              </w:rPr>
            </w:pPr>
          </w:p>
        </w:tc>
        <w:tc>
          <w:tcPr>
            <w:tcW w:w="103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2027</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410</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835"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052"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370,5</w:t>
            </w:r>
          </w:p>
        </w:tc>
        <w:tc>
          <w:tcPr>
            <w:tcW w:w="992"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57</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57</w:t>
            </w:r>
          </w:p>
        </w:tc>
        <w:tc>
          <w:tcPr>
            <w:tcW w:w="1276"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nil"/>
            </w:tcBorders>
            <w:vAlign w:val="center"/>
            <w:hideMark/>
          </w:tcPr>
          <w:p w:rsidR="002F596F" w:rsidRPr="002F596F" w:rsidRDefault="002F596F" w:rsidP="0010501A">
            <w:pPr>
              <w:rPr>
                <w:b/>
                <w:bCs/>
                <w:color w:val="000000"/>
                <w:sz w:val="20"/>
                <w:szCs w:val="20"/>
              </w:rPr>
            </w:pPr>
          </w:p>
        </w:tc>
        <w:tc>
          <w:tcPr>
            <w:tcW w:w="103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2028</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415</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835"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052"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377</w:t>
            </w:r>
          </w:p>
        </w:tc>
        <w:tc>
          <w:tcPr>
            <w:tcW w:w="992"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58</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57,12</w:t>
            </w:r>
          </w:p>
        </w:tc>
        <w:tc>
          <w:tcPr>
            <w:tcW w:w="1276"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nil"/>
            </w:tcBorders>
            <w:vAlign w:val="center"/>
            <w:hideMark/>
          </w:tcPr>
          <w:p w:rsidR="002F596F" w:rsidRPr="002F596F" w:rsidRDefault="002F596F" w:rsidP="0010501A">
            <w:pPr>
              <w:rPr>
                <w:b/>
                <w:bCs/>
                <w:color w:val="000000"/>
                <w:sz w:val="20"/>
                <w:szCs w:val="20"/>
              </w:rPr>
            </w:pPr>
          </w:p>
        </w:tc>
        <w:tc>
          <w:tcPr>
            <w:tcW w:w="103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2029</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420</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835"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052"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383,5</w:t>
            </w:r>
          </w:p>
        </w:tc>
        <w:tc>
          <w:tcPr>
            <w:tcW w:w="992"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59</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57,53</w:t>
            </w:r>
          </w:p>
        </w:tc>
        <w:tc>
          <w:tcPr>
            <w:tcW w:w="1276"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nil"/>
            </w:tcBorders>
            <w:vAlign w:val="center"/>
            <w:hideMark/>
          </w:tcPr>
          <w:p w:rsidR="002F596F" w:rsidRPr="002F596F" w:rsidRDefault="002F596F" w:rsidP="0010501A">
            <w:pPr>
              <w:rPr>
                <w:b/>
                <w:bCs/>
                <w:color w:val="000000"/>
                <w:sz w:val="20"/>
                <w:szCs w:val="20"/>
              </w:rPr>
            </w:pPr>
          </w:p>
        </w:tc>
        <w:tc>
          <w:tcPr>
            <w:tcW w:w="103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2030</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430</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835"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052"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390</w:t>
            </w:r>
          </w:p>
        </w:tc>
        <w:tc>
          <w:tcPr>
            <w:tcW w:w="992"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60</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58</w:t>
            </w:r>
          </w:p>
        </w:tc>
        <w:tc>
          <w:tcPr>
            <w:tcW w:w="1276"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98</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Arial" w:hAnsi="Arial" w:cs="Arial"/>
                <w:color w:val="000000"/>
                <w:sz w:val="20"/>
                <w:szCs w:val="20"/>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nil"/>
            </w:tcBorders>
            <w:vAlign w:val="center"/>
            <w:hideMark/>
          </w:tcPr>
          <w:p w:rsidR="002F596F" w:rsidRPr="002F596F" w:rsidRDefault="002F596F" w:rsidP="0010501A">
            <w:pPr>
              <w:rPr>
                <w:b/>
                <w:bCs/>
                <w:color w:val="000000"/>
                <w:sz w:val="20"/>
                <w:szCs w:val="20"/>
              </w:rPr>
            </w:pPr>
          </w:p>
        </w:tc>
        <w:tc>
          <w:tcPr>
            <w:tcW w:w="1036" w:type="dxa"/>
            <w:tcBorders>
              <w:top w:val="nil"/>
              <w:left w:val="single" w:sz="8" w:space="0" w:color="000000"/>
              <w:bottom w:val="single" w:sz="8" w:space="0" w:color="auto"/>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Итого</w:t>
            </w:r>
          </w:p>
        </w:tc>
        <w:tc>
          <w:tcPr>
            <w:tcW w:w="1134" w:type="dxa"/>
            <w:tcBorders>
              <w:top w:val="single" w:sz="8" w:space="0" w:color="000000"/>
              <w:left w:val="single" w:sz="8" w:space="0" w:color="000000"/>
              <w:bottom w:val="single" w:sz="8" w:space="0" w:color="auto"/>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4746,4</w:t>
            </w:r>
          </w:p>
        </w:tc>
        <w:tc>
          <w:tcPr>
            <w:tcW w:w="709" w:type="dxa"/>
            <w:tcBorders>
              <w:top w:val="nil"/>
              <w:left w:val="nil"/>
              <w:bottom w:val="single" w:sz="8" w:space="0" w:color="auto"/>
              <w:right w:val="nil"/>
            </w:tcBorders>
            <w:shd w:val="clear" w:color="000000" w:fill="FABF8F"/>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835"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052" w:type="dxa"/>
            <w:tcBorders>
              <w:top w:val="nil"/>
              <w:left w:val="nil"/>
              <w:bottom w:val="single" w:sz="8" w:space="0" w:color="auto"/>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4225</w:t>
            </w:r>
          </w:p>
        </w:tc>
        <w:tc>
          <w:tcPr>
            <w:tcW w:w="992"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650</w:t>
            </w:r>
          </w:p>
        </w:tc>
        <w:tc>
          <w:tcPr>
            <w:tcW w:w="1134" w:type="dxa"/>
            <w:tcBorders>
              <w:top w:val="nil"/>
              <w:left w:val="nil"/>
              <w:bottom w:val="single" w:sz="8" w:space="0" w:color="auto"/>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657,62</w:t>
            </w:r>
          </w:p>
        </w:tc>
        <w:tc>
          <w:tcPr>
            <w:tcW w:w="1276"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1174</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val="restart"/>
            <w:tcBorders>
              <w:top w:val="nil"/>
              <w:left w:val="nil"/>
              <w:bottom w:val="nil"/>
              <w:right w:val="single" w:sz="8" w:space="0" w:color="000000"/>
            </w:tcBorders>
            <w:shd w:val="clear" w:color="000000" w:fill="FABF8F"/>
            <w:noWrap/>
            <w:vAlign w:val="center"/>
            <w:hideMark/>
          </w:tcPr>
          <w:p w:rsidR="002F596F" w:rsidRPr="002F596F" w:rsidRDefault="002F596F" w:rsidP="0010501A">
            <w:pPr>
              <w:jc w:val="center"/>
              <w:rPr>
                <w:rFonts w:ascii="Calibri" w:hAnsi="Calibri" w:cs="Calibri"/>
                <w:color w:val="000000"/>
                <w:sz w:val="22"/>
                <w:szCs w:val="22"/>
              </w:rPr>
            </w:pPr>
            <w:r w:rsidRPr="002F596F">
              <w:rPr>
                <w:rFonts w:ascii="Calibri" w:hAnsi="Calibri" w:cs="Calibri"/>
                <w:color w:val="000000"/>
                <w:sz w:val="22"/>
                <w:szCs w:val="22"/>
              </w:rPr>
              <w:t>2</w:t>
            </w:r>
          </w:p>
        </w:tc>
        <w:tc>
          <w:tcPr>
            <w:tcW w:w="1657" w:type="dxa"/>
            <w:vMerge w:val="restart"/>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Производство картофеля</w:t>
            </w:r>
          </w:p>
        </w:tc>
        <w:tc>
          <w:tcPr>
            <w:tcW w:w="1701" w:type="dxa"/>
            <w:gridSpan w:val="3"/>
            <w:vMerge w:val="restart"/>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2019</w:t>
            </w:r>
          </w:p>
        </w:tc>
        <w:tc>
          <w:tcPr>
            <w:tcW w:w="1134" w:type="dxa"/>
            <w:tcBorders>
              <w:top w:val="single" w:sz="8" w:space="0" w:color="auto"/>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12,4</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052"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12,4</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val="restart"/>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xml:space="preserve">Отдел сельского хозяйства, </w:t>
            </w:r>
            <w:proofErr w:type="spellStart"/>
            <w:r w:rsidRPr="002F596F">
              <w:rPr>
                <w:b/>
                <w:bCs/>
                <w:color w:val="000000"/>
                <w:sz w:val="20"/>
                <w:szCs w:val="20"/>
              </w:rPr>
              <w:t>сельхозтоваропроизводители</w:t>
            </w:r>
            <w:proofErr w:type="spellEnd"/>
            <w:r w:rsidRPr="002F596F">
              <w:rPr>
                <w:b/>
                <w:bCs/>
                <w:color w:val="000000"/>
                <w:sz w:val="20"/>
                <w:szCs w:val="20"/>
              </w:rPr>
              <w:t xml:space="preserve"> района</w:t>
            </w: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2020</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12,4</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052"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12,4</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2021</w:t>
            </w:r>
          </w:p>
        </w:tc>
        <w:tc>
          <w:tcPr>
            <w:tcW w:w="1134" w:type="dxa"/>
            <w:tcBorders>
              <w:top w:val="single" w:sz="8" w:space="0" w:color="000000"/>
              <w:left w:val="single" w:sz="8" w:space="0" w:color="000000"/>
              <w:bottom w:val="single" w:sz="8" w:space="0" w:color="auto"/>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12,4</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052"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12,4</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2022</w:t>
            </w:r>
          </w:p>
        </w:tc>
        <w:tc>
          <w:tcPr>
            <w:tcW w:w="1134" w:type="dxa"/>
            <w:tcBorders>
              <w:top w:val="single" w:sz="8" w:space="0" w:color="auto"/>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12,5</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052"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12,5</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2023</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12,5</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052"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12,5</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2024</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12,5</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052"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12,5</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2025</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12,5</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052"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12,5</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2026</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12,5</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052"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12,5</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2027</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12,5</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052"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12,5</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2028</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12,5</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052"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12,5</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2029</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12,5</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052"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12,5</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2030</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12,5</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052"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12,5</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Итого</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149,7</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052"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149,7</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val="restart"/>
            <w:tcBorders>
              <w:top w:val="nil"/>
              <w:left w:val="nil"/>
              <w:bottom w:val="single" w:sz="8" w:space="0" w:color="000000"/>
              <w:right w:val="single" w:sz="8" w:space="0" w:color="000000"/>
            </w:tcBorders>
            <w:shd w:val="clear" w:color="000000" w:fill="FABF8F"/>
            <w:noWrap/>
            <w:vAlign w:val="center"/>
            <w:hideMark/>
          </w:tcPr>
          <w:p w:rsidR="002F596F" w:rsidRPr="002F596F" w:rsidRDefault="002F596F" w:rsidP="0010501A">
            <w:pPr>
              <w:jc w:val="center"/>
              <w:rPr>
                <w:rFonts w:ascii="Calibri" w:hAnsi="Calibri" w:cs="Calibri"/>
                <w:color w:val="000000"/>
                <w:sz w:val="22"/>
                <w:szCs w:val="22"/>
              </w:rPr>
            </w:pPr>
            <w:r w:rsidRPr="002F596F">
              <w:rPr>
                <w:rFonts w:ascii="Calibri" w:hAnsi="Calibri" w:cs="Calibri"/>
                <w:color w:val="000000"/>
                <w:sz w:val="22"/>
                <w:szCs w:val="22"/>
              </w:rPr>
              <w:t>3</w:t>
            </w:r>
          </w:p>
        </w:tc>
        <w:tc>
          <w:tcPr>
            <w:tcW w:w="1657" w:type="dxa"/>
            <w:vMerge w:val="restart"/>
            <w:tcBorders>
              <w:top w:val="nil"/>
              <w:left w:val="single" w:sz="8" w:space="0" w:color="000000"/>
              <w:bottom w:val="nil"/>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Производство овощей открытого грунта</w:t>
            </w:r>
          </w:p>
        </w:tc>
        <w:tc>
          <w:tcPr>
            <w:tcW w:w="1701" w:type="dxa"/>
            <w:gridSpan w:val="3"/>
            <w:vMerge w:val="restart"/>
            <w:tcBorders>
              <w:top w:val="nil"/>
              <w:left w:val="single" w:sz="8" w:space="0" w:color="000000"/>
              <w:bottom w:val="single" w:sz="8" w:space="0" w:color="000000"/>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36"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2019</w:t>
            </w:r>
          </w:p>
        </w:tc>
        <w:tc>
          <w:tcPr>
            <w:tcW w:w="1134" w:type="dxa"/>
            <w:tcBorders>
              <w:top w:val="single" w:sz="8" w:space="0" w:color="000000"/>
              <w:left w:val="nil"/>
              <w:bottom w:val="single" w:sz="8" w:space="0" w:color="auto"/>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2,7</w:t>
            </w:r>
          </w:p>
        </w:tc>
        <w:tc>
          <w:tcPr>
            <w:tcW w:w="709"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2,7</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val="restart"/>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xml:space="preserve">Отдел сельского хозяйства, </w:t>
            </w:r>
            <w:proofErr w:type="spellStart"/>
            <w:r w:rsidRPr="002F596F">
              <w:rPr>
                <w:b/>
                <w:bCs/>
                <w:color w:val="000000"/>
                <w:sz w:val="20"/>
                <w:szCs w:val="20"/>
              </w:rPr>
              <w:t>сельхозтоваропроизводители</w:t>
            </w:r>
            <w:proofErr w:type="spellEnd"/>
            <w:r w:rsidRPr="002F596F">
              <w:rPr>
                <w:b/>
                <w:bCs/>
                <w:color w:val="000000"/>
                <w:sz w:val="20"/>
                <w:szCs w:val="20"/>
              </w:rPr>
              <w:t xml:space="preserve"> района</w:t>
            </w:r>
          </w:p>
        </w:tc>
      </w:tr>
      <w:tr w:rsidR="002F596F" w:rsidRPr="002F596F" w:rsidTr="001051F7">
        <w:trPr>
          <w:trHeight w:val="315"/>
        </w:trPr>
        <w:tc>
          <w:tcPr>
            <w:tcW w:w="474" w:type="dxa"/>
            <w:vMerge/>
            <w:tcBorders>
              <w:top w:val="nil"/>
              <w:left w:val="nil"/>
              <w:bottom w:val="single" w:sz="8" w:space="0" w:color="000000"/>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nil"/>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2020</w:t>
            </w:r>
          </w:p>
        </w:tc>
        <w:tc>
          <w:tcPr>
            <w:tcW w:w="1134" w:type="dxa"/>
            <w:tcBorders>
              <w:top w:val="single" w:sz="8" w:space="0" w:color="auto"/>
              <w:left w:val="nil"/>
              <w:bottom w:val="single" w:sz="8" w:space="0" w:color="auto"/>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2,8</w:t>
            </w:r>
          </w:p>
        </w:tc>
        <w:tc>
          <w:tcPr>
            <w:tcW w:w="709"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2,8</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single" w:sz="8" w:space="0" w:color="000000"/>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nil"/>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2021</w:t>
            </w:r>
          </w:p>
        </w:tc>
        <w:tc>
          <w:tcPr>
            <w:tcW w:w="1134" w:type="dxa"/>
            <w:tcBorders>
              <w:top w:val="single" w:sz="8" w:space="0" w:color="auto"/>
              <w:left w:val="nil"/>
              <w:bottom w:val="single" w:sz="8" w:space="0" w:color="auto"/>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2,8</w:t>
            </w:r>
          </w:p>
        </w:tc>
        <w:tc>
          <w:tcPr>
            <w:tcW w:w="709"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2,8</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single" w:sz="8" w:space="0" w:color="000000"/>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nil"/>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2022</w:t>
            </w:r>
          </w:p>
        </w:tc>
        <w:tc>
          <w:tcPr>
            <w:tcW w:w="1134" w:type="dxa"/>
            <w:tcBorders>
              <w:top w:val="single" w:sz="8" w:space="0" w:color="auto"/>
              <w:left w:val="nil"/>
              <w:bottom w:val="single" w:sz="8" w:space="0" w:color="auto"/>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2,8</w:t>
            </w:r>
          </w:p>
        </w:tc>
        <w:tc>
          <w:tcPr>
            <w:tcW w:w="709"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2,8</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single" w:sz="8" w:space="0" w:color="000000"/>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nil"/>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2023</w:t>
            </w:r>
          </w:p>
        </w:tc>
        <w:tc>
          <w:tcPr>
            <w:tcW w:w="1134" w:type="dxa"/>
            <w:tcBorders>
              <w:top w:val="single" w:sz="8" w:space="0" w:color="auto"/>
              <w:left w:val="nil"/>
              <w:bottom w:val="single" w:sz="8" w:space="0" w:color="auto"/>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2,8</w:t>
            </w:r>
          </w:p>
        </w:tc>
        <w:tc>
          <w:tcPr>
            <w:tcW w:w="709"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2,8</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single" w:sz="8" w:space="0" w:color="000000"/>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nil"/>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2024</w:t>
            </w:r>
          </w:p>
        </w:tc>
        <w:tc>
          <w:tcPr>
            <w:tcW w:w="1134" w:type="dxa"/>
            <w:tcBorders>
              <w:top w:val="single" w:sz="8" w:space="0" w:color="auto"/>
              <w:left w:val="nil"/>
              <w:bottom w:val="single" w:sz="8" w:space="0" w:color="auto"/>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2,8</w:t>
            </w:r>
          </w:p>
        </w:tc>
        <w:tc>
          <w:tcPr>
            <w:tcW w:w="709"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2,8</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single" w:sz="8" w:space="0" w:color="000000"/>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nil"/>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2025</w:t>
            </w:r>
          </w:p>
        </w:tc>
        <w:tc>
          <w:tcPr>
            <w:tcW w:w="1134" w:type="dxa"/>
            <w:tcBorders>
              <w:top w:val="single" w:sz="8" w:space="0" w:color="auto"/>
              <w:left w:val="nil"/>
              <w:bottom w:val="single" w:sz="8" w:space="0" w:color="auto"/>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2,8</w:t>
            </w:r>
          </w:p>
        </w:tc>
        <w:tc>
          <w:tcPr>
            <w:tcW w:w="709"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2,8</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single" w:sz="8" w:space="0" w:color="000000"/>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tcBorders>
              <w:top w:val="nil"/>
              <w:left w:val="nil"/>
              <w:bottom w:val="nil"/>
              <w:right w:val="single" w:sz="8" w:space="0" w:color="000000"/>
            </w:tcBorders>
            <w:shd w:val="clear" w:color="000000" w:fill="FABF8F"/>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701" w:type="dxa"/>
            <w:gridSpan w:val="3"/>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2026</w:t>
            </w:r>
          </w:p>
        </w:tc>
        <w:tc>
          <w:tcPr>
            <w:tcW w:w="1134" w:type="dxa"/>
            <w:tcBorders>
              <w:top w:val="single" w:sz="8" w:space="0" w:color="auto"/>
              <w:left w:val="nil"/>
              <w:bottom w:val="single" w:sz="8" w:space="0" w:color="auto"/>
              <w:right w:val="single" w:sz="8" w:space="0" w:color="000000"/>
            </w:tcBorders>
            <w:shd w:val="clear" w:color="000000" w:fill="FABF8F"/>
            <w:vAlign w:val="center"/>
            <w:hideMark/>
          </w:tcPr>
          <w:p w:rsidR="002F596F" w:rsidRPr="002F596F" w:rsidRDefault="002F596F" w:rsidP="0010501A">
            <w:pPr>
              <w:jc w:val="center"/>
              <w:rPr>
                <w:rFonts w:ascii="Calibri" w:hAnsi="Calibri" w:cs="Calibri"/>
                <w:b/>
                <w:bCs/>
                <w:color w:val="000000"/>
                <w:sz w:val="22"/>
                <w:szCs w:val="22"/>
              </w:rPr>
            </w:pPr>
            <w:r w:rsidRPr="002F596F">
              <w:rPr>
                <w:rFonts w:ascii="Calibri" w:hAnsi="Calibri" w:cs="Calibri"/>
                <w:b/>
                <w:bCs/>
                <w:color w:val="000000"/>
                <w:sz w:val="22"/>
                <w:szCs w:val="22"/>
              </w:rPr>
              <w:t>2,8</w:t>
            </w:r>
          </w:p>
        </w:tc>
        <w:tc>
          <w:tcPr>
            <w:tcW w:w="709"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866" w:type="dxa"/>
            <w:gridSpan w:val="2"/>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835"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05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99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rFonts w:ascii="Calibri" w:hAnsi="Calibri" w:cs="Calibri"/>
                <w:b/>
                <w:bCs/>
                <w:color w:val="000000"/>
                <w:sz w:val="22"/>
                <w:szCs w:val="22"/>
              </w:rPr>
            </w:pPr>
            <w:r w:rsidRPr="002F596F">
              <w:rPr>
                <w:rFonts w:ascii="Calibri" w:hAnsi="Calibri" w:cs="Calibri"/>
                <w:b/>
                <w:bCs/>
                <w:color w:val="000000"/>
                <w:sz w:val="22"/>
                <w:szCs w:val="22"/>
              </w:rPr>
              <w:t>2,8</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single" w:sz="8" w:space="0" w:color="000000"/>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tcBorders>
              <w:top w:val="nil"/>
              <w:left w:val="nil"/>
              <w:bottom w:val="nil"/>
              <w:right w:val="single" w:sz="8" w:space="0" w:color="000000"/>
            </w:tcBorders>
            <w:shd w:val="clear" w:color="000000" w:fill="FABF8F"/>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701" w:type="dxa"/>
            <w:gridSpan w:val="3"/>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2027</w:t>
            </w:r>
          </w:p>
        </w:tc>
        <w:tc>
          <w:tcPr>
            <w:tcW w:w="1134" w:type="dxa"/>
            <w:tcBorders>
              <w:top w:val="single" w:sz="8" w:space="0" w:color="auto"/>
              <w:left w:val="nil"/>
              <w:bottom w:val="single" w:sz="8" w:space="0" w:color="auto"/>
              <w:right w:val="single" w:sz="8" w:space="0" w:color="000000"/>
            </w:tcBorders>
            <w:shd w:val="clear" w:color="000000" w:fill="FABF8F"/>
            <w:noWrap/>
            <w:vAlign w:val="center"/>
            <w:hideMark/>
          </w:tcPr>
          <w:p w:rsidR="002F596F" w:rsidRPr="002F596F" w:rsidRDefault="002F596F" w:rsidP="0010501A">
            <w:pPr>
              <w:jc w:val="center"/>
              <w:rPr>
                <w:b/>
                <w:bCs/>
                <w:color w:val="000000"/>
                <w:sz w:val="20"/>
                <w:szCs w:val="20"/>
              </w:rPr>
            </w:pPr>
            <w:r w:rsidRPr="002F596F">
              <w:rPr>
                <w:b/>
                <w:bCs/>
                <w:color w:val="000000"/>
                <w:sz w:val="20"/>
                <w:szCs w:val="20"/>
              </w:rPr>
              <w:t>2,8</w:t>
            </w:r>
          </w:p>
        </w:tc>
        <w:tc>
          <w:tcPr>
            <w:tcW w:w="709"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jc w:val="right"/>
              <w:rPr>
                <w:b/>
                <w:bCs/>
                <w:color w:val="000000"/>
                <w:sz w:val="20"/>
                <w:szCs w:val="20"/>
              </w:rPr>
            </w:pPr>
            <w:r w:rsidRPr="002F596F">
              <w:rPr>
                <w:b/>
                <w:bCs/>
                <w:color w:val="000000"/>
                <w:sz w:val="20"/>
                <w:szCs w:val="20"/>
              </w:rPr>
              <w:t>2,8</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single" w:sz="8" w:space="0" w:color="000000"/>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tcBorders>
              <w:top w:val="nil"/>
              <w:left w:val="nil"/>
              <w:bottom w:val="nil"/>
              <w:right w:val="single" w:sz="8" w:space="0" w:color="000000"/>
            </w:tcBorders>
            <w:shd w:val="clear" w:color="000000" w:fill="FABF8F"/>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701" w:type="dxa"/>
            <w:gridSpan w:val="3"/>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2028</w:t>
            </w:r>
          </w:p>
        </w:tc>
        <w:tc>
          <w:tcPr>
            <w:tcW w:w="1134" w:type="dxa"/>
            <w:tcBorders>
              <w:top w:val="single" w:sz="8" w:space="0" w:color="auto"/>
              <w:left w:val="nil"/>
              <w:bottom w:val="single" w:sz="8" w:space="0" w:color="auto"/>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2,8</w:t>
            </w:r>
          </w:p>
        </w:tc>
        <w:tc>
          <w:tcPr>
            <w:tcW w:w="709"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2,8</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single" w:sz="8" w:space="0" w:color="000000"/>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tcBorders>
              <w:top w:val="nil"/>
              <w:left w:val="nil"/>
              <w:bottom w:val="nil"/>
              <w:right w:val="single" w:sz="8" w:space="0" w:color="000000"/>
            </w:tcBorders>
            <w:shd w:val="clear" w:color="000000" w:fill="FABF8F"/>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701" w:type="dxa"/>
            <w:gridSpan w:val="3"/>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2029</w:t>
            </w:r>
          </w:p>
        </w:tc>
        <w:tc>
          <w:tcPr>
            <w:tcW w:w="1134" w:type="dxa"/>
            <w:tcBorders>
              <w:top w:val="single" w:sz="8" w:space="0" w:color="auto"/>
              <w:left w:val="nil"/>
              <w:bottom w:val="single" w:sz="8" w:space="0" w:color="auto"/>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2,8</w:t>
            </w:r>
          </w:p>
        </w:tc>
        <w:tc>
          <w:tcPr>
            <w:tcW w:w="709"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2,8</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single" w:sz="8" w:space="0" w:color="000000"/>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tcBorders>
              <w:top w:val="nil"/>
              <w:left w:val="nil"/>
              <w:bottom w:val="nil"/>
              <w:right w:val="single" w:sz="8" w:space="0" w:color="000000"/>
            </w:tcBorders>
            <w:shd w:val="clear" w:color="000000" w:fill="FABF8F"/>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701" w:type="dxa"/>
            <w:gridSpan w:val="3"/>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2030</w:t>
            </w:r>
          </w:p>
        </w:tc>
        <w:tc>
          <w:tcPr>
            <w:tcW w:w="1134" w:type="dxa"/>
            <w:tcBorders>
              <w:top w:val="single" w:sz="8" w:space="0" w:color="auto"/>
              <w:left w:val="nil"/>
              <w:bottom w:val="single" w:sz="8" w:space="0" w:color="auto"/>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2,8</w:t>
            </w:r>
          </w:p>
        </w:tc>
        <w:tc>
          <w:tcPr>
            <w:tcW w:w="709"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2,8</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single" w:sz="8" w:space="0" w:color="000000"/>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tcBorders>
              <w:top w:val="nil"/>
              <w:left w:val="nil"/>
              <w:bottom w:val="nil"/>
              <w:right w:val="single" w:sz="8" w:space="0" w:color="000000"/>
            </w:tcBorders>
            <w:shd w:val="clear" w:color="000000" w:fill="FABF8F"/>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701" w:type="dxa"/>
            <w:gridSpan w:val="3"/>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Итого</w:t>
            </w:r>
          </w:p>
        </w:tc>
        <w:tc>
          <w:tcPr>
            <w:tcW w:w="1134" w:type="dxa"/>
            <w:tcBorders>
              <w:top w:val="single" w:sz="8" w:space="0" w:color="auto"/>
              <w:left w:val="nil"/>
              <w:bottom w:val="single" w:sz="8" w:space="0" w:color="auto"/>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33,5</w:t>
            </w:r>
          </w:p>
        </w:tc>
        <w:tc>
          <w:tcPr>
            <w:tcW w:w="709"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33,5</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val="restart"/>
            <w:tcBorders>
              <w:top w:val="nil"/>
              <w:left w:val="single" w:sz="8" w:space="0" w:color="auto"/>
              <w:bottom w:val="single" w:sz="8" w:space="0" w:color="000000"/>
              <w:right w:val="single" w:sz="8" w:space="0" w:color="auto"/>
            </w:tcBorders>
            <w:shd w:val="clear" w:color="000000" w:fill="FABF8F"/>
            <w:noWrap/>
            <w:vAlign w:val="center"/>
            <w:hideMark/>
          </w:tcPr>
          <w:p w:rsidR="002F596F" w:rsidRPr="002F596F" w:rsidRDefault="002F596F" w:rsidP="0010501A">
            <w:pPr>
              <w:jc w:val="center"/>
              <w:rPr>
                <w:rFonts w:ascii="Calibri" w:hAnsi="Calibri" w:cs="Calibri"/>
                <w:color w:val="000000"/>
                <w:sz w:val="22"/>
                <w:szCs w:val="22"/>
              </w:rPr>
            </w:pPr>
            <w:r w:rsidRPr="002F596F">
              <w:rPr>
                <w:rFonts w:ascii="Calibri" w:hAnsi="Calibri" w:cs="Calibri"/>
                <w:color w:val="000000"/>
                <w:sz w:val="22"/>
                <w:szCs w:val="22"/>
              </w:rPr>
              <w:t>4</w:t>
            </w:r>
          </w:p>
        </w:tc>
        <w:tc>
          <w:tcPr>
            <w:tcW w:w="1657" w:type="dxa"/>
            <w:vMerge w:val="restart"/>
            <w:tcBorders>
              <w:top w:val="single" w:sz="8" w:space="0" w:color="000000"/>
              <w:left w:val="single" w:sz="8" w:space="0" w:color="auto"/>
              <w:bottom w:val="single" w:sz="8" w:space="0" w:color="000000"/>
              <w:right w:val="single" w:sz="8" w:space="0" w:color="000000"/>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Итого по разделу животноводство</w:t>
            </w:r>
          </w:p>
        </w:tc>
        <w:tc>
          <w:tcPr>
            <w:tcW w:w="1701" w:type="dxa"/>
            <w:gridSpan w:val="3"/>
            <w:vMerge w:val="restart"/>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2019</w:t>
            </w:r>
          </w:p>
        </w:tc>
        <w:tc>
          <w:tcPr>
            <w:tcW w:w="1134" w:type="dxa"/>
            <w:tcBorders>
              <w:top w:val="single" w:sz="8" w:space="0" w:color="auto"/>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2736,6</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835"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2713,32</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223</w:t>
            </w:r>
          </w:p>
        </w:tc>
        <w:tc>
          <w:tcPr>
            <w:tcW w:w="1276"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w:t>
            </w:r>
          </w:p>
        </w:tc>
        <w:tc>
          <w:tcPr>
            <w:tcW w:w="2126" w:type="dxa"/>
            <w:vMerge w:val="restart"/>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xml:space="preserve">Отдел сельского хозяйства, </w:t>
            </w:r>
            <w:proofErr w:type="spellStart"/>
            <w:r w:rsidRPr="002F596F">
              <w:rPr>
                <w:b/>
                <w:bCs/>
                <w:color w:val="000000"/>
                <w:sz w:val="20"/>
                <w:szCs w:val="20"/>
              </w:rPr>
              <w:t>сельхозтоваропроизводители</w:t>
            </w:r>
            <w:proofErr w:type="spellEnd"/>
            <w:r w:rsidRPr="002F596F">
              <w:rPr>
                <w:b/>
                <w:bCs/>
                <w:color w:val="000000"/>
                <w:sz w:val="20"/>
                <w:szCs w:val="20"/>
              </w:rPr>
              <w:t xml:space="preserve"> района</w:t>
            </w: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single" w:sz="8" w:space="0" w:color="000000"/>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2020</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2738,02</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835"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2718,02</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224,5</w:t>
            </w:r>
          </w:p>
        </w:tc>
        <w:tc>
          <w:tcPr>
            <w:tcW w:w="1276"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single" w:sz="8" w:space="0" w:color="000000"/>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2021</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2743,98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835"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2722,98</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225,45</w:t>
            </w:r>
          </w:p>
        </w:tc>
        <w:tc>
          <w:tcPr>
            <w:tcW w:w="1276"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single" w:sz="8" w:space="0" w:color="000000"/>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2022</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2746,28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835"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2725,28</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226,55</w:t>
            </w:r>
          </w:p>
        </w:tc>
        <w:tc>
          <w:tcPr>
            <w:tcW w:w="1276"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single" w:sz="8" w:space="0" w:color="000000"/>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2023</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2763,68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835"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2741,68</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227,25</w:t>
            </w:r>
          </w:p>
        </w:tc>
        <w:tc>
          <w:tcPr>
            <w:tcW w:w="1276"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single" w:sz="8" w:space="0" w:color="000000"/>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2024</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2765,18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835"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2743,18</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227,95</w:t>
            </w:r>
          </w:p>
        </w:tc>
        <w:tc>
          <w:tcPr>
            <w:tcW w:w="1276"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single" w:sz="8" w:space="0" w:color="000000"/>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2025</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2765,58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835"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2743,58</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228,15</w:t>
            </w:r>
          </w:p>
        </w:tc>
        <w:tc>
          <w:tcPr>
            <w:tcW w:w="1276"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single" w:sz="8" w:space="0" w:color="000000"/>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2026</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2768,88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835"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2756,88</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229,49</w:t>
            </w:r>
          </w:p>
        </w:tc>
        <w:tc>
          <w:tcPr>
            <w:tcW w:w="1276"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single" w:sz="8" w:space="0" w:color="000000"/>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2027</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2771,08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835"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2759,08</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230,45</w:t>
            </w:r>
          </w:p>
        </w:tc>
        <w:tc>
          <w:tcPr>
            <w:tcW w:w="1276"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single" w:sz="8" w:space="0" w:color="000000"/>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2028</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2774,18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835"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2761,18</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231,15</w:t>
            </w:r>
          </w:p>
        </w:tc>
        <w:tc>
          <w:tcPr>
            <w:tcW w:w="1276"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single" w:sz="8" w:space="0" w:color="000000"/>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2029</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2793,88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835"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2771,88</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232,25</w:t>
            </w:r>
          </w:p>
        </w:tc>
        <w:tc>
          <w:tcPr>
            <w:tcW w:w="1276"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single" w:sz="8" w:space="0" w:color="000000"/>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2030</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2822,85</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835"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2799,45</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234,7</w:t>
            </w:r>
          </w:p>
        </w:tc>
        <w:tc>
          <w:tcPr>
            <w:tcW w:w="1276"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single" w:sz="8" w:space="0" w:color="000000"/>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Итого</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33190,19</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835"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32956,51</w:t>
            </w:r>
          </w:p>
        </w:tc>
        <w:tc>
          <w:tcPr>
            <w:tcW w:w="992"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2740,89</w:t>
            </w:r>
          </w:p>
        </w:tc>
        <w:tc>
          <w:tcPr>
            <w:tcW w:w="1276"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120</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val="restart"/>
            <w:tcBorders>
              <w:top w:val="nil"/>
              <w:left w:val="nil"/>
              <w:bottom w:val="nil"/>
              <w:right w:val="single" w:sz="8" w:space="0" w:color="000000"/>
            </w:tcBorders>
            <w:shd w:val="clear" w:color="000000" w:fill="FABF8F"/>
            <w:noWrap/>
            <w:vAlign w:val="center"/>
            <w:hideMark/>
          </w:tcPr>
          <w:p w:rsidR="002F596F" w:rsidRPr="002F596F" w:rsidRDefault="002F596F" w:rsidP="0010501A">
            <w:pPr>
              <w:jc w:val="center"/>
              <w:rPr>
                <w:rFonts w:ascii="Calibri" w:hAnsi="Calibri" w:cs="Calibri"/>
                <w:color w:val="000000"/>
                <w:sz w:val="22"/>
                <w:szCs w:val="22"/>
              </w:rPr>
            </w:pPr>
            <w:r w:rsidRPr="002F596F">
              <w:rPr>
                <w:rFonts w:ascii="Calibri" w:hAnsi="Calibri" w:cs="Calibri"/>
                <w:color w:val="000000"/>
                <w:sz w:val="22"/>
                <w:szCs w:val="22"/>
              </w:rPr>
              <w:t>5</w:t>
            </w:r>
          </w:p>
        </w:tc>
        <w:tc>
          <w:tcPr>
            <w:tcW w:w="1657" w:type="dxa"/>
            <w:vMerge w:val="restart"/>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Производство молока</w:t>
            </w:r>
          </w:p>
        </w:tc>
        <w:tc>
          <w:tcPr>
            <w:tcW w:w="1701" w:type="dxa"/>
            <w:gridSpan w:val="3"/>
            <w:vMerge w:val="restart"/>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2019</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2459</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2443</w:t>
            </w:r>
          </w:p>
        </w:tc>
        <w:tc>
          <w:tcPr>
            <w:tcW w:w="992"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23,4</w:t>
            </w:r>
          </w:p>
        </w:tc>
        <w:tc>
          <w:tcPr>
            <w:tcW w:w="1134"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113</w:t>
            </w:r>
          </w:p>
        </w:tc>
        <w:tc>
          <w:tcPr>
            <w:tcW w:w="1276"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2126" w:type="dxa"/>
            <w:vMerge w:val="restart"/>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xml:space="preserve">Отдел сельского хозяйства, </w:t>
            </w:r>
            <w:proofErr w:type="spellStart"/>
            <w:r w:rsidRPr="002F596F">
              <w:rPr>
                <w:b/>
                <w:bCs/>
                <w:color w:val="000000"/>
                <w:sz w:val="20"/>
                <w:szCs w:val="20"/>
              </w:rPr>
              <w:t>сельхозтоваропроизводители</w:t>
            </w:r>
            <w:proofErr w:type="spellEnd"/>
            <w:r w:rsidRPr="002F596F">
              <w:rPr>
                <w:b/>
                <w:bCs/>
                <w:color w:val="000000"/>
                <w:sz w:val="20"/>
                <w:szCs w:val="20"/>
              </w:rPr>
              <w:t xml:space="preserve"> района</w:t>
            </w: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2020</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2459</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2444</w:t>
            </w:r>
          </w:p>
        </w:tc>
        <w:tc>
          <w:tcPr>
            <w:tcW w:w="992"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23,9</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114</w:t>
            </w:r>
          </w:p>
        </w:tc>
        <w:tc>
          <w:tcPr>
            <w:tcW w:w="1276"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2021</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2464</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2448</w:t>
            </w:r>
          </w:p>
        </w:tc>
        <w:tc>
          <w:tcPr>
            <w:tcW w:w="992"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23,92</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114</w:t>
            </w:r>
          </w:p>
        </w:tc>
        <w:tc>
          <w:tcPr>
            <w:tcW w:w="1276"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2022</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2464</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2448</w:t>
            </w:r>
          </w:p>
        </w:tc>
        <w:tc>
          <w:tcPr>
            <w:tcW w:w="992"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23,93</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114,1</w:t>
            </w:r>
          </w:p>
        </w:tc>
        <w:tc>
          <w:tcPr>
            <w:tcW w:w="1276"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2023</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2481</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2464</w:t>
            </w:r>
          </w:p>
        </w:tc>
        <w:tc>
          <w:tcPr>
            <w:tcW w:w="992"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23,94</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114,2</w:t>
            </w:r>
          </w:p>
        </w:tc>
        <w:tc>
          <w:tcPr>
            <w:tcW w:w="1276"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2024</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2481</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2464</w:t>
            </w:r>
          </w:p>
        </w:tc>
        <w:tc>
          <w:tcPr>
            <w:tcW w:w="992"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23,95</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114,2</w:t>
            </w:r>
          </w:p>
        </w:tc>
        <w:tc>
          <w:tcPr>
            <w:tcW w:w="1276"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2025</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2481</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2464</w:t>
            </w:r>
          </w:p>
        </w:tc>
        <w:tc>
          <w:tcPr>
            <w:tcW w:w="992"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24</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114,3</w:t>
            </w:r>
          </w:p>
        </w:tc>
        <w:tc>
          <w:tcPr>
            <w:tcW w:w="1276"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2026</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2482</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2475</w:t>
            </w:r>
          </w:p>
        </w:tc>
        <w:tc>
          <w:tcPr>
            <w:tcW w:w="992"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24,1</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114,5</w:t>
            </w:r>
          </w:p>
        </w:tc>
        <w:tc>
          <w:tcPr>
            <w:tcW w:w="1276"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2027</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2482</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2475</w:t>
            </w:r>
          </w:p>
        </w:tc>
        <w:tc>
          <w:tcPr>
            <w:tcW w:w="992"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24,2</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118,5</w:t>
            </w:r>
          </w:p>
        </w:tc>
        <w:tc>
          <w:tcPr>
            <w:tcW w:w="1276"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nil"/>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2028</w:t>
            </w:r>
          </w:p>
        </w:tc>
        <w:tc>
          <w:tcPr>
            <w:tcW w:w="1134" w:type="dxa"/>
            <w:tcBorders>
              <w:top w:val="single" w:sz="8" w:space="0" w:color="000000"/>
              <w:left w:val="single" w:sz="8" w:space="0" w:color="000000"/>
              <w:bottom w:val="single" w:sz="8" w:space="0" w:color="auto"/>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2483</w:t>
            </w:r>
          </w:p>
        </w:tc>
        <w:tc>
          <w:tcPr>
            <w:tcW w:w="709" w:type="dxa"/>
            <w:tcBorders>
              <w:top w:val="nil"/>
              <w:left w:val="nil"/>
              <w:bottom w:val="nil"/>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nil"/>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nil"/>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nil"/>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2475</w:t>
            </w:r>
          </w:p>
        </w:tc>
        <w:tc>
          <w:tcPr>
            <w:tcW w:w="992"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24,3</w:t>
            </w:r>
          </w:p>
        </w:tc>
        <w:tc>
          <w:tcPr>
            <w:tcW w:w="1134" w:type="dxa"/>
            <w:tcBorders>
              <w:top w:val="nil"/>
              <w:left w:val="nil"/>
              <w:bottom w:val="nil"/>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118,6</w:t>
            </w:r>
          </w:p>
        </w:tc>
        <w:tc>
          <w:tcPr>
            <w:tcW w:w="1276"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single" w:sz="8" w:space="0" w:color="auto"/>
              <w:left w:val="nil"/>
              <w:bottom w:val="single" w:sz="8" w:space="0" w:color="auto"/>
              <w:right w:val="single" w:sz="8" w:space="0" w:color="auto"/>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2029</w:t>
            </w:r>
          </w:p>
        </w:tc>
        <w:tc>
          <w:tcPr>
            <w:tcW w:w="1134" w:type="dxa"/>
            <w:tcBorders>
              <w:top w:val="single" w:sz="8" w:space="0" w:color="auto"/>
              <w:left w:val="nil"/>
              <w:bottom w:val="single" w:sz="8" w:space="0" w:color="auto"/>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2501</w:t>
            </w:r>
          </w:p>
        </w:tc>
        <w:tc>
          <w:tcPr>
            <w:tcW w:w="709" w:type="dxa"/>
            <w:tcBorders>
              <w:top w:val="single" w:sz="8" w:space="0" w:color="auto"/>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single" w:sz="8" w:space="0" w:color="auto"/>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single" w:sz="8" w:space="0" w:color="auto"/>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single" w:sz="8" w:space="0" w:color="auto"/>
              <w:left w:val="nil"/>
              <w:bottom w:val="single" w:sz="8" w:space="0" w:color="auto"/>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2484</w:t>
            </w:r>
          </w:p>
        </w:tc>
        <w:tc>
          <w:tcPr>
            <w:tcW w:w="992"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24,4</w:t>
            </w:r>
          </w:p>
        </w:tc>
        <w:tc>
          <w:tcPr>
            <w:tcW w:w="1134" w:type="dxa"/>
            <w:tcBorders>
              <w:top w:val="single" w:sz="8" w:space="0" w:color="auto"/>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119</w:t>
            </w:r>
          </w:p>
        </w:tc>
        <w:tc>
          <w:tcPr>
            <w:tcW w:w="1276"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2030</w:t>
            </w:r>
          </w:p>
        </w:tc>
        <w:tc>
          <w:tcPr>
            <w:tcW w:w="1134" w:type="dxa"/>
            <w:tcBorders>
              <w:top w:val="single" w:sz="8" w:space="0" w:color="auto"/>
              <w:left w:val="nil"/>
              <w:bottom w:val="single" w:sz="8" w:space="0" w:color="auto"/>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2524</w:t>
            </w:r>
          </w:p>
        </w:tc>
        <w:tc>
          <w:tcPr>
            <w:tcW w:w="709"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nil"/>
              <w:bottom w:val="single" w:sz="8" w:space="0" w:color="auto"/>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2507</w:t>
            </w:r>
          </w:p>
        </w:tc>
        <w:tc>
          <w:tcPr>
            <w:tcW w:w="992"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25</w:t>
            </w:r>
          </w:p>
        </w:tc>
        <w:tc>
          <w:tcPr>
            <w:tcW w:w="1134"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120</w:t>
            </w:r>
          </w:p>
        </w:tc>
        <w:tc>
          <w:tcPr>
            <w:tcW w:w="1276"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Итого</w:t>
            </w:r>
          </w:p>
        </w:tc>
        <w:tc>
          <w:tcPr>
            <w:tcW w:w="1134" w:type="dxa"/>
            <w:tcBorders>
              <w:top w:val="single" w:sz="8" w:space="0" w:color="auto"/>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29761</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29591</w:t>
            </w:r>
          </w:p>
        </w:tc>
        <w:tc>
          <w:tcPr>
            <w:tcW w:w="992"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289,04</w:t>
            </w:r>
          </w:p>
        </w:tc>
        <w:tc>
          <w:tcPr>
            <w:tcW w:w="1134" w:type="dxa"/>
            <w:tcBorders>
              <w:top w:val="nil"/>
              <w:left w:val="nil"/>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1388,4</w:t>
            </w:r>
          </w:p>
        </w:tc>
        <w:tc>
          <w:tcPr>
            <w:tcW w:w="1276" w:type="dxa"/>
            <w:tcBorders>
              <w:top w:val="nil"/>
              <w:left w:val="single" w:sz="8" w:space="0" w:color="auto"/>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val="restart"/>
            <w:tcBorders>
              <w:top w:val="nil"/>
              <w:left w:val="nil"/>
              <w:bottom w:val="nil"/>
              <w:right w:val="single" w:sz="8" w:space="0" w:color="000000"/>
            </w:tcBorders>
            <w:shd w:val="clear" w:color="000000" w:fill="FABF8F"/>
            <w:noWrap/>
            <w:vAlign w:val="center"/>
            <w:hideMark/>
          </w:tcPr>
          <w:p w:rsidR="002F596F" w:rsidRPr="002F596F" w:rsidRDefault="002F596F" w:rsidP="0010501A">
            <w:pPr>
              <w:jc w:val="center"/>
              <w:rPr>
                <w:rFonts w:ascii="Calibri" w:hAnsi="Calibri" w:cs="Calibri"/>
                <w:color w:val="000000"/>
                <w:sz w:val="22"/>
                <w:szCs w:val="22"/>
              </w:rPr>
            </w:pPr>
            <w:r w:rsidRPr="002F596F">
              <w:rPr>
                <w:rFonts w:ascii="Calibri" w:hAnsi="Calibri" w:cs="Calibri"/>
                <w:color w:val="000000"/>
                <w:sz w:val="22"/>
                <w:szCs w:val="22"/>
              </w:rPr>
              <w:t>6</w:t>
            </w:r>
          </w:p>
        </w:tc>
        <w:tc>
          <w:tcPr>
            <w:tcW w:w="1657" w:type="dxa"/>
            <w:vMerge w:val="restart"/>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xml:space="preserve">Производство мяса КРС (в </w:t>
            </w:r>
            <w:proofErr w:type="spellStart"/>
            <w:r w:rsidRPr="002F596F">
              <w:rPr>
                <w:b/>
                <w:bCs/>
                <w:color w:val="000000"/>
                <w:sz w:val="20"/>
                <w:szCs w:val="20"/>
              </w:rPr>
              <w:t>ж</w:t>
            </w:r>
            <w:proofErr w:type="gramStart"/>
            <w:r w:rsidRPr="002F596F">
              <w:rPr>
                <w:b/>
                <w:bCs/>
                <w:color w:val="000000"/>
                <w:sz w:val="20"/>
                <w:szCs w:val="20"/>
              </w:rPr>
              <w:t>.в</w:t>
            </w:r>
            <w:proofErr w:type="gramEnd"/>
            <w:r w:rsidRPr="002F596F">
              <w:rPr>
                <w:b/>
                <w:bCs/>
                <w:color w:val="000000"/>
                <w:sz w:val="20"/>
                <w:szCs w:val="20"/>
              </w:rPr>
              <w:t>есе</w:t>
            </w:r>
            <w:proofErr w:type="spellEnd"/>
            <w:r w:rsidRPr="002F596F">
              <w:rPr>
                <w:b/>
                <w:bCs/>
                <w:color w:val="000000"/>
                <w:sz w:val="20"/>
                <w:szCs w:val="20"/>
              </w:rPr>
              <w:t>)</w:t>
            </w:r>
          </w:p>
        </w:tc>
        <w:tc>
          <w:tcPr>
            <w:tcW w:w="1701" w:type="dxa"/>
            <w:gridSpan w:val="3"/>
            <w:vMerge w:val="restart"/>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xml:space="preserve">Инвест проект по разведению крупного рогатого скота  </w:t>
            </w:r>
            <w:proofErr w:type="spellStart"/>
            <w:r w:rsidRPr="002F596F">
              <w:rPr>
                <w:b/>
                <w:bCs/>
                <w:color w:val="000000"/>
                <w:sz w:val="20"/>
                <w:szCs w:val="20"/>
              </w:rPr>
              <w:lastRenderedPageBreak/>
              <w:t>калмыкской</w:t>
            </w:r>
            <w:proofErr w:type="spellEnd"/>
            <w:r w:rsidRPr="002F596F">
              <w:rPr>
                <w:b/>
                <w:bCs/>
                <w:color w:val="000000"/>
                <w:sz w:val="20"/>
                <w:szCs w:val="20"/>
              </w:rPr>
              <w:t xml:space="preserve"> породы для производства говядины (2016-2020г)</w:t>
            </w: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lastRenderedPageBreak/>
              <w:t>2019</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91,88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84,6</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1,82</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39,1</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w:t>
            </w:r>
          </w:p>
        </w:tc>
        <w:tc>
          <w:tcPr>
            <w:tcW w:w="2126" w:type="dxa"/>
            <w:vMerge w:val="restart"/>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xml:space="preserve">Отдел сельского хозяйства, </w:t>
            </w:r>
            <w:proofErr w:type="spellStart"/>
            <w:r w:rsidRPr="002F596F">
              <w:rPr>
                <w:b/>
                <w:bCs/>
                <w:color w:val="000000"/>
                <w:sz w:val="20"/>
                <w:szCs w:val="20"/>
              </w:rPr>
              <w:t>сельхозтоваропроизводители</w:t>
            </w:r>
            <w:proofErr w:type="spellEnd"/>
            <w:r w:rsidRPr="002F596F">
              <w:rPr>
                <w:b/>
                <w:bCs/>
                <w:color w:val="000000"/>
                <w:sz w:val="20"/>
                <w:szCs w:val="20"/>
              </w:rPr>
              <w:t xml:space="preserve"> района</w:t>
            </w: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2020</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92,4</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87,4</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1,88</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40,4</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2021</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92,9</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87,9</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1,89</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40,6</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nil"/>
              <w:right w:val="single" w:sz="8" w:space="0" w:color="000000"/>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2022</w:t>
            </w:r>
          </w:p>
        </w:tc>
        <w:tc>
          <w:tcPr>
            <w:tcW w:w="1134" w:type="dxa"/>
            <w:tcBorders>
              <w:top w:val="single" w:sz="8" w:space="0" w:color="000000"/>
              <w:left w:val="nil"/>
              <w:bottom w:val="single" w:sz="8" w:space="0" w:color="auto"/>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95,2</w:t>
            </w:r>
          </w:p>
        </w:tc>
        <w:tc>
          <w:tcPr>
            <w:tcW w:w="709" w:type="dxa"/>
            <w:tcBorders>
              <w:top w:val="nil"/>
              <w:left w:val="nil"/>
              <w:bottom w:val="nil"/>
              <w:right w:val="single" w:sz="8" w:space="0" w:color="000000"/>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nil"/>
              <w:bottom w:val="nil"/>
              <w:right w:val="single" w:sz="8" w:space="0" w:color="000000"/>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nil"/>
              <w:bottom w:val="nil"/>
              <w:right w:val="single" w:sz="8" w:space="0" w:color="000000"/>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nil"/>
              <w:bottom w:val="nil"/>
              <w:right w:val="single" w:sz="8" w:space="0" w:color="000000"/>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90,2</w:t>
            </w:r>
          </w:p>
        </w:tc>
        <w:tc>
          <w:tcPr>
            <w:tcW w:w="992" w:type="dxa"/>
            <w:tcBorders>
              <w:top w:val="nil"/>
              <w:left w:val="nil"/>
              <w:bottom w:val="nil"/>
              <w:right w:val="single" w:sz="8" w:space="0" w:color="000000"/>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1,94</w:t>
            </w:r>
          </w:p>
        </w:tc>
        <w:tc>
          <w:tcPr>
            <w:tcW w:w="1134" w:type="dxa"/>
            <w:tcBorders>
              <w:top w:val="nil"/>
              <w:left w:val="nil"/>
              <w:bottom w:val="nil"/>
              <w:right w:val="single" w:sz="8" w:space="0" w:color="000000"/>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41,7</w:t>
            </w:r>
          </w:p>
        </w:tc>
        <w:tc>
          <w:tcPr>
            <w:tcW w:w="1276" w:type="dxa"/>
            <w:tcBorders>
              <w:top w:val="nil"/>
              <w:left w:val="nil"/>
              <w:bottom w:val="nil"/>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single" w:sz="8" w:space="0" w:color="auto"/>
              <w:left w:val="nil"/>
              <w:bottom w:val="single" w:sz="8" w:space="0" w:color="auto"/>
              <w:right w:val="single" w:sz="8" w:space="0" w:color="auto"/>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2023</w:t>
            </w:r>
          </w:p>
        </w:tc>
        <w:tc>
          <w:tcPr>
            <w:tcW w:w="1134" w:type="dxa"/>
            <w:tcBorders>
              <w:top w:val="single" w:sz="8" w:space="0" w:color="auto"/>
              <w:left w:val="nil"/>
              <w:bottom w:val="single" w:sz="8" w:space="0" w:color="auto"/>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95,6</w:t>
            </w:r>
          </w:p>
        </w:tc>
        <w:tc>
          <w:tcPr>
            <w:tcW w:w="709" w:type="dxa"/>
            <w:tcBorders>
              <w:top w:val="single" w:sz="8" w:space="0" w:color="auto"/>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single" w:sz="8" w:space="0" w:color="auto"/>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single" w:sz="8" w:space="0" w:color="auto"/>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single" w:sz="8" w:space="0" w:color="auto"/>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90,6</w:t>
            </w:r>
          </w:p>
        </w:tc>
        <w:tc>
          <w:tcPr>
            <w:tcW w:w="992" w:type="dxa"/>
            <w:tcBorders>
              <w:top w:val="single" w:sz="8" w:space="0" w:color="auto"/>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1,95</w:t>
            </w:r>
          </w:p>
        </w:tc>
        <w:tc>
          <w:tcPr>
            <w:tcW w:w="1134" w:type="dxa"/>
            <w:tcBorders>
              <w:top w:val="single" w:sz="8" w:space="0" w:color="auto"/>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41,9</w:t>
            </w:r>
          </w:p>
        </w:tc>
        <w:tc>
          <w:tcPr>
            <w:tcW w:w="1276" w:type="dxa"/>
            <w:tcBorders>
              <w:top w:val="single" w:sz="8" w:space="0" w:color="auto"/>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2024</w:t>
            </w:r>
          </w:p>
        </w:tc>
        <w:tc>
          <w:tcPr>
            <w:tcW w:w="1134" w:type="dxa"/>
            <w:tcBorders>
              <w:top w:val="single" w:sz="8" w:space="0" w:color="auto"/>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97,1</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92,1</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1,98</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42,6</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2025</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97,5</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92,5</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1,99</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42,8</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2026</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98,9</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93,9</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2,02</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43,4</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2027</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100,3</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95,3</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2,03</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44,1</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2028</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101,3</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96,3</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2,05</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44,5</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2029</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102,2</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97,2</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2,09</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44,9</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2030</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105</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98,6</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2,1</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45,6</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Итого</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1170,28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1106,6</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23,74</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511,6</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120</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val="restart"/>
            <w:tcBorders>
              <w:top w:val="nil"/>
              <w:left w:val="nil"/>
              <w:bottom w:val="nil"/>
              <w:right w:val="single" w:sz="8" w:space="0" w:color="000000"/>
            </w:tcBorders>
            <w:shd w:val="clear" w:color="000000" w:fill="FABF8F"/>
            <w:noWrap/>
            <w:vAlign w:val="center"/>
            <w:hideMark/>
          </w:tcPr>
          <w:p w:rsidR="002F596F" w:rsidRPr="002F596F" w:rsidRDefault="002F596F" w:rsidP="0010501A">
            <w:pPr>
              <w:jc w:val="center"/>
              <w:rPr>
                <w:rFonts w:ascii="Calibri" w:hAnsi="Calibri" w:cs="Calibri"/>
                <w:color w:val="000000"/>
                <w:sz w:val="22"/>
                <w:szCs w:val="22"/>
              </w:rPr>
            </w:pPr>
            <w:r w:rsidRPr="002F596F">
              <w:rPr>
                <w:rFonts w:ascii="Calibri" w:hAnsi="Calibri" w:cs="Calibri"/>
                <w:color w:val="000000"/>
                <w:sz w:val="22"/>
                <w:szCs w:val="22"/>
              </w:rPr>
              <w:t>7</w:t>
            </w:r>
          </w:p>
        </w:tc>
        <w:tc>
          <w:tcPr>
            <w:tcW w:w="1657" w:type="dxa"/>
            <w:vMerge w:val="restart"/>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xml:space="preserve"> Производство мяса свиней (в </w:t>
            </w:r>
            <w:proofErr w:type="spellStart"/>
            <w:r w:rsidRPr="002F596F">
              <w:rPr>
                <w:b/>
                <w:bCs/>
                <w:color w:val="000000"/>
                <w:sz w:val="20"/>
                <w:szCs w:val="20"/>
              </w:rPr>
              <w:t>ж</w:t>
            </w:r>
            <w:proofErr w:type="gramStart"/>
            <w:r w:rsidRPr="002F596F">
              <w:rPr>
                <w:b/>
                <w:bCs/>
                <w:color w:val="000000"/>
                <w:sz w:val="20"/>
                <w:szCs w:val="20"/>
              </w:rPr>
              <w:t>.в</w:t>
            </w:r>
            <w:proofErr w:type="gramEnd"/>
            <w:r w:rsidRPr="002F596F">
              <w:rPr>
                <w:b/>
                <w:bCs/>
                <w:color w:val="000000"/>
                <w:sz w:val="20"/>
                <w:szCs w:val="20"/>
              </w:rPr>
              <w:t>есе</w:t>
            </w:r>
            <w:proofErr w:type="spellEnd"/>
            <w:r w:rsidRPr="002F596F">
              <w:rPr>
                <w:b/>
                <w:bCs/>
                <w:color w:val="000000"/>
                <w:sz w:val="20"/>
                <w:szCs w:val="20"/>
              </w:rPr>
              <w:t>)</w:t>
            </w:r>
          </w:p>
        </w:tc>
        <w:tc>
          <w:tcPr>
            <w:tcW w:w="1701" w:type="dxa"/>
            <w:gridSpan w:val="3"/>
            <w:vMerge w:val="restart"/>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36"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2019</w:t>
            </w:r>
          </w:p>
        </w:tc>
        <w:tc>
          <w:tcPr>
            <w:tcW w:w="1134" w:type="dxa"/>
            <w:tcBorders>
              <w:top w:val="single" w:sz="8" w:space="0" w:color="000000"/>
              <w:left w:val="nil"/>
              <w:bottom w:val="single" w:sz="8" w:space="0" w:color="auto"/>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51,9</w:t>
            </w:r>
          </w:p>
        </w:tc>
        <w:tc>
          <w:tcPr>
            <w:tcW w:w="709"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51,9</w:t>
            </w:r>
          </w:p>
        </w:tc>
        <w:tc>
          <w:tcPr>
            <w:tcW w:w="99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0,59</w:t>
            </w:r>
          </w:p>
        </w:tc>
        <w:tc>
          <w:tcPr>
            <w:tcW w:w="1134"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13</w:t>
            </w:r>
          </w:p>
        </w:tc>
        <w:tc>
          <w:tcPr>
            <w:tcW w:w="1276"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val="restart"/>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xml:space="preserve">Отдел сельского хозяйства, </w:t>
            </w:r>
            <w:proofErr w:type="spellStart"/>
            <w:r w:rsidRPr="002F596F">
              <w:rPr>
                <w:b/>
                <w:bCs/>
                <w:color w:val="000000"/>
                <w:sz w:val="20"/>
                <w:szCs w:val="20"/>
              </w:rPr>
              <w:t>сельхозтоваропроизводители</w:t>
            </w:r>
            <w:proofErr w:type="spellEnd"/>
            <w:r w:rsidRPr="002F596F">
              <w:rPr>
                <w:b/>
                <w:bCs/>
                <w:color w:val="000000"/>
                <w:sz w:val="20"/>
                <w:szCs w:val="20"/>
              </w:rPr>
              <w:t xml:space="preserve"> района</w:t>
            </w: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2020</w:t>
            </w:r>
          </w:p>
        </w:tc>
        <w:tc>
          <w:tcPr>
            <w:tcW w:w="1134" w:type="dxa"/>
            <w:tcBorders>
              <w:top w:val="single" w:sz="8" w:space="0" w:color="auto"/>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52,8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52,8</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0,95</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13,2</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2021</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52,8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52,8</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0,95</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13,2</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2022</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52,8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52,8</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0,95</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13,2</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nil"/>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2023</w:t>
            </w:r>
          </w:p>
        </w:tc>
        <w:tc>
          <w:tcPr>
            <w:tcW w:w="1134" w:type="dxa"/>
            <w:tcBorders>
              <w:top w:val="single" w:sz="8" w:space="0" w:color="000000"/>
              <w:left w:val="single" w:sz="8" w:space="0" w:color="000000"/>
              <w:bottom w:val="single" w:sz="8" w:space="0" w:color="auto"/>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52,8</w:t>
            </w:r>
          </w:p>
        </w:tc>
        <w:tc>
          <w:tcPr>
            <w:tcW w:w="709" w:type="dxa"/>
            <w:tcBorders>
              <w:top w:val="nil"/>
              <w:left w:val="nil"/>
              <w:bottom w:val="nil"/>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nil"/>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nil"/>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nil"/>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52,8</w:t>
            </w:r>
          </w:p>
        </w:tc>
        <w:tc>
          <w:tcPr>
            <w:tcW w:w="992" w:type="dxa"/>
            <w:tcBorders>
              <w:top w:val="nil"/>
              <w:left w:val="single" w:sz="8" w:space="0" w:color="000000"/>
              <w:bottom w:val="nil"/>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0,96</w:t>
            </w:r>
          </w:p>
        </w:tc>
        <w:tc>
          <w:tcPr>
            <w:tcW w:w="1134" w:type="dxa"/>
            <w:tcBorders>
              <w:top w:val="nil"/>
              <w:left w:val="single" w:sz="8" w:space="0" w:color="000000"/>
              <w:bottom w:val="nil"/>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13,2</w:t>
            </w:r>
          </w:p>
        </w:tc>
        <w:tc>
          <w:tcPr>
            <w:tcW w:w="1276" w:type="dxa"/>
            <w:tcBorders>
              <w:top w:val="nil"/>
              <w:left w:val="single" w:sz="8" w:space="0" w:color="000000"/>
              <w:bottom w:val="nil"/>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single" w:sz="8" w:space="0" w:color="auto"/>
              <w:left w:val="nil"/>
              <w:bottom w:val="single" w:sz="8" w:space="0" w:color="auto"/>
              <w:right w:val="single" w:sz="8" w:space="0" w:color="auto"/>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2024</w:t>
            </w:r>
          </w:p>
        </w:tc>
        <w:tc>
          <w:tcPr>
            <w:tcW w:w="1134" w:type="dxa"/>
            <w:tcBorders>
              <w:top w:val="single" w:sz="8" w:space="0" w:color="auto"/>
              <w:left w:val="nil"/>
              <w:bottom w:val="single" w:sz="8" w:space="0" w:color="auto"/>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52,8</w:t>
            </w:r>
          </w:p>
        </w:tc>
        <w:tc>
          <w:tcPr>
            <w:tcW w:w="709" w:type="dxa"/>
            <w:tcBorders>
              <w:top w:val="single" w:sz="8" w:space="0" w:color="auto"/>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single" w:sz="8" w:space="0" w:color="auto"/>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single" w:sz="8" w:space="0" w:color="auto"/>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single" w:sz="8" w:space="0" w:color="auto"/>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52,8</w:t>
            </w:r>
          </w:p>
        </w:tc>
        <w:tc>
          <w:tcPr>
            <w:tcW w:w="992" w:type="dxa"/>
            <w:tcBorders>
              <w:top w:val="single" w:sz="8" w:space="0" w:color="auto"/>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0,96</w:t>
            </w:r>
          </w:p>
        </w:tc>
        <w:tc>
          <w:tcPr>
            <w:tcW w:w="1134" w:type="dxa"/>
            <w:tcBorders>
              <w:top w:val="single" w:sz="8" w:space="0" w:color="auto"/>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13,2</w:t>
            </w:r>
          </w:p>
        </w:tc>
        <w:tc>
          <w:tcPr>
            <w:tcW w:w="1276" w:type="dxa"/>
            <w:tcBorders>
              <w:top w:val="single" w:sz="8" w:space="0" w:color="auto"/>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2025</w:t>
            </w:r>
          </w:p>
        </w:tc>
        <w:tc>
          <w:tcPr>
            <w:tcW w:w="1134" w:type="dxa"/>
            <w:tcBorders>
              <w:top w:val="single" w:sz="8" w:space="0" w:color="auto"/>
              <w:left w:val="nil"/>
              <w:bottom w:val="single" w:sz="8" w:space="0" w:color="auto"/>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52,8</w:t>
            </w:r>
          </w:p>
        </w:tc>
        <w:tc>
          <w:tcPr>
            <w:tcW w:w="709"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52,8</w:t>
            </w:r>
          </w:p>
        </w:tc>
        <w:tc>
          <w:tcPr>
            <w:tcW w:w="99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0,97</w:t>
            </w:r>
          </w:p>
        </w:tc>
        <w:tc>
          <w:tcPr>
            <w:tcW w:w="1134"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13,2</w:t>
            </w:r>
          </w:p>
        </w:tc>
        <w:tc>
          <w:tcPr>
            <w:tcW w:w="1276"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2026</w:t>
            </w:r>
          </w:p>
        </w:tc>
        <w:tc>
          <w:tcPr>
            <w:tcW w:w="1134" w:type="dxa"/>
            <w:tcBorders>
              <w:top w:val="single" w:sz="8" w:space="0" w:color="auto"/>
              <w:left w:val="nil"/>
              <w:bottom w:val="single" w:sz="8" w:space="0" w:color="auto"/>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53,7</w:t>
            </w:r>
          </w:p>
        </w:tc>
        <w:tc>
          <w:tcPr>
            <w:tcW w:w="709"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53,7</w:t>
            </w:r>
          </w:p>
        </w:tc>
        <w:tc>
          <w:tcPr>
            <w:tcW w:w="99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0,97</w:t>
            </w:r>
          </w:p>
        </w:tc>
        <w:tc>
          <w:tcPr>
            <w:tcW w:w="1134"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13,44</w:t>
            </w:r>
          </w:p>
        </w:tc>
        <w:tc>
          <w:tcPr>
            <w:tcW w:w="1276"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2027</w:t>
            </w:r>
          </w:p>
        </w:tc>
        <w:tc>
          <w:tcPr>
            <w:tcW w:w="1134" w:type="dxa"/>
            <w:tcBorders>
              <w:top w:val="single" w:sz="8" w:space="0" w:color="auto"/>
              <w:left w:val="nil"/>
              <w:bottom w:val="single" w:sz="8" w:space="0" w:color="auto"/>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54,5</w:t>
            </w:r>
          </w:p>
        </w:tc>
        <w:tc>
          <w:tcPr>
            <w:tcW w:w="709"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54,5</w:t>
            </w:r>
          </w:p>
        </w:tc>
        <w:tc>
          <w:tcPr>
            <w:tcW w:w="99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0,97</w:t>
            </w:r>
          </w:p>
        </w:tc>
        <w:tc>
          <w:tcPr>
            <w:tcW w:w="1134"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13,7</w:t>
            </w:r>
          </w:p>
        </w:tc>
        <w:tc>
          <w:tcPr>
            <w:tcW w:w="1276"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2028</w:t>
            </w:r>
          </w:p>
        </w:tc>
        <w:tc>
          <w:tcPr>
            <w:tcW w:w="1134" w:type="dxa"/>
            <w:tcBorders>
              <w:top w:val="single" w:sz="8" w:space="0" w:color="auto"/>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54,6</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54,6</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0,97</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13,7</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2029</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55,4</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55,4</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0,98</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13,9</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2030</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56,3</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56,3</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0,98</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14,1</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nil"/>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Итого</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643,2</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643,2</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11,2</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161,04</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val="restart"/>
            <w:tcBorders>
              <w:top w:val="nil"/>
              <w:left w:val="nil"/>
              <w:bottom w:val="single" w:sz="8" w:space="0" w:color="000000"/>
              <w:right w:val="single" w:sz="8" w:space="0" w:color="000000"/>
            </w:tcBorders>
            <w:shd w:val="clear" w:color="000000" w:fill="FABF8F"/>
            <w:noWrap/>
            <w:vAlign w:val="center"/>
            <w:hideMark/>
          </w:tcPr>
          <w:p w:rsidR="002F596F" w:rsidRPr="002F596F" w:rsidRDefault="002F596F" w:rsidP="0010501A">
            <w:pPr>
              <w:jc w:val="center"/>
              <w:rPr>
                <w:rFonts w:ascii="Calibri" w:hAnsi="Calibri" w:cs="Calibri"/>
                <w:color w:val="000000"/>
                <w:sz w:val="22"/>
                <w:szCs w:val="22"/>
              </w:rPr>
            </w:pPr>
            <w:r w:rsidRPr="002F596F">
              <w:rPr>
                <w:rFonts w:ascii="Calibri" w:hAnsi="Calibri" w:cs="Calibri"/>
                <w:color w:val="000000"/>
                <w:sz w:val="22"/>
                <w:szCs w:val="22"/>
              </w:rPr>
              <w:t>8</w:t>
            </w:r>
          </w:p>
        </w:tc>
        <w:tc>
          <w:tcPr>
            <w:tcW w:w="1657" w:type="dxa"/>
            <w:vMerge w:val="restart"/>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Производство мяса птицы</w:t>
            </w:r>
          </w:p>
        </w:tc>
        <w:tc>
          <w:tcPr>
            <w:tcW w:w="1701" w:type="dxa"/>
            <w:gridSpan w:val="3"/>
            <w:vMerge w:val="restart"/>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2019</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16,5</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16,5</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0,21</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12,8</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val="restart"/>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xml:space="preserve">Отдел сельского хозяйства, </w:t>
            </w:r>
            <w:proofErr w:type="spellStart"/>
            <w:r w:rsidRPr="002F596F">
              <w:rPr>
                <w:b/>
                <w:bCs/>
                <w:color w:val="000000"/>
                <w:sz w:val="20"/>
                <w:szCs w:val="20"/>
              </w:rPr>
              <w:t>сельхозтоваропроизводители</w:t>
            </w:r>
            <w:proofErr w:type="spellEnd"/>
            <w:r w:rsidRPr="002F596F">
              <w:rPr>
                <w:b/>
                <w:bCs/>
                <w:color w:val="000000"/>
                <w:sz w:val="20"/>
                <w:szCs w:val="20"/>
              </w:rPr>
              <w:t xml:space="preserve"> района</w:t>
            </w:r>
          </w:p>
        </w:tc>
      </w:tr>
      <w:tr w:rsidR="002F596F" w:rsidRPr="002F596F" w:rsidTr="001051F7">
        <w:trPr>
          <w:trHeight w:val="315"/>
        </w:trPr>
        <w:tc>
          <w:tcPr>
            <w:tcW w:w="474" w:type="dxa"/>
            <w:vMerge/>
            <w:tcBorders>
              <w:top w:val="nil"/>
              <w:left w:val="nil"/>
              <w:bottom w:val="single" w:sz="8" w:space="0" w:color="000000"/>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2020</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16,5</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16,5</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0,21</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12,8</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single" w:sz="8" w:space="0" w:color="000000"/>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2021</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16,5</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16,5</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0,21</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12,8</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single" w:sz="8" w:space="0" w:color="000000"/>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2022</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16,5</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16,5</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0,21</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12,8</w:t>
            </w:r>
          </w:p>
        </w:tc>
        <w:tc>
          <w:tcPr>
            <w:tcW w:w="1276" w:type="dxa"/>
            <w:tcBorders>
              <w:top w:val="nil"/>
              <w:left w:val="single" w:sz="8" w:space="0" w:color="000000"/>
              <w:bottom w:val="nil"/>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single" w:sz="8" w:space="0" w:color="000000"/>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2023</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16,5</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16,5</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0,21</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12,8</w:t>
            </w:r>
          </w:p>
        </w:tc>
        <w:tc>
          <w:tcPr>
            <w:tcW w:w="1276" w:type="dxa"/>
            <w:tcBorders>
              <w:top w:val="single" w:sz="8" w:space="0" w:color="auto"/>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single" w:sz="8" w:space="0" w:color="000000"/>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2024</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16,5</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16,5</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0,21</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12,8</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single" w:sz="8" w:space="0" w:color="000000"/>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2025</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16,5</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16,5</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0,21</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12,8</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single" w:sz="8" w:space="0" w:color="000000"/>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2026</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16,5</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16,5</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0,21</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12,8</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single" w:sz="8" w:space="0" w:color="000000"/>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2027</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16,5</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16,5</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0,21</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12,8</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single" w:sz="8" w:space="0" w:color="000000"/>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2028</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16,5</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16,5</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0,21</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12,8</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single" w:sz="8" w:space="0" w:color="000000"/>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color w:val="000000"/>
                <w:sz w:val="20"/>
                <w:szCs w:val="20"/>
              </w:rPr>
            </w:pPr>
            <w:r w:rsidRPr="002F596F">
              <w:rPr>
                <w:b/>
                <w:color w:val="000000"/>
                <w:sz w:val="20"/>
                <w:szCs w:val="20"/>
              </w:rPr>
              <w:t>2029</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16,5</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16,5</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0,21</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12,8</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single" w:sz="8" w:space="0" w:color="000000"/>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2030</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17,3</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17,3</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0,22</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12,8</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nil"/>
              <w:bottom w:val="single" w:sz="8" w:space="0" w:color="000000"/>
              <w:right w:val="single" w:sz="8" w:space="0" w:color="000000"/>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Итого</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198,8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198,8</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2,53</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153,6</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val="restart"/>
            <w:tcBorders>
              <w:top w:val="nil"/>
              <w:left w:val="single" w:sz="8" w:space="0" w:color="auto"/>
              <w:bottom w:val="single" w:sz="8" w:space="0" w:color="000000"/>
              <w:right w:val="single" w:sz="8" w:space="0" w:color="auto"/>
            </w:tcBorders>
            <w:shd w:val="clear" w:color="000000" w:fill="FABF8F"/>
            <w:noWrap/>
            <w:vAlign w:val="center"/>
            <w:hideMark/>
          </w:tcPr>
          <w:p w:rsidR="002F596F" w:rsidRPr="002F596F" w:rsidRDefault="002F596F" w:rsidP="0010501A">
            <w:pPr>
              <w:jc w:val="center"/>
              <w:rPr>
                <w:rFonts w:ascii="Calibri" w:hAnsi="Calibri" w:cs="Calibri"/>
                <w:color w:val="000000"/>
                <w:sz w:val="22"/>
                <w:szCs w:val="22"/>
              </w:rPr>
            </w:pPr>
            <w:r w:rsidRPr="002F596F">
              <w:rPr>
                <w:rFonts w:ascii="Calibri" w:hAnsi="Calibri" w:cs="Calibri"/>
                <w:color w:val="000000"/>
                <w:sz w:val="22"/>
                <w:szCs w:val="22"/>
              </w:rPr>
              <w:t>9</w:t>
            </w:r>
          </w:p>
        </w:tc>
        <w:tc>
          <w:tcPr>
            <w:tcW w:w="1657" w:type="dxa"/>
            <w:vMerge w:val="restart"/>
            <w:tcBorders>
              <w:top w:val="nil"/>
              <w:left w:val="single" w:sz="8" w:space="0" w:color="auto"/>
              <w:bottom w:val="single" w:sz="8" w:space="0" w:color="000000"/>
              <w:right w:val="single" w:sz="8" w:space="0" w:color="000000"/>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Производство мяса овец и коз</w:t>
            </w:r>
          </w:p>
        </w:tc>
        <w:tc>
          <w:tcPr>
            <w:tcW w:w="1701" w:type="dxa"/>
            <w:gridSpan w:val="3"/>
            <w:vMerge w:val="restart"/>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36" w:type="dxa"/>
            <w:tcBorders>
              <w:top w:val="nil"/>
              <w:left w:val="nil"/>
              <w:bottom w:val="nil"/>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2019</w:t>
            </w:r>
          </w:p>
        </w:tc>
        <w:tc>
          <w:tcPr>
            <w:tcW w:w="1134" w:type="dxa"/>
            <w:tcBorders>
              <w:top w:val="single" w:sz="8" w:space="0" w:color="000000"/>
              <w:left w:val="nil"/>
              <w:bottom w:val="single" w:sz="8" w:space="0" w:color="auto"/>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87,8</w:t>
            </w:r>
          </w:p>
        </w:tc>
        <w:tc>
          <w:tcPr>
            <w:tcW w:w="709" w:type="dxa"/>
            <w:tcBorders>
              <w:top w:val="nil"/>
              <w:left w:val="nil"/>
              <w:bottom w:val="nil"/>
              <w:right w:val="single" w:sz="8" w:space="0" w:color="000000"/>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nil"/>
              <w:bottom w:val="nil"/>
              <w:right w:val="single" w:sz="8" w:space="0" w:color="000000"/>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nil"/>
              <w:bottom w:val="nil"/>
              <w:right w:val="single" w:sz="8" w:space="0" w:color="000000"/>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nil"/>
              <w:bottom w:val="nil"/>
              <w:right w:val="single" w:sz="8" w:space="0" w:color="000000"/>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87,8</w:t>
            </w:r>
          </w:p>
        </w:tc>
        <w:tc>
          <w:tcPr>
            <w:tcW w:w="992" w:type="dxa"/>
            <w:tcBorders>
              <w:top w:val="nil"/>
              <w:left w:val="nil"/>
              <w:bottom w:val="nil"/>
              <w:right w:val="single" w:sz="8" w:space="0" w:color="000000"/>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0,93</w:t>
            </w:r>
          </w:p>
        </w:tc>
        <w:tc>
          <w:tcPr>
            <w:tcW w:w="1134" w:type="dxa"/>
            <w:tcBorders>
              <w:top w:val="nil"/>
              <w:left w:val="nil"/>
              <w:bottom w:val="nil"/>
              <w:right w:val="single" w:sz="8" w:space="0" w:color="000000"/>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25,5</w:t>
            </w:r>
          </w:p>
        </w:tc>
        <w:tc>
          <w:tcPr>
            <w:tcW w:w="1276"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val="restart"/>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xml:space="preserve">Отдел сельского хозяйства, </w:t>
            </w:r>
            <w:proofErr w:type="spellStart"/>
            <w:r w:rsidRPr="002F596F">
              <w:rPr>
                <w:b/>
                <w:bCs/>
                <w:color w:val="000000"/>
                <w:sz w:val="20"/>
                <w:szCs w:val="20"/>
              </w:rPr>
              <w:t>сельхозтоваропроизводители</w:t>
            </w:r>
            <w:proofErr w:type="spellEnd"/>
            <w:r w:rsidRPr="002F596F">
              <w:rPr>
                <w:b/>
                <w:bCs/>
                <w:color w:val="000000"/>
                <w:sz w:val="20"/>
                <w:szCs w:val="20"/>
              </w:rPr>
              <w:t xml:space="preserve"> района</w:t>
            </w: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single" w:sz="8" w:space="0" w:color="auto"/>
              <w:left w:val="nil"/>
              <w:bottom w:val="single" w:sz="8" w:space="0" w:color="auto"/>
              <w:right w:val="single" w:sz="8" w:space="0" w:color="auto"/>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2020</w:t>
            </w:r>
          </w:p>
        </w:tc>
        <w:tc>
          <w:tcPr>
            <w:tcW w:w="1134" w:type="dxa"/>
            <w:tcBorders>
              <w:top w:val="single" w:sz="8" w:space="0" w:color="auto"/>
              <w:left w:val="nil"/>
              <w:bottom w:val="single" w:sz="8" w:space="0" w:color="auto"/>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87,8</w:t>
            </w:r>
          </w:p>
        </w:tc>
        <w:tc>
          <w:tcPr>
            <w:tcW w:w="709" w:type="dxa"/>
            <w:tcBorders>
              <w:top w:val="single" w:sz="8" w:space="0" w:color="auto"/>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single" w:sz="8" w:space="0" w:color="auto"/>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single" w:sz="8" w:space="0" w:color="auto"/>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single" w:sz="8" w:space="0" w:color="auto"/>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87,8</w:t>
            </w:r>
          </w:p>
        </w:tc>
        <w:tc>
          <w:tcPr>
            <w:tcW w:w="992" w:type="dxa"/>
            <w:tcBorders>
              <w:top w:val="single" w:sz="8" w:space="0" w:color="auto"/>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0,95</w:t>
            </w:r>
          </w:p>
        </w:tc>
        <w:tc>
          <w:tcPr>
            <w:tcW w:w="1134" w:type="dxa"/>
            <w:tcBorders>
              <w:top w:val="single" w:sz="8" w:space="0" w:color="auto"/>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25,5</w:t>
            </w:r>
          </w:p>
        </w:tc>
        <w:tc>
          <w:tcPr>
            <w:tcW w:w="1276"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2021</w:t>
            </w:r>
          </w:p>
        </w:tc>
        <w:tc>
          <w:tcPr>
            <w:tcW w:w="1134" w:type="dxa"/>
            <w:tcBorders>
              <w:top w:val="single" w:sz="8" w:space="0" w:color="auto"/>
              <w:left w:val="nil"/>
              <w:bottom w:val="single" w:sz="8" w:space="0" w:color="auto"/>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87,8</w:t>
            </w:r>
          </w:p>
        </w:tc>
        <w:tc>
          <w:tcPr>
            <w:tcW w:w="709"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87,8</w:t>
            </w:r>
          </w:p>
        </w:tc>
        <w:tc>
          <w:tcPr>
            <w:tcW w:w="992"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0,95</w:t>
            </w:r>
          </w:p>
        </w:tc>
        <w:tc>
          <w:tcPr>
            <w:tcW w:w="1134"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25,5</w:t>
            </w:r>
          </w:p>
        </w:tc>
        <w:tc>
          <w:tcPr>
            <w:tcW w:w="1276" w:type="dxa"/>
            <w:tcBorders>
              <w:top w:val="nil"/>
              <w:left w:val="nil"/>
              <w:bottom w:val="nil"/>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2022</w:t>
            </w:r>
          </w:p>
        </w:tc>
        <w:tc>
          <w:tcPr>
            <w:tcW w:w="1134" w:type="dxa"/>
            <w:tcBorders>
              <w:top w:val="single" w:sz="8" w:space="0" w:color="auto"/>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87,8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87,8</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0,95</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25,5</w:t>
            </w:r>
          </w:p>
        </w:tc>
        <w:tc>
          <w:tcPr>
            <w:tcW w:w="1276"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2023</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87,8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87,8</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0,95</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25,5</w:t>
            </w:r>
          </w:p>
        </w:tc>
        <w:tc>
          <w:tcPr>
            <w:tcW w:w="1276"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2024</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87,8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87,8</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0,95</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25,5</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2025</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87,8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87,8</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0,96</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25,5</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2026</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87,8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87,8</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0,96</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25,5</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2027</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87,8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87,8</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0,96</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25,5</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2028</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88,8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88,8</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0,97</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25,8</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2029</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88,8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88,8</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0,97</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25,8</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2030</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89,8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89,8</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0,97</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26,1</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Итого</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1057,6</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1057,6</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11,47</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307,2</w:t>
            </w:r>
          </w:p>
        </w:tc>
        <w:tc>
          <w:tcPr>
            <w:tcW w:w="1276"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val="restart"/>
            <w:tcBorders>
              <w:top w:val="nil"/>
              <w:left w:val="single" w:sz="8" w:space="0" w:color="auto"/>
              <w:bottom w:val="single" w:sz="8" w:space="0" w:color="000000"/>
              <w:right w:val="single" w:sz="8" w:space="0" w:color="auto"/>
            </w:tcBorders>
            <w:shd w:val="clear" w:color="000000" w:fill="FABF8F"/>
            <w:noWrap/>
            <w:vAlign w:val="center"/>
            <w:hideMark/>
          </w:tcPr>
          <w:p w:rsidR="002F596F" w:rsidRPr="002F596F" w:rsidRDefault="002F596F" w:rsidP="0010501A">
            <w:pPr>
              <w:jc w:val="center"/>
              <w:rPr>
                <w:rFonts w:ascii="Calibri" w:hAnsi="Calibri" w:cs="Calibri"/>
                <w:color w:val="000000"/>
                <w:sz w:val="22"/>
                <w:szCs w:val="22"/>
              </w:rPr>
            </w:pPr>
            <w:r w:rsidRPr="002F596F">
              <w:rPr>
                <w:rFonts w:ascii="Calibri" w:hAnsi="Calibri" w:cs="Calibri"/>
                <w:color w:val="000000"/>
                <w:sz w:val="22"/>
                <w:szCs w:val="22"/>
              </w:rPr>
              <w:t>10</w:t>
            </w:r>
          </w:p>
        </w:tc>
        <w:tc>
          <w:tcPr>
            <w:tcW w:w="1657" w:type="dxa"/>
            <w:vMerge w:val="restart"/>
            <w:tcBorders>
              <w:top w:val="nil"/>
              <w:left w:val="single" w:sz="8" w:space="0" w:color="auto"/>
              <w:bottom w:val="nil"/>
              <w:right w:val="single" w:sz="8" w:space="0" w:color="000000"/>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Производство прочих видов мяса</w:t>
            </w:r>
          </w:p>
        </w:tc>
        <w:tc>
          <w:tcPr>
            <w:tcW w:w="1701" w:type="dxa"/>
            <w:gridSpan w:val="3"/>
            <w:vMerge w:val="restart"/>
            <w:tcBorders>
              <w:top w:val="nil"/>
              <w:left w:val="single" w:sz="8" w:space="0" w:color="000000"/>
              <w:bottom w:val="nil"/>
              <w:right w:val="single" w:sz="8" w:space="0" w:color="000000"/>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2019</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22,32</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22,32</w:t>
            </w:r>
          </w:p>
        </w:tc>
        <w:tc>
          <w:tcPr>
            <w:tcW w:w="992"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0,76</w:t>
            </w:r>
          </w:p>
        </w:tc>
        <w:tc>
          <w:tcPr>
            <w:tcW w:w="1134" w:type="dxa"/>
            <w:tcBorders>
              <w:top w:val="nil"/>
              <w:left w:val="nil"/>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w:t>
            </w:r>
          </w:p>
        </w:tc>
        <w:tc>
          <w:tcPr>
            <w:tcW w:w="1276"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2126" w:type="dxa"/>
            <w:vMerge w:val="restart"/>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xml:space="preserve">Отдел сельского хозяйства, </w:t>
            </w:r>
            <w:proofErr w:type="spellStart"/>
            <w:r w:rsidRPr="002F596F">
              <w:rPr>
                <w:b/>
                <w:bCs/>
                <w:color w:val="000000"/>
                <w:sz w:val="20"/>
                <w:szCs w:val="20"/>
              </w:rPr>
              <w:t>сельхозтоваропроизводители</w:t>
            </w:r>
            <w:proofErr w:type="spellEnd"/>
            <w:r w:rsidRPr="002F596F">
              <w:rPr>
                <w:b/>
                <w:bCs/>
                <w:color w:val="000000"/>
                <w:sz w:val="20"/>
                <w:szCs w:val="20"/>
              </w:rPr>
              <w:t xml:space="preserve"> района</w:t>
            </w: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auto"/>
              <w:bottom w:val="nil"/>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nil"/>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2020</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22,32</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22,32</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0,77</w:t>
            </w:r>
          </w:p>
        </w:tc>
        <w:tc>
          <w:tcPr>
            <w:tcW w:w="1134"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w:t>
            </w:r>
          </w:p>
        </w:tc>
        <w:tc>
          <w:tcPr>
            <w:tcW w:w="1276"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auto"/>
              <w:bottom w:val="nil"/>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nil"/>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2021</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22,78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22,78</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0,77</w:t>
            </w:r>
          </w:p>
        </w:tc>
        <w:tc>
          <w:tcPr>
            <w:tcW w:w="1134"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w:t>
            </w:r>
          </w:p>
        </w:tc>
        <w:tc>
          <w:tcPr>
            <w:tcW w:w="1276"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auto"/>
              <w:bottom w:val="nil"/>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nil"/>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2022</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22,78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22,78</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0,77</w:t>
            </w:r>
          </w:p>
        </w:tc>
        <w:tc>
          <w:tcPr>
            <w:tcW w:w="1134"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12,25</w:t>
            </w:r>
          </w:p>
        </w:tc>
        <w:tc>
          <w:tcPr>
            <w:tcW w:w="1276"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auto"/>
              <w:bottom w:val="nil"/>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nil"/>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2023</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22,78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22,78</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0,49</w:t>
            </w:r>
          </w:p>
        </w:tc>
        <w:tc>
          <w:tcPr>
            <w:tcW w:w="1134"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12,25</w:t>
            </w:r>
          </w:p>
        </w:tc>
        <w:tc>
          <w:tcPr>
            <w:tcW w:w="1276"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auto"/>
              <w:bottom w:val="nil"/>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nil"/>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2024</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22,78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22,78</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0,78</w:t>
            </w:r>
          </w:p>
        </w:tc>
        <w:tc>
          <w:tcPr>
            <w:tcW w:w="1134"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12,25</w:t>
            </w:r>
          </w:p>
        </w:tc>
        <w:tc>
          <w:tcPr>
            <w:tcW w:w="1276"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auto"/>
              <w:bottom w:val="nil"/>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nil"/>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2025</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22,78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22,78</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0,78</w:t>
            </w:r>
          </w:p>
        </w:tc>
        <w:tc>
          <w:tcPr>
            <w:tcW w:w="1134"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12,3</w:t>
            </w:r>
          </w:p>
        </w:tc>
        <w:tc>
          <w:tcPr>
            <w:tcW w:w="1276"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auto"/>
              <w:bottom w:val="nil"/>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nil"/>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2026</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22,78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22,78</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0,78</w:t>
            </w:r>
          </w:p>
        </w:tc>
        <w:tc>
          <w:tcPr>
            <w:tcW w:w="1134"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12,3</w:t>
            </w:r>
          </w:p>
        </w:tc>
        <w:tc>
          <w:tcPr>
            <w:tcW w:w="1276"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auto"/>
              <w:bottom w:val="nil"/>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nil"/>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2027</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22,78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22,78</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0,78</w:t>
            </w:r>
          </w:p>
        </w:tc>
        <w:tc>
          <w:tcPr>
            <w:tcW w:w="1134"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12,4</w:t>
            </w:r>
          </w:p>
        </w:tc>
        <w:tc>
          <w:tcPr>
            <w:tcW w:w="1276"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auto"/>
              <w:bottom w:val="nil"/>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nil"/>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2028</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22,78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22,78</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0,78</w:t>
            </w:r>
          </w:p>
        </w:tc>
        <w:tc>
          <w:tcPr>
            <w:tcW w:w="1134"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12,4</w:t>
            </w:r>
          </w:p>
        </w:tc>
        <w:tc>
          <w:tcPr>
            <w:tcW w:w="1276"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auto"/>
              <w:bottom w:val="nil"/>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nil"/>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2029</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22,78</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22,78</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0,78</w:t>
            </w:r>
          </w:p>
        </w:tc>
        <w:tc>
          <w:tcPr>
            <w:tcW w:w="1134"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12,4</w:t>
            </w:r>
          </w:p>
        </w:tc>
        <w:tc>
          <w:tcPr>
            <w:tcW w:w="1276"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auto"/>
              <w:bottom w:val="nil"/>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nil"/>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2030</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23,25</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23,25</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0,79</w:t>
            </w:r>
          </w:p>
        </w:tc>
        <w:tc>
          <w:tcPr>
            <w:tcW w:w="1134"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12,5</w:t>
            </w:r>
          </w:p>
        </w:tc>
        <w:tc>
          <w:tcPr>
            <w:tcW w:w="1276"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nil"/>
              <w:left w:val="single" w:sz="8" w:space="0" w:color="auto"/>
              <w:bottom w:val="nil"/>
              <w:right w:val="single" w:sz="8" w:space="0" w:color="000000"/>
            </w:tcBorders>
            <w:vAlign w:val="center"/>
            <w:hideMark/>
          </w:tcPr>
          <w:p w:rsidR="002F596F" w:rsidRPr="002F596F" w:rsidRDefault="002F596F" w:rsidP="0010501A">
            <w:pPr>
              <w:rPr>
                <w:b/>
                <w:bCs/>
                <w:color w:val="000000"/>
                <w:sz w:val="20"/>
                <w:szCs w:val="20"/>
              </w:rPr>
            </w:pPr>
          </w:p>
        </w:tc>
        <w:tc>
          <w:tcPr>
            <w:tcW w:w="1701" w:type="dxa"/>
            <w:gridSpan w:val="3"/>
            <w:vMerge/>
            <w:tcBorders>
              <w:top w:val="nil"/>
              <w:left w:val="single" w:sz="8" w:space="0" w:color="000000"/>
              <w:bottom w:val="nil"/>
              <w:right w:val="single" w:sz="8" w:space="0" w:color="000000"/>
            </w:tcBorders>
            <w:vAlign w:val="center"/>
            <w:hideMark/>
          </w:tcPr>
          <w:p w:rsidR="002F596F" w:rsidRPr="002F596F" w:rsidRDefault="002F596F" w:rsidP="0010501A">
            <w:pPr>
              <w:rPr>
                <w:b/>
                <w:bCs/>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Итого</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272,91</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272,91</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9,03</w:t>
            </w:r>
          </w:p>
        </w:tc>
        <w:tc>
          <w:tcPr>
            <w:tcW w:w="1134" w:type="dxa"/>
            <w:tcBorders>
              <w:top w:val="nil"/>
              <w:left w:val="single" w:sz="8" w:space="0" w:color="auto"/>
              <w:bottom w:val="single" w:sz="8" w:space="0" w:color="auto"/>
              <w:right w:val="single" w:sz="8" w:space="0" w:color="auto"/>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147,05</w:t>
            </w:r>
          </w:p>
        </w:tc>
        <w:tc>
          <w:tcPr>
            <w:tcW w:w="1276" w:type="dxa"/>
            <w:tcBorders>
              <w:top w:val="nil"/>
              <w:left w:val="nil"/>
              <w:bottom w:val="single" w:sz="8" w:space="0" w:color="auto"/>
              <w:right w:val="single" w:sz="8" w:space="0" w:color="auto"/>
            </w:tcBorders>
            <w:shd w:val="clear" w:color="000000" w:fill="FABF8F"/>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val="restart"/>
            <w:tcBorders>
              <w:top w:val="nil"/>
              <w:left w:val="single" w:sz="8" w:space="0" w:color="auto"/>
              <w:bottom w:val="single" w:sz="8" w:space="0" w:color="000000"/>
              <w:right w:val="nil"/>
            </w:tcBorders>
            <w:shd w:val="clear" w:color="000000" w:fill="FABF8F"/>
            <w:noWrap/>
            <w:vAlign w:val="center"/>
            <w:hideMark/>
          </w:tcPr>
          <w:p w:rsidR="002F596F" w:rsidRPr="002F596F" w:rsidRDefault="002F596F" w:rsidP="0010501A">
            <w:pPr>
              <w:jc w:val="center"/>
              <w:rPr>
                <w:rFonts w:ascii="Calibri" w:hAnsi="Calibri" w:cs="Calibri"/>
                <w:color w:val="000000"/>
                <w:sz w:val="22"/>
                <w:szCs w:val="22"/>
              </w:rPr>
            </w:pPr>
            <w:r w:rsidRPr="002F596F">
              <w:rPr>
                <w:rFonts w:ascii="Calibri" w:hAnsi="Calibri" w:cs="Calibri"/>
                <w:color w:val="000000"/>
                <w:sz w:val="22"/>
                <w:szCs w:val="22"/>
              </w:rPr>
              <w:lastRenderedPageBreak/>
              <w:t>11</w:t>
            </w:r>
          </w:p>
        </w:tc>
        <w:tc>
          <w:tcPr>
            <w:tcW w:w="1657"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Производство яиц</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2F596F" w:rsidRPr="002F596F" w:rsidRDefault="002F596F" w:rsidP="0010501A">
            <w:pPr>
              <w:rPr>
                <w:color w:val="000000"/>
                <w:sz w:val="20"/>
                <w:szCs w:val="20"/>
              </w:rPr>
            </w:pPr>
            <w:r w:rsidRPr="002F596F">
              <w:rPr>
                <w:color w:val="000000"/>
                <w:sz w:val="20"/>
                <w:szCs w:val="20"/>
              </w:rPr>
              <w:t> </w:t>
            </w: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2019</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7,2</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7,2</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1805</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3,6</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val="restart"/>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xml:space="preserve">Отдел сельского хозяйства, </w:t>
            </w:r>
            <w:proofErr w:type="spellStart"/>
            <w:r w:rsidRPr="002F596F">
              <w:rPr>
                <w:b/>
                <w:bCs/>
                <w:color w:val="000000"/>
                <w:sz w:val="20"/>
                <w:szCs w:val="20"/>
              </w:rPr>
              <w:t>сельхозтоваропроизводители</w:t>
            </w:r>
            <w:proofErr w:type="spellEnd"/>
            <w:r w:rsidRPr="002F596F">
              <w:rPr>
                <w:b/>
                <w:bCs/>
                <w:color w:val="000000"/>
                <w:sz w:val="20"/>
                <w:szCs w:val="20"/>
              </w:rPr>
              <w:t xml:space="preserve"> района</w:t>
            </w:r>
          </w:p>
        </w:tc>
      </w:tr>
      <w:tr w:rsidR="002F596F" w:rsidRPr="002F596F" w:rsidTr="001051F7">
        <w:trPr>
          <w:trHeight w:val="315"/>
        </w:trPr>
        <w:tc>
          <w:tcPr>
            <w:tcW w:w="474" w:type="dxa"/>
            <w:vMerge/>
            <w:tcBorders>
              <w:top w:val="nil"/>
              <w:left w:val="single" w:sz="8" w:space="0" w:color="auto"/>
              <w:bottom w:val="single" w:sz="8" w:space="0" w:color="000000"/>
              <w:right w:val="nil"/>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2F596F" w:rsidRPr="002F596F" w:rsidRDefault="002F596F" w:rsidP="0010501A">
            <w:pPr>
              <w:rPr>
                <w:b/>
                <w:bCs/>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2F596F" w:rsidRPr="002F596F" w:rsidRDefault="002F596F" w:rsidP="0010501A">
            <w:pPr>
              <w:rPr>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2020</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7,2</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7,2</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1805</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3,6</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nil"/>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2F596F" w:rsidRPr="002F596F" w:rsidRDefault="002F596F" w:rsidP="0010501A">
            <w:pPr>
              <w:rPr>
                <w:b/>
                <w:bCs/>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2F596F" w:rsidRPr="002F596F" w:rsidRDefault="002F596F" w:rsidP="0010501A">
            <w:pPr>
              <w:rPr>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2021</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7,2</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7,2</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1806</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3,6</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nil"/>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2F596F" w:rsidRPr="002F596F" w:rsidRDefault="002F596F" w:rsidP="0010501A">
            <w:pPr>
              <w:rPr>
                <w:b/>
                <w:bCs/>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2F596F" w:rsidRPr="002F596F" w:rsidRDefault="002F596F" w:rsidP="0010501A">
            <w:pPr>
              <w:rPr>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2022</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7,2</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7,2</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1806</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3,6</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nil"/>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2F596F" w:rsidRPr="002F596F" w:rsidRDefault="002F596F" w:rsidP="0010501A">
            <w:pPr>
              <w:rPr>
                <w:b/>
                <w:bCs/>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2F596F" w:rsidRPr="002F596F" w:rsidRDefault="002F596F" w:rsidP="0010501A">
            <w:pPr>
              <w:rPr>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2023</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7,2</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7,2</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1806</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3,6</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nil"/>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2F596F" w:rsidRPr="002F596F" w:rsidRDefault="002F596F" w:rsidP="0010501A">
            <w:pPr>
              <w:rPr>
                <w:b/>
                <w:bCs/>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2F596F" w:rsidRPr="002F596F" w:rsidRDefault="002F596F" w:rsidP="0010501A">
            <w:pPr>
              <w:rPr>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2024</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7,2</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7,2</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1806</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3,6</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nil"/>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2F596F" w:rsidRPr="002F596F" w:rsidRDefault="002F596F" w:rsidP="0010501A">
            <w:pPr>
              <w:rPr>
                <w:b/>
                <w:bCs/>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2F596F" w:rsidRPr="002F596F" w:rsidRDefault="002F596F" w:rsidP="0010501A">
            <w:pPr>
              <w:rPr>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2025</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7,2</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7,2</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1807</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3,6</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nil"/>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2F596F" w:rsidRPr="002F596F" w:rsidRDefault="002F596F" w:rsidP="0010501A">
            <w:pPr>
              <w:rPr>
                <w:b/>
                <w:bCs/>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2F596F" w:rsidRPr="002F596F" w:rsidRDefault="002F596F" w:rsidP="0010501A">
            <w:pPr>
              <w:rPr>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2026</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7,2</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7,2</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1807</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3,6</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nil"/>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2F596F" w:rsidRPr="002F596F" w:rsidRDefault="002F596F" w:rsidP="0010501A">
            <w:pPr>
              <w:rPr>
                <w:b/>
                <w:bCs/>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2F596F" w:rsidRPr="002F596F" w:rsidRDefault="002F596F" w:rsidP="0010501A">
            <w:pPr>
              <w:rPr>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2027</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7,2</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7,2</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1807</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3,6</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nil"/>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2F596F" w:rsidRPr="002F596F" w:rsidRDefault="002F596F" w:rsidP="0010501A">
            <w:pPr>
              <w:rPr>
                <w:b/>
                <w:bCs/>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2F596F" w:rsidRPr="002F596F" w:rsidRDefault="002F596F" w:rsidP="0010501A">
            <w:pPr>
              <w:rPr>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2028</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7,2</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7,2</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1807</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3,6</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nil"/>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2F596F" w:rsidRPr="002F596F" w:rsidRDefault="002F596F" w:rsidP="0010501A">
            <w:pPr>
              <w:rPr>
                <w:b/>
                <w:bCs/>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2F596F" w:rsidRPr="002F596F" w:rsidRDefault="002F596F" w:rsidP="0010501A">
            <w:pPr>
              <w:rPr>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2029</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7,2</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7,2</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1807</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3,6</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nil"/>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2F596F" w:rsidRPr="002F596F" w:rsidRDefault="002F596F" w:rsidP="0010501A">
            <w:pPr>
              <w:rPr>
                <w:b/>
                <w:bCs/>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2F596F" w:rsidRPr="002F596F" w:rsidRDefault="002F596F" w:rsidP="0010501A">
            <w:pPr>
              <w:rPr>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2030</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7,2</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7,2</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1809</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3,6</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single" w:sz="8" w:space="0" w:color="000000"/>
              <w:right w:val="nil"/>
            </w:tcBorders>
            <w:vAlign w:val="center"/>
            <w:hideMark/>
          </w:tcPr>
          <w:p w:rsidR="002F596F" w:rsidRPr="002F596F" w:rsidRDefault="002F596F" w:rsidP="0010501A">
            <w:pPr>
              <w:rPr>
                <w:rFonts w:ascii="Calibri" w:hAnsi="Calibri" w:cs="Calibri"/>
                <w:color w:val="000000"/>
                <w:sz w:val="22"/>
                <w:szCs w:val="22"/>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2F596F" w:rsidRPr="002F596F" w:rsidRDefault="002F596F" w:rsidP="0010501A">
            <w:pPr>
              <w:rPr>
                <w:b/>
                <w:bCs/>
                <w:color w:val="000000"/>
                <w:sz w:val="20"/>
                <w:szCs w:val="20"/>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2F596F" w:rsidRPr="002F596F" w:rsidRDefault="002F596F" w:rsidP="0010501A">
            <w:pPr>
              <w:rPr>
                <w:color w:val="000000"/>
                <w:sz w:val="20"/>
                <w:szCs w:val="20"/>
              </w:rPr>
            </w:pPr>
          </w:p>
        </w:tc>
        <w:tc>
          <w:tcPr>
            <w:tcW w:w="1036" w:type="dxa"/>
            <w:tcBorders>
              <w:top w:val="nil"/>
              <w:left w:val="nil"/>
              <w:bottom w:val="single" w:sz="8" w:space="0" w:color="000000"/>
              <w:right w:val="nil"/>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Итого</w:t>
            </w:r>
          </w:p>
        </w:tc>
        <w:tc>
          <w:tcPr>
            <w:tcW w:w="1134" w:type="dxa"/>
            <w:tcBorders>
              <w:top w:val="single" w:sz="8" w:space="0" w:color="000000"/>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86,4</w:t>
            </w:r>
          </w:p>
        </w:tc>
        <w:tc>
          <w:tcPr>
            <w:tcW w:w="709" w:type="dxa"/>
            <w:tcBorders>
              <w:top w:val="nil"/>
              <w:left w:val="nil"/>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66" w:type="dxa"/>
            <w:gridSpan w:val="2"/>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35"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86,4</w:t>
            </w:r>
          </w:p>
        </w:tc>
        <w:tc>
          <w:tcPr>
            <w:tcW w:w="992"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21678</w:t>
            </w:r>
          </w:p>
        </w:tc>
        <w:tc>
          <w:tcPr>
            <w:tcW w:w="1134" w:type="dxa"/>
            <w:tcBorders>
              <w:top w:val="nil"/>
              <w:left w:val="single" w:sz="8" w:space="0" w:color="000000"/>
              <w:bottom w:val="single" w:sz="8" w:space="0" w:color="000000"/>
              <w:right w:val="nil"/>
            </w:tcBorders>
            <w:shd w:val="clear" w:color="000000" w:fill="FABF8F"/>
            <w:vAlign w:val="center"/>
            <w:hideMark/>
          </w:tcPr>
          <w:p w:rsidR="002F596F" w:rsidRPr="002F596F" w:rsidRDefault="002F596F" w:rsidP="0010501A">
            <w:pPr>
              <w:jc w:val="right"/>
              <w:rPr>
                <w:b/>
                <w:bCs/>
                <w:color w:val="000000"/>
                <w:sz w:val="20"/>
                <w:szCs w:val="20"/>
              </w:rPr>
            </w:pPr>
            <w:r w:rsidRPr="002F596F">
              <w:rPr>
                <w:b/>
                <w:bCs/>
                <w:color w:val="000000"/>
                <w:sz w:val="20"/>
                <w:szCs w:val="20"/>
              </w:rPr>
              <w:t>43,2</w:t>
            </w:r>
          </w:p>
        </w:tc>
        <w:tc>
          <w:tcPr>
            <w:tcW w:w="1276" w:type="dxa"/>
            <w:tcBorders>
              <w:top w:val="nil"/>
              <w:left w:val="single" w:sz="8" w:space="0" w:color="000000"/>
              <w:bottom w:val="single" w:sz="8" w:space="0" w:color="000000"/>
              <w:right w:val="single" w:sz="8" w:space="0" w:color="000000"/>
            </w:tcBorders>
            <w:shd w:val="clear" w:color="000000" w:fill="FABF8F"/>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14992" w:type="dxa"/>
            <w:gridSpan w:val="16"/>
            <w:tcBorders>
              <w:top w:val="nil"/>
              <w:left w:val="single" w:sz="8" w:space="0" w:color="auto"/>
              <w:bottom w:val="single" w:sz="8" w:space="0" w:color="auto"/>
              <w:right w:val="single" w:sz="8" w:space="0" w:color="000000"/>
            </w:tcBorders>
            <w:shd w:val="clear" w:color="000000" w:fill="C5D9F1"/>
            <w:noWrap/>
            <w:vAlign w:val="center"/>
            <w:hideMark/>
          </w:tcPr>
          <w:p w:rsidR="002F596F" w:rsidRPr="002F596F" w:rsidRDefault="002F596F" w:rsidP="0010501A">
            <w:pPr>
              <w:jc w:val="center"/>
              <w:rPr>
                <w:rFonts w:ascii="Calibri" w:hAnsi="Calibri" w:cs="Calibri"/>
                <w:b/>
                <w:bCs/>
                <w:color w:val="000000"/>
                <w:sz w:val="22"/>
                <w:szCs w:val="22"/>
              </w:rPr>
            </w:pPr>
            <w:r w:rsidRPr="002F596F">
              <w:rPr>
                <w:rFonts w:ascii="Calibri" w:hAnsi="Calibri" w:cs="Calibri"/>
                <w:b/>
                <w:bCs/>
                <w:color w:val="000000"/>
                <w:sz w:val="22"/>
                <w:szCs w:val="22"/>
              </w:rPr>
              <w:t xml:space="preserve">РАЗДЕЛ 2. РАЗВИТИЕ СОЦИАЛЬНОЙ СФЕРЫ </w:t>
            </w:r>
          </w:p>
        </w:tc>
      </w:tr>
      <w:tr w:rsidR="002F596F" w:rsidRPr="002F596F" w:rsidTr="001051F7">
        <w:trPr>
          <w:trHeight w:val="315"/>
        </w:trPr>
        <w:tc>
          <w:tcPr>
            <w:tcW w:w="474" w:type="dxa"/>
            <w:vMerge w:val="restart"/>
            <w:tcBorders>
              <w:top w:val="nil"/>
              <w:left w:val="single" w:sz="8" w:space="0" w:color="auto"/>
              <w:bottom w:val="single" w:sz="8" w:space="0" w:color="000000"/>
              <w:right w:val="single" w:sz="8" w:space="0" w:color="auto"/>
            </w:tcBorders>
            <w:shd w:val="clear" w:color="000000" w:fill="C5D9F1"/>
            <w:noWrap/>
            <w:vAlign w:val="center"/>
            <w:hideMark/>
          </w:tcPr>
          <w:p w:rsidR="002F596F" w:rsidRPr="002F596F" w:rsidRDefault="002F596F" w:rsidP="0010501A">
            <w:pPr>
              <w:jc w:val="center"/>
              <w:rPr>
                <w:rFonts w:ascii="Calibri" w:hAnsi="Calibri" w:cs="Calibri"/>
                <w:color w:val="000000"/>
                <w:sz w:val="22"/>
                <w:szCs w:val="22"/>
              </w:rPr>
            </w:pPr>
            <w:r w:rsidRPr="002F596F">
              <w:rPr>
                <w:rFonts w:ascii="Calibri" w:hAnsi="Calibri" w:cs="Calibri"/>
                <w:color w:val="000000"/>
                <w:sz w:val="22"/>
                <w:szCs w:val="22"/>
              </w:rPr>
              <w:t>1</w:t>
            </w:r>
          </w:p>
        </w:tc>
        <w:tc>
          <w:tcPr>
            <w:tcW w:w="1701" w:type="dxa"/>
            <w:gridSpan w:val="2"/>
            <w:vMerge w:val="restart"/>
            <w:tcBorders>
              <w:top w:val="nil"/>
              <w:left w:val="single" w:sz="8" w:space="0" w:color="auto"/>
              <w:bottom w:val="single" w:sz="8" w:space="0" w:color="000000"/>
              <w:right w:val="single" w:sz="8" w:space="0" w:color="000000"/>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ИТОГО ПО РАЗВИТИЮ СОЦИАЛЬНОЙ СФЕРЫ</w:t>
            </w:r>
          </w:p>
        </w:tc>
        <w:tc>
          <w:tcPr>
            <w:tcW w:w="1559" w:type="dxa"/>
            <w:vMerge w:val="restart"/>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gridSpan w:val="2"/>
            <w:tcBorders>
              <w:top w:val="nil"/>
              <w:left w:val="nil"/>
              <w:bottom w:val="single" w:sz="8" w:space="0" w:color="000000"/>
              <w:right w:val="nil"/>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2019</w:t>
            </w:r>
          </w:p>
        </w:tc>
        <w:tc>
          <w:tcPr>
            <w:tcW w:w="1134" w:type="dxa"/>
            <w:tcBorders>
              <w:top w:val="single" w:sz="8" w:space="0" w:color="auto"/>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1295,89</w:t>
            </w:r>
          </w:p>
        </w:tc>
        <w:tc>
          <w:tcPr>
            <w:tcW w:w="70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1281,74</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1,25</w:t>
            </w:r>
          </w:p>
        </w:tc>
        <w:tc>
          <w:tcPr>
            <w:tcW w:w="105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12,9</w:t>
            </w:r>
          </w:p>
        </w:tc>
        <w:tc>
          <w:tcPr>
            <w:tcW w:w="99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val="restart"/>
            <w:tcBorders>
              <w:top w:val="nil"/>
              <w:left w:val="single" w:sz="8" w:space="0" w:color="000000"/>
              <w:bottom w:val="single" w:sz="8" w:space="0" w:color="000000"/>
              <w:right w:val="single" w:sz="8" w:space="0" w:color="auto"/>
            </w:tcBorders>
            <w:shd w:val="clear" w:color="000000" w:fill="C5D9F1"/>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Администрация МО "</w:t>
            </w:r>
            <w:proofErr w:type="spellStart"/>
            <w:r w:rsidRPr="002F596F">
              <w:rPr>
                <w:rFonts w:ascii="Calibri" w:hAnsi="Calibri" w:cs="Calibri"/>
                <w:b/>
                <w:bCs/>
                <w:color w:val="000000"/>
                <w:sz w:val="22"/>
                <w:szCs w:val="22"/>
              </w:rPr>
              <w:t>Боханский</w:t>
            </w:r>
            <w:proofErr w:type="spellEnd"/>
            <w:r w:rsidRPr="002F596F">
              <w:rPr>
                <w:rFonts w:ascii="Calibri" w:hAnsi="Calibri" w:cs="Calibri"/>
                <w:b/>
                <w:bCs/>
                <w:color w:val="000000"/>
                <w:sz w:val="22"/>
                <w:szCs w:val="22"/>
              </w:rPr>
              <w:t xml:space="preserve"> район", сельские поселения, ОГБУЗ "</w:t>
            </w:r>
            <w:proofErr w:type="spellStart"/>
            <w:r w:rsidRPr="002F596F">
              <w:rPr>
                <w:rFonts w:ascii="Calibri" w:hAnsi="Calibri" w:cs="Calibri"/>
                <w:b/>
                <w:bCs/>
                <w:color w:val="000000"/>
                <w:sz w:val="22"/>
                <w:szCs w:val="22"/>
              </w:rPr>
              <w:t>Боханская</w:t>
            </w:r>
            <w:proofErr w:type="spellEnd"/>
            <w:r w:rsidRPr="002F596F">
              <w:rPr>
                <w:rFonts w:ascii="Calibri" w:hAnsi="Calibri" w:cs="Calibri"/>
                <w:b/>
                <w:bCs/>
                <w:color w:val="000000"/>
                <w:sz w:val="22"/>
                <w:szCs w:val="22"/>
              </w:rPr>
              <w:t xml:space="preserve"> ЦРБ", государственные и муниципальные учреждения </w:t>
            </w:r>
            <w:proofErr w:type="spellStart"/>
            <w:r w:rsidRPr="002F596F">
              <w:rPr>
                <w:rFonts w:ascii="Calibri" w:hAnsi="Calibri" w:cs="Calibri"/>
                <w:b/>
                <w:bCs/>
                <w:color w:val="000000"/>
                <w:sz w:val="22"/>
                <w:szCs w:val="22"/>
              </w:rPr>
              <w:t>Боханского</w:t>
            </w:r>
            <w:proofErr w:type="spellEnd"/>
            <w:r w:rsidRPr="002F596F">
              <w:rPr>
                <w:rFonts w:ascii="Calibri" w:hAnsi="Calibri" w:cs="Calibri"/>
                <w:b/>
                <w:bCs/>
                <w:color w:val="000000"/>
                <w:sz w:val="22"/>
                <w:szCs w:val="22"/>
              </w:rPr>
              <w:t xml:space="preserve"> района</w:t>
            </w: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701" w:type="dxa"/>
            <w:gridSpan w:val="2"/>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134" w:type="dxa"/>
            <w:gridSpan w:val="2"/>
            <w:tcBorders>
              <w:top w:val="nil"/>
              <w:left w:val="nil"/>
              <w:bottom w:val="single" w:sz="8" w:space="0" w:color="000000"/>
              <w:right w:val="nil"/>
            </w:tcBorders>
            <w:shd w:val="clear" w:color="000000" w:fill="C5D9F1"/>
            <w:vAlign w:val="center"/>
            <w:hideMark/>
          </w:tcPr>
          <w:p w:rsidR="002F596F" w:rsidRPr="002F596F" w:rsidRDefault="002F596F" w:rsidP="0010501A">
            <w:pPr>
              <w:jc w:val="center"/>
              <w:rPr>
                <w:color w:val="000000"/>
                <w:sz w:val="20"/>
                <w:szCs w:val="20"/>
              </w:rPr>
            </w:pPr>
            <w:r w:rsidRPr="002F596F">
              <w:rPr>
                <w:color w:val="000000"/>
                <w:sz w:val="20"/>
                <w:szCs w:val="20"/>
              </w:rPr>
              <w:t>2020</w:t>
            </w:r>
          </w:p>
        </w:tc>
        <w:tc>
          <w:tcPr>
            <w:tcW w:w="1134" w:type="dxa"/>
            <w:tcBorders>
              <w:top w:val="single" w:sz="8" w:space="0" w:color="auto"/>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115,71</w:t>
            </w:r>
          </w:p>
        </w:tc>
        <w:tc>
          <w:tcPr>
            <w:tcW w:w="70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104,66</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1,25</w:t>
            </w:r>
          </w:p>
        </w:tc>
        <w:tc>
          <w:tcPr>
            <w:tcW w:w="105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9,8</w:t>
            </w:r>
          </w:p>
        </w:tc>
        <w:tc>
          <w:tcPr>
            <w:tcW w:w="99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rFonts w:ascii="Calibri" w:hAnsi="Calibri" w:cs="Calibri"/>
                <w:b/>
                <w:bCs/>
                <w:color w:val="000000"/>
                <w:sz w:val="22"/>
                <w:szCs w:val="22"/>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701" w:type="dxa"/>
            <w:gridSpan w:val="2"/>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134" w:type="dxa"/>
            <w:gridSpan w:val="2"/>
            <w:tcBorders>
              <w:top w:val="nil"/>
              <w:left w:val="nil"/>
              <w:bottom w:val="single" w:sz="8" w:space="0" w:color="000000"/>
              <w:right w:val="nil"/>
            </w:tcBorders>
            <w:shd w:val="clear" w:color="000000" w:fill="C5D9F1"/>
            <w:vAlign w:val="center"/>
            <w:hideMark/>
          </w:tcPr>
          <w:p w:rsidR="002F596F" w:rsidRPr="002F596F" w:rsidRDefault="002F596F" w:rsidP="0010501A">
            <w:pPr>
              <w:jc w:val="center"/>
              <w:rPr>
                <w:color w:val="000000"/>
                <w:sz w:val="20"/>
                <w:szCs w:val="20"/>
              </w:rPr>
            </w:pPr>
            <w:r w:rsidRPr="002F596F">
              <w:rPr>
                <w:color w:val="000000"/>
                <w:sz w:val="20"/>
                <w:szCs w:val="20"/>
              </w:rPr>
              <w:t>2021</w:t>
            </w:r>
          </w:p>
        </w:tc>
        <w:tc>
          <w:tcPr>
            <w:tcW w:w="1134" w:type="dxa"/>
            <w:tcBorders>
              <w:top w:val="single" w:sz="8" w:space="0" w:color="auto"/>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203,32</w:t>
            </w:r>
          </w:p>
        </w:tc>
        <w:tc>
          <w:tcPr>
            <w:tcW w:w="70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192,47</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1,25</w:t>
            </w:r>
          </w:p>
        </w:tc>
        <w:tc>
          <w:tcPr>
            <w:tcW w:w="105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9,6</w:t>
            </w:r>
          </w:p>
        </w:tc>
        <w:tc>
          <w:tcPr>
            <w:tcW w:w="99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rFonts w:ascii="Calibri" w:hAnsi="Calibri" w:cs="Calibri"/>
                <w:b/>
                <w:bCs/>
                <w:color w:val="000000"/>
                <w:sz w:val="22"/>
                <w:szCs w:val="22"/>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701" w:type="dxa"/>
            <w:gridSpan w:val="2"/>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134" w:type="dxa"/>
            <w:gridSpan w:val="2"/>
            <w:tcBorders>
              <w:top w:val="nil"/>
              <w:left w:val="nil"/>
              <w:bottom w:val="single" w:sz="8" w:space="0" w:color="000000"/>
              <w:right w:val="nil"/>
            </w:tcBorders>
            <w:shd w:val="clear" w:color="000000" w:fill="C5D9F1"/>
            <w:vAlign w:val="center"/>
            <w:hideMark/>
          </w:tcPr>
          <w:p w:rsidR="002F596F" w:rsidRPr="002F596F" w:rsidRDefault="002F596F" w:rsidP="0010501A">
            <w:pPr>
              <w:jc w:val="center"/>
              <w:rPr>
                <w:color w:val="000000"/>
                <w:sz w:val="20"/>
                <w:szCs w:val="20"/>
              </w:rPr>
            </w:pPr>
            <w:r w:rsidRPr="002F596F">
              <w:rPr>
                <w:color w:val="000000"/>
                <w:sz w:val="20"/>
                <w:szCs w:val="20"/>
              </w:rPr>
              <w:t>2022</w:t>
            </w:r>
          </w:p>
        </w:tc>
        <w:tc>
          <w:tcPr>
            <w:tcW w:w="1134" w:type="dxa"/>
            <w:tcBorders>
              <w:top w:val="single" w:sz="8" w:space="0" w:color="auto"/>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98,75</w:t>
            </w:r>
          </w:p>
        </w:tc>
        <w:tc>
          <w:tcPr>
            <w:tcW w:w="70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94,6</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1,25</w:t>
            </w:r>
          </w:p>
        </w:tc>
        <w:tc>
          <w:tcPr>
            <w:tcW w:w="105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2,9</w:t>
            </w:r>
          </w:p>
        </w:tc>
        <w:tc>
          <w:tcPr>
            <w:tcW w:w="99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rFonts w:ascii="Calibri" w:hAnsi="Calibri" w:cs="Calibri"/>
                <w:b/>
                <w:bCs/>
                <w:color w:val="000000"/>
                <w:sz w:val="22"/>
                <w:szCs w:val="22"/>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701" w:type="dxa"/>
            <w:gridSpan w:val="2"/>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134" w:type="dxa"/>
            <w:gridSpan w:val="2"/>
            <w:tcBorders>
              <w:top w:val="nil"/>
              <w:left w:val="nil"/>
              <w:bottom w:val="single" w:sz="8" w:space="0" w:color="000000"/>
              <w:right w:val="nil"/>
            </w:tcBorders>
            <w:shd w:val="clear" w:color="000000" w:fill="C5D9F1"/>
            <w:vAlign w:val="center"/>
            <w:hideMark/>
          </w:tcPr>
          <w:p w:rsidR="002F596F" w:rsidRPr="002F596F" w:rsidRDefault="002F596F" w:rsidP="0010501A">
            <w:pPr>
              <w:jc w:val="center"/>
              <w:rPr>
                <w:color w:val="000000"/>
                <w:sz w:val="20"/>
                <w:szCs w:val="20"/>
              </w:rPr>
            </w:pPr>
            <w:r w:rsidRPr="002F596F">
              <w:rPr>
                <w:color w:val="000000"/>
                <w:sz w:val="20"/>
                <w:szCs w:val="20"/>
              </w:rPr>
              <w:t>2023</w:t>
            </w:r>
          </w:p>
        </w:tc>
        <w:tc>
          <w:tcPr>
            <w:tcW w:w="1134" w:type="dxa"/>
            <w:tcBorders>
              <w:top w:val="single" w:sz="8" w:space="0" w:color="auto"/>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55,25</w:t>
            </w:r>
          </w:p>
        </w:tc>
        <w:tc>
          <w:tcPr>
            <w:tcW w:w="70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54</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1,25</w:t>
            </w:r>
          </w:p>
        </w:tc>
        <w:tc>
          <w:tcPr>
            <w:tcW w:w="105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rFonts w:ascii="Calibri" w:hAnsi="Calibri" w:cs="Calibri"/>
                <w:b/>
                <w:bCs/>
                <w:color w:val="000000"/>
                <w:sz w:val="22"/>
                <w:szCs w:val="22"/>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701" w:type="dxa"/>
            <w:gridSpan w:val="2"/>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134" w:type="dxa"/>
            <w:gridSpan w:val="2"/>
            <w:tcBorders>
              <w:top w:val="nil"/>
              <w:left w:val="nil"/>
              <w:bottom w:val="single" w:sz="8" w:space="0" w:color="000000"/>
              <w:right w:val="nil"/>
            </w:tcBorders>
            <w:shd w:val="clear" w:color="000000" w:fill="C5D9F1"/>
            <w:vAlign w:val="center"/>
            <w:hideMark/>
          </w:tcPr>
          <w:p w:rsidR="002F596F" w:rsidRPr="002F596F" w:rsidRDefault="002F596F" w:rsidP="0010501A">
            <w:pPr>
              <w:jc w:val="center"/>
              <w:rPr>
                <w:color w:val="000000"/>
                <w:sz w:val="20"/>
                <w:szCs w:val="20"/>
              </w:rPr>
            </w:pPr>
            <w:r w:rsidRPr="002F596F">
              <w:rPr>
                <w:color w:val="000000"/>
                <w:sz w:val="20"/>
                <w:szCs w:val="20"/>
              </w:rPr>
              <w:t>2024</w:t>
            </w:r>
          </w:p>
        </w:tc>
        <w:tc>
          <w:tcPr>
            <w:tcW w:w="1134" w:type="dxa"/>
            <w:tcBorders>
              <w:top w:val="single" w:sz="8" w:space="0" w:color="auto"/>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1,25</w:t>
            </w:r>
          </w:p>
        </w:tc>
        <w:tc>
          <w:tcPr>
            <w:tcW w:w="70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1,25</w:t>
            </w:r>
          </w:p>
        </w:tc>
        <w:tc>
          <w:tcPr>
            <w:tcW w:w="105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rFonts w:ascii="Calibri" w:hAnsi="Calibri" w:cs="Calibri"/>
                <w:b/>
                <w:bCs/>
                <w:color w:val="000000"/>
                <w:sz w:val="22"/>
                <w:szCs w:val="22"/>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701" w:type="dxa"/>
            <w:gridSpan w:val="2"/>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134" w:type="dxa"/>
            <w:gridSpan w:val="2"/>
            <w:tcBorders>
              <w:top w:val="nil"/>
              <w:left w:val="nil"/>
              <w:bottom w:val="single" w:sz="8" w:space="0" w:color="000000"/>
              <w:right w:val="nil"/>
            </w:tcBorders>
            <w:shd w:val="clear" w:color="000000" w:fill="C5D9F1"/>
            <w:vAlign w:val="center"/>
            <w:hideMark/>
          </w:tcPr>
          <w:p w:rsidR="002F596F" w:rsidRPr="002F596F" w:rsidRDefault="002F596F" w:rsidP="0010501A">
            <w:pPr>
              <w:jc w:val="center"/>
              <w:rPr>
                <w:color w:val="000000"/>
                <w:sz w:val="20"/>
                <w:szCs w:val="20"/>
              </w:rPr>
            </w:pPr>
            <w:r w:rsidRPr="002F596F">
              <w:rPr>
                <w:color w:val="000000"/>
                <w:sz w:val="20"/>
                <w:szCs w:val="20"/>
              </w:rPr>
              <w:t>2025</w:t>
            </w:r>
          </w:p>
        </w:tc>
        <w:tc>
          <w:tcPr>
            <w:tcW w:w="1134" w:type="dxa"/>
            <w:tcBorders>
              <w:top w:val="single" w:sz="8" w:space="0" w:color="auto"/>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169,74</w:t>
            </w:r>
          </w:p>
        </w:tc>
        <w:tc>
          <w:tcPr>
            <w:tcW w:w="70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165,57</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1,27</w:t>
            </w:r>
          </w:p>
        </w:tc>
        <w:tc>
          <w:tcPr>
            <w:tcW w:w="105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2,9</w:t>
            </w:r>
          </w:p>
        </w:tc>
        <w:tc>
          <w:tcPr>
            <w:tcW w:w="99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rFonts w:ascii="Calibri" w:hAnsi="Calibri" w:cs="Calibri"/>
                <w:b/>
                <w:bCs/>
                <w:color w:val="000000"/>
                <w:sz w:val="22"/>
                <w:szCs w:val="22"/>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701" w:type="dxa"/>
            <w:gridSpan w:val="2"/>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134" w:type="dxa"/>
            <w:gridSpan w:val="2"/>
            <w:tcBorders>
              <w:top w:val="nil"/>
              <w:left w:val="nil"/>
              <w:bottom w:val="single" w:sz="8" w:space="0" w:color="000000"/>
              <w:right w:val="nil"/>
            </w:tcBorders>
            <w:shd w:val="clear" w:color="000000" w:fill="C5D9F1"/>
            <w:vAlign w:val="center"/>
            <w:hideMark/>
          </w:tcPr>
          <w:p w:rsidR="002F596F" w:rsidRPr="002F596F" w:rsidRDefault="002F596F" w:rsidP="0010501A">
            <w:pPr>
              <w:jc w:val="center"/>
              <w:rPr>
                <w:color w:val="000000"/>
                <w:sz w:val="20"/>
                <w:szCs w:val="20"/>
              </w:rPr>
            </w:pPr>
            <w:r w:rsidRPr="002F596F">
              <w:rPr>
                <w:color w:val="000000"/>
                <w:sz w:val="20"/>
                <w:szCs w:val="20"/>
              </w:rPr>
              <w:t>2026</w:t>
            </w:r>
          </w:p>
        </w:tc>
        <w:tc>
          <w:tcPr>
            <w:tcW w:w="1134" w:type="dxa"/>
            <w:tcBorders>
              <w:top w:val="single" w:sz="8" w:space="0" w:color="auto"/>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1,27</w:t>
            </w:r>
          </w:p>
        </w:tc>
        <w:tc>
          <w:tcPr>
            <w:tcW w:w="70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1,27</w:t>
            </w:r>
          </w:p>
        </w:tc>
        <w:tc>
          <w:tcPr>
            <w:tcW w:w="105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rFonts w:ascii="Calibri" w:hAnsi="Calibri" w:cs="Calibri"/>
                <w:b/>
                <w:bCs/>
                <w:color w:val="000000"/>
                <w:sz w:val="22"/>
                <w:szCs w:val="22"/>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701" w:type="dxa"/>
            <w:gridSpan w:val="2"/>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134" w:type="dxa"/>
            <w:gridSpan w:val="2"/>
            <w:tcBorders>
              <w:top w:val="nil"/>
              <w:left w:val="nil"/>
              <w:bottom w:val="single" w:sz="8" w:space="0" w:color="000000"/>
              <w:right w:val="nil"/>
            </w:tcBorders>
            <w:shd w:val="clear" w:color="000000" w:fill="C5D9F1"/>
            <w:vAlign w:val="center"/>
            <w:hideMark/>
          </w:tcPr>
          <w:p w:rsidR="002F596F" w:rsidRPr="002F596F" w:rsidRDefault="002F596F" w:rsidP="0010501A">
            <w:pPr>
              <w:jc w:val="center"/>
              <w:rPr>
                <w:color w:val="000000"/>
                <w:sz w:val="20"/>
                <w:szCs w:val="20"/>
              </w:rPr>
            </w:pPr>
            <w:r w:rsidRPr="002F596F">
              <w:rPr>
                <w:color w:val="000000"/>
                <w:sz w:val="20"/>
                <w:szCs w:val="20"/>
              </w:rPr>
              <w:t>2027</w:t>
            </w:r>
          </w:p>
        </w:tc>
        <w:tc>
          <w:tcPr>
            <w:tcW w:w="1134" w:type="dxa"/>
            <w:tcBorders>
              <w:top w:val="single" w:sz="8" w:space="0" w:color="auto"/>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166,27</w:t>
            </w:r>
          </w:p>
        </w:tc>
        <w:tc>
          <w:tcPr>
            <w:tcW w:w="70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165</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1,27</w:t>
            </w:r>
          </w:p>
        </w:tc>
        <w:tc>
          <w:tcPr>
            <w:tcW w:w="105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rFonts w:ascii="Calibri" w:hAnsi="Calibri" w:cs="Calibri"/>
                <w:b/>
                <w:bCs/>
                <w:color w:val="000000"/>
                <w:sz w:val="22"/>
                <w:szCs w:val="22"/>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701" w:type="dxa"/>
            <w:gridSpan w:val="2"/>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134" w:type="dxa"/>
            <w:gridSpan w:val="2"/>
            <w:tcBorders>
              <w:top w:val="nil"/>
              <w:left w:val="nil"/>
              <w:bottom w:val="single" w:sz="8" w:space="0" w:color="000000"/>
              <w:right w:val="nil"/>
            </w:tcBorders>
            <w:shd w:val="clear" w:color="000000" w:fill="C5D9F1"/>
            <w:vAlign w:val="center"/>
            <w:hideMark/>
          </w:tcPr>
          <w:p w:rsidR="002F596F" w:rsidRPr="002F596F" w:rsidRDefault="002F596F" w:rsidP="0010501A">
            <w:pPr>
              <w:jc w:val="center"/>
              <w:rPr>
                <w:color w:val="000000"/>
                <w:sz w:val="20"/>
                <w:szCs w:val="20"/>
              </w:rPr>
            </w:pPr>
            <w:r w:rsidRPr="002F596F">
              <w:rPr>
                <w:color w:val="000000"/>
                <w:sz w:val="20"/>
                <w:szCs w:val="20"/>
              </w:rPr>
              <w:t>2028</w:t>
            </w:r>
          </w:p>
        </w:tc>
        <w:tc>
          <w:tcPr>
            <w:tcW w:w="1134" w:type="dxa"/>
            <w:tcBorders>
              <w:top w:val="single" w:sz="8" w:space="0" w:color="auto"/>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1,27</w:t>
            </w:r>
          </w:p>
        </w:tc>
        <w:tc>
          <w:tcPr>
            <w:tcW w:w="70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1,27</w:t>
            </w:r>
          </w:p>
        </w:tc>
        <w:tc>
          <w:tcPr>
            <w:tcW w:w="105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rFonts w:ascii="Calibri" w:hAnsi="Calibri" w:cs="Calibri"/>
                <w:b/>
                <w:bCs/>
                <w:color w:val="000000"/>
                <w:sz w:val="22"/>
                <w:szCs w:val="22"/>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701" w:type="dxa"/>
            <w:gridSpan w:val="2"/>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134" w:type="dxa"/>
            <w:gridSpan w:val="2"/>
            <w:tcBorders>
              <w:top w:val="nil"/>
              <w:left w:val="nil"/>
              <w:bottom w:val="single" w:sz="8" w:space="0" w:color="000000"/>
              <w:right w:val="nil"/>
            </w:tcBorders>
            <w:shd w:val="clear" w:color="000000" w:fill="C5D9F1"/>
            <w:vAlign w:val="center"/>
            <w:hideMark/>
          </w:tcPr>
          <w:p w:rsidR="002F596F" w:rsidRPr="002F596F" w:rsidRDefault="002F596F" w:rsidP="0010501A">
            <w:pPr>
              <w:jc w:val="center"/>
              <w:rPr>
                <w:color w:val="000000"/>
                <w:sz w:val="20"/>
                <w:szCs w:val="20"/>
              </w:rPr>
            </w:pPr>
            <w:r w:rsidRPr="002F596F">
              <w:rPr>
                <w:color w:val="000000"/>
                <w:sz w:val="20"/>
                <w:szCs w:val="20"/>
              </w:rPr>
              <w:t>2029</w:t>
            </w:r>
          </w:p>
        </w:tc>
        <w:tc>
          <w:tcPr>
            <w:tcW w:w="1134" w:type="dxa"/>
            <w:tcBorders>
              <w:top w:val="single" w:sz="8" w:space="0" w:color="auto"/>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1,28</w:t>
            </w:r>
          </w:p>
        </w:tc>
        <w:tc>
          <w:tcPr>
            <w:tcW w:w="70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1,28</w:t>
            </w:r>
          </w:p>
        </w:tc>
        <w:tc>
          <w:tcPr>
            <w:tcW w:w="105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rFonts w:ascii="Calibri" w:hAnsi="Calibri" w:cs="Calibri"/>
                <w:b/>
                <w:bCs/>
                <w:color w:val="000000"/>
                <w:sz w:val="22"/>
                <w:szCs w:val="22"/>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701" w:type="dxa"/>
            <w:gridSpan w:val="2"/>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134" w:type="dxa"/>
            <w:gridSpan w:val="2"/>
            <w:tcBorders>
              <w:top w:val="nil"/>
              <w:left w:val="nil"/>
              <w:bottom w:val="single" w:sz="8" w:space="0" w:color="000000"/>
              <w:right w:val="nil"/>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2030</w:t>
            </w:r>
          </w:p>
        </w:tc>
        <w:tc>
          <w:tcPr>
            <w:tcW w:w="1134" w:type="dxa"/>
            <w:tcBorders>
              <w:top w:val="single" w:sz="8" w:space="0" w:color="auto"/>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1,28</w:t>
            </w:r>
          </w:p>
        </w:tc>
        <w:tc>
          <w:tcPr>
            <w:tcW w:w="70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1,28</w:t>
            </w:r>
          </w:p>
        </w:tc>
        <w:tc>
          <w:tcPr>
            <w:tcW w:w="105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rFonts w:ascii="Calibri" w:hAnsi="Calibri" w:cs="Calibri"/>
                <w:b/>
                <w:bCs/>
                <w:color w:val="000000"/>
                <w:sz w:val="22"/>
                <w:szCs w:val="22"/>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701" w:type="dxa"/>
            <w:gridSpan w:val="2"/>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134" w:type="dxa"/>
            <w:gridSpan w:val="2"/>
            <w:tcBorders>
              <w:top w:val="nil"/>
              <w:left w:val="nil"/>
              <w:bottom w:val="single" w:sz="8" w:space="0" w:color="000000"/>
              <w:right w:val="nil"/>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Итого</w:t>
            </w:r>
          </w:p>
        </w:tc>
        <w:tc>
          <w:tcPr>
            <w:tcW w:w="1134"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2111,28</w:t>
            </w:r>
          </w:p>
        </w:tc>
        <w:tc>
          <w:tcPr>
            <w:tcW w:w="70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2058,04</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15,14</w:t>
            </w:r>
          </w:p>
        </w:tc>
        <w:tc>
          <w:tcPr>
            <w:tcW w:w="105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38,1</w:t>
            </w:r>
          </w:p>
        </w:tc>
        <w:tc>
          <w:tcPr>
            <w:tcW w:w="99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rFonts w:ascii="Calibri" w:hAnsi="Calibri" w:cs="Calibri"/>
                <w:b/>
                <w:bCs/>
                <w:color w:val="000000"/>
                <w:sz w:val="22"/>
                <w:szCs w:val="22"/>
              </w:rPr>
            </w:pPr>
          </w:p>
        </w:tc>
      </w:tr>
      <w:tr w:rsidR="002F596F" w:rsidRPr="002F596F" w:rsidTr="001051F7">
        <w:trPr>
          <w:trHeight w:val="3765"/>
        </w:trPr>
        <w:tc>
          <w:tcPr>
            <w:tcW w:w="474" w:type="dxa"/>
            <w:vMerge w:val="restart"/>
            <w:tcBorders>
              <w:top w:val="nil"/>
              <w:left w:val="single" w:sz="8" w:space="0" w:color="auto"/>
              <w:bottom w:val="single" w:sz="8" w:space="0" w:color="000000"/>
              <w:right w:val="single" w:sz="8" w:space="0" w:color="auto"/>
            </w:tcBorders>
            <w:shd w:val="clear" w:color="000000" w:fill="C5D9F1"/>
            <w:noWrap/>
            <w:vAlign w:val="center"/>
            <w:hideMark/>
          </w:tcPr>
          <w:p w:rsidR="002F596F" w:rsidRPr="002F596F" w:rsidRDefault="002F596F" w:rsidP="0010501A">
            <w:pPr>
              <w:jc w:val="center"/>
              <w:rPr>
                <w:rFonts w:ascii="Calibri" w:hAnsi="Calibri" w:cs="Calibri"/>
                <w:color w:val="000000"/>
                <w:sz w:val="22"/>
                <w:szCs w:val="22"/>
              </w:rPr>
            </w:pPr>
            <w:r w:rsidRPr="002F596F">
              <w:rPr>
                <w:rFonts w:ascii="Calibri" w:hAnsi="Calibri" w:cs="Calibri"/>
                <w:color w:val="000000"/>
                <w:sz w:val="22"/>
                <w:szCs w:val="22"/>
              </w:rPr>
              <w:lastRenderedPageBreak/>
              <w:t>2</w:t>
            </w:r>
          </w:p>
        </w:tc>
        <w:tc>
          <w:tcPr>
            <w:tcW w:w="1701" w:type="dxa"/>
            <w:gridSpan w:val="2"/>
            <w:vMerge w:val="restart"/>
            <w:tcBorders>
              <w:top w:val="nil"/>
              <w:left w:val="single" w:sz="8" w:space="0" w:color="auto"/>
              <w:bottom w:val="single" w:sz="8" w:space="0" w:color="000000"/>
              <w:right w:val="single" w:sz="8" w:space="0" w:color="000000"/>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Строительство Центральной районной больницы на 155 коек с поликлиникой на 200 посещений в смену второй пусковой объект</w:t>
            </w:r>
          </w:p>
        </w:tc>
        <w:tc>
          <w:tcPr>
            <w:tcW w:w="1559" w:type="dxa"/>
            <w:vMerge w:val="restart"/>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"Устойчивое развитие сельских территорий Иркутской области"</w:t>
            </w:r>
          </w:p>
        </w:tc>
        <w:tc>
          <w:tcPr>
            <w:tcW w:w="1134" w:type="dxa"/>
            <w:gridSpan w:val="2"/>
            <w:tcBorders>
              <w:top w:val="nil"/>
              <w:left w:val="nil"/>
              <w:bottom w:val="single" w:sz="8" w:space="0" w:color="000000"/>
              <w:right w:val="nil"/>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2019</w:t>
            </w:r>
          </w:p>
        </w:tc>
        <w:tc>
          <w:tcPr>
            <w:tcW w:w="1134"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659,8</w:t>
            </w:r>
          </w:p>
        </w:tc>
        <w:tc>
          <w:tcPr>
            <w:tcW w:w="70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659,8</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155 коек, 255 посещений</w:t>
            </w:r>
          </w:p>
        </w:tc>
        <w:tc>
          <w:tcPr>
            <w:tcW w:w="1134"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val="restart"/>
            <w:tcBorders>
              <w:top w:val="nil"/>
              <w:left w:val="single" w:sz="8" w:space="0" w:color="000000"/>
              <w:bottom w:val="single" w:sz="8" w:space="0" w:color="000000"/>
              <w:right w:val="single" w:sz="8" w:space="0" w:color="auto"/>
            </w:tcBorders>
            <w:shd w:val="clear" w:color="000000" w:fill="C5D9F1"/>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ОГБУЗ «</w:t>
            </w:r>
            <w:proofErr w:type="spellStart"/>
            <w:r w:rsidRPr="002F596F">
              <w:rPr>
                <w:rFonts w:ascii="Calibri" w:hAnsi="Calibri" w:cs="Calibri"/>
                <w:b/>
                <w:bCs/>
                <w:color w:val="000000"/>
                <w:sz w:val="22"/>
                <w:szCs w:val="22"/>
              </w:rPr>
              <w:t>Боханская</w:t>
            </w:r>
            <w:proofErr w:type="spellEnd"/>
            <w:r w:rsidRPr="002F596F">
              <w:rPr>
                <w:rFonts w:ascii="Calibri" w:hAnsi="Calibri" w:cs="Calibri"/>
                <w:b/>
                <w:bCs/>
                <w:color w:val="000000"/>
                <w:sz w:val="22"/>
                <w:szCs w:val="22"/>
              </w:rPr>
              <w:t xml:space="preserve"> ЦРБ» </w:t>
            </w: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701" w:type="dxa"/>
            <w:gridSpan w:val="2"/>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134" w:type="dxa"/>
            <w:gridSpan w:val="2"/>
            <w:tcBorders>
              <w:top w:val="nil"/>
              <w:left w:val="nil"/>
              <w:bottom w:val="single" w:sz="8" w:space="0" w:color="000000"/>
              <w:right w:val="nil"/>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Итого</w:t>
            </w:r>
          </w:p>
        </w:tc>
        <w:tc>
          <w:tcPr>
            <w:tcW w:w="1134"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659,8</w:t>
            </w:r>
          </w:p>
        </w:tc>
        <w:tc>
          <w:tcPr>
            <w:tcW w:w="70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659,8</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rFonts w:ascii="Calibri" w:hAnsi="Calibri" w:cs="Calibri"/>
                <w:b/>
                <w:bCs/>
                <w:color w:val="000000"/>
                <w:sz w:val="22"/>
                <w:szCs w:val="22"/>
              </w:rPr>
            </w:pPr>
          </w:p>
        </w:tc>
      </w:tr>
      <w:tr w:rsidR="002F596F" w:rsidRPr="002F596F" w:rsidTr="001051F7">
        <w:trPr>
          <w:trHeight w:val="960"/>
        </w:trPr>
        <w:tc>
          <w:tcPr>
            <w:tcW w:w="474" w:type="dxa"/>
            <w:vMerge w:val="restart"/>
            <w:tcBorders>
              <w:top w:val="nil"/>
              <w:left w:val="single" w:sz="8" w:space="0" w:color="auto"/>
              <w:bottom w:val="single" w:sz="8" w:space="0" w:color="000000"/>
              <w:right w:val="single" w:sz="8" w:space="0" w:color="auto"/>
            </w:tcBorders>
            <w:shd w:val="clear" w:color="000000" w:fill="C5D9F1"/>
            <w:noWrap/>
            <w:vAlign w:val="center"/>
            <w:hideMark/>
          </w:tcPr>
          <w:p w:rsidR="002F596F" w:rsidRPr="002F596F" w:rsidRDefault="002F596F" w:rsidP="0010501A">
            <w:pPr>
              <w:jc w:val="center"/>
              <w:rPr>
                <w:rFonts w:ascii="Calibri" w:hAnsi="Calibri" w:cs="Calibri"/>
                <w:color w:val="000000"/>
                <w:sz w:val="22"/>
                <w:szCs w:val="22"/>
              </w:rPr>
            </w:pPr>
            <w:r w:rsidRPr="002F596F">
              <w:rPr>
                <w:rFonts w:ascii="Calibri" w:hAnsi="Calibri" w:cs="Calibri"/>
                <w:color w:val="000000"/>
                <w:sz w:val="22"/>
                <w:szCs w:val="22"/>
              </w:rPr>
              <w:t>3</w:t>
            </w:r>
          </w:p>
        </w:tc>
        <w:tc>
          <w:tcPr>
            <w:tcW w:w="1701" w:type="dxa"/>
            <w:gridSpan w:val="2"/>
            <w:vMerge w:val="restart"/>
            <w:tcBorders>
              <w:top w:val="nil"/>
              <w:left w:val="single" w:sz="8" w:space="0" w:color="auto"/>
              <w:bottom w:val="single" w:sz="8" w:space="0" w:color="000000"/>
              <w:right w:val="single" w:sz="8" w:space="0" w:color="000000"/>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xml:space="preserve">Строительство детского сада в </w:t>
            </w:r>
            <w:proofErr w:type="spellStart"/>
            <w:r w:rsidRPr="002F596F">
              <w:rPr>
                <w:b/>
                <w:bCs/>
                <w:color w:val="000000"/>
                <w:sz w:val="20"/>
                <w:szCs w:val="20"/>
              </w:rPr>
              <w:t>с</w:t>
            </w:r>
            <w:proofErr w:type="gramStart"/>
            <w:r w:rsidRPr="002F596F">
              <w:rPr>
                <w:b/>
                <w:bCs/>
                <w:color w:val="000000"/>
                <w:sz w:val="20"/>
                <w:szCs w:val="20"/>
              </w:rPr>
              <w:t>.Х</w:t>
            </w:r>
            <w:proofErr w:type="gramEnd"/>
            <w:r w:rsidRPr="002F596F">
              <w:rPr>
                <w:b/>
                <w:bCs/>
                <w:color w:val="000000"/>
                <w:sz w:val="20"/>
                <w:szCs w:val="20"/>
              </w:rPr>
              <w:t>охорск</w:t>
            </w:r>
            <w:proofErr w:type="spellEnd"/>
          </w:p>
        </w:tc>
        <w:tc>
          <w:tcPr>
            <w:tcW w:w="1559" w:type="dxa"/>
            <w:vMerge w:val="restart"/>
            <w:tcBorders>
              <w:top w:val="nil"/>
              <w:left w:val="nil"/>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xml:space="preserve">"Развитие образования в Иркутской области на 2014-2020 </w:t>
            </w:r>
            <w:proofErr w:type="spellStart"/>
            <w:r w:rsidRPr="002F596F">
              <w:rPr>
                <w:b/>
                <w:bCs/>
                <w:color w:val="000000"/>
                <w:sz w:val="20"/>
                <w:szCs w:val="20"/>
              </w:rPr>
              <w:t>г.</w:t>
            </w:r>
            <w:proofErr w:type="gramStart"/>
            <w:r w:rsidRPr="002F596F">
              <w:rPr>
                <w:b/>
                <w:bCs/>
                <w:color w:val="000000"/>
                <w:sz w:val="20"/>
                <w:szCs w:val="20"/>
              </w:rPr>
              <w:t>г</w:t>
            </w:r>
            <w:proofErr w:type="spellEnd"/>
            <w:proofErr w:type="gramEnd"/>
            <w:r w:rsidRPr="002F596F">
              <w:rPr>
                <w:b/>
                <w:bCs/>
                <w:color w:val="000000"/>
                <w:sz w:val="20"/>
                <w:szCs w:val="20"/>
              </w:rPr>
              <w:t>."</w:t>
            </w:r>
          </w:p>
        </w:tc>
        <w:tc>
          <w:tcPr>
            <w:tcW w:w="1134" w:type="dxa"/>
            <w:gridSpan w:val="2"/>
            <w:tcBorders>
              <w:top w:val="nil"/>
              <w:left w:val="nil"/>
              <w:bottom w:val="single" w:sz="8" w:space="0" w:color="000000"/>
              <w:right w:val="nil"/>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2019</w:t>
            </w:r>
          </w:p>
        </w:tc>
        <w:tc>
          <w:tcPr>
            <w:tcW w:w="1134"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118</w:t>
            </w:r>
          </w:p>
        </w:tc>
        <w:tc>
          <w:tcPr>
            <w:tcW w:w="70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118</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98 мест</w:t>
            </w:r>
          </w:p>
        </w:tc>
        <w:tc>
          <w:tcPr>
            <w:tcW w:w="1134"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val="restart"/>
            <w:tcBorders>
              <w:top w:val="nil"/>
              <w:left w:val="single" w:sz="8" w:space="0" w:color="000000"/>
              <w:bottom w:val="single" w:sz="8" w:space="0" w:color="000000"/>
              <w:right w:val="single" w:sz="8" w:space="0" w:color="auto"/>
            </w:tcBorders>
            <w:shd w:val="clear" w:color="000000" w:fill="C5D9F1"/>
            <w:vAlign w:val="center"/>
            <w:hideMark/>
          </w:tcPr>
          <w:p w:rsidR="002F596F" w:rsidRPr="002F596F" w:rsidRDefault="002F596F" w:rsidP="0010501A">
            <w:pPr>
              <w:rPr>
                <w:rFonts w:ascii="Calibri" w:hAnsi="Calibri" w:cs="Calibri"/>
                <w:b/>
                <w:bCs/>
                <w:color w:val="000000"/>
                <w:sz w:val="22"/>
                <w:szCs w:val="22"/>
              </w:rPr>
            </w:pPr>
            <w:r w:rsidRPr="002F596F">
              <w:rPr>
                <w:rFonts w:ascii="Calibri" w:hAnsi="Calibri" w:cs="Calibri"/>
                <w:b/>
                <w:bCs/>
                <w:color w:val="000000"/>
                <w:sz w:val="22"/>
                <w:szCs w:val="22"/>
              </w:rPr>
              <w:t> Администрация МО «</w:t>
            </w:r>
            <w:proofErr w:type="spellStart"/>
            <w:r w:rsidRPr="002F596F">
              <w:rPr>
                <w:rFonts w:ascii="Calibri" w:hAnsi="Calibri" w:cs="Calibri"/>
                <w:b/>
                <w:bCs/>
                <w:color w:val="000000"/>
                <w:sz w:val="22"/>
                <w:szCs w:val="22"/>
              </w:rPr>
              <w:t>Боханский</w:t>
            </w:r>
            <w:proofErr w:type="spellEnd"/>
            <w:r w:rsidRPr="002F596F">
              <w:rPr>
                <w:rFonts w:ascii="Calibri" w:hAnsi="Calibri" w:cs="Calibri"/>
                <w:b/>
                <w:bCs/>
                <w:color w:val="000000"/>
                <w:sz w:val="22"/>
                <w:szCs w:val="22"/>
              </w:rPr>
              <w:t xml:space="preserve"> район»</w:t>
            </w: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701" w:type="dxa"/>
            <w:gridSpan w:val="2"/>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559" w:type="dxa"/>
            <w:vMerge/>
            <w:tcBorders>
              <w:top w:val="nil"/>
              <w:left w:val="nil"/>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134" w:type="dxa"/>
            <w:gridSpan w:val="2"/>
            <w:tcBorders>
              <w:top w:val="nil"/>
              <w:left w:val="nil"/>
              <w:bottom w:val="single" w:sz="8" w:space="0" w:color="000000"/>
              <w:right w:val="nil"/>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Итого</w:t>
            </w:r>
          </w:p>
        </w:tc>
        <w:tc>
          <w:tcPr>
            <w:tcW w:w="1134"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118</w:t>
            </w:r>
          </w:p>
        </w:tc>
        <w:tc>
          <w:tcPr>
            <w:tcW w:w="70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118</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rFonts w:ascii="Calibri" w:hAnsi="Calibri" w:cs="Calibri"/>
                <w:b/>
                <w:bCs/>
                <w:color w:val="000000"/>
                <w:sz w:val="22"/>
                <w:szCs w:val="22"/>
              </w:rPr>
            </w:pPr>
          </w:p>
        </w:tc>
      </w:tr>
      <w:tr w:rsidR="002F596F" w:rsidRPr="002F596F" w:rsidTr="001051F7">
        <w:trPr>
          <w:trHeight w:val="960"/>
        </w:trPr>
        <w:tc>
          <w:tcPr>
            <w:tcW w:w="474" w:type="dxa"/>
            <w:vMerge w:val="restart"/>
            <w:tcBorders>
              <w:top w:val="nil"/>
              <w:left w:val="single" w:sz="8" w:space="0" w:color="auto"/>
              <w:bottom w:val="single" w:sz="8" w:space="0" w:color="000000"/>
              <w:right w:val="single" w:sz="8" w:space="0" w:color="auto"/>
            </w:tcBorders>
            <w:shd w:val="clear" w:color="000000" w:fill="C5D9F1"/>
            <w:noWrap/>
            <w:vAlign w:val="center"/>
            <w:hideMark/>
          </w:tcPr>
          <w:p w:rsidR="002F596F" w:rsidRPr="002F596F" w:rsidRDefault="002F596F" w:rsidP="0010501A">
            <w:pPr>
              <w:jc w:val="center"/>
              <w:rPr>
                <w:rFonts w:ascii="Calibri" w:hAnsi="Calibri" w:cs="Calibri"/>
                <w:color w:val="000000"/>
                <w:sz w:val="22"/>
                <w:szCs w:val="22"/>
              </w:rPr>
            </w:pPr>
            <w:r w:rsidRPr="002F596F">
              <w:rPr>
                <w:rFonts w:ascii="Calibri" w:hAnsi="Calibri" w:cs="Calibri"/>
                <w:color w:val="000000"/>
                <w:sz w:val="22"/>
                <w:szCs w:val="22"/>
              </w:rPr>
              <w:t>4</w:t>
            </w:r>
          </w:p>
        </w:tc>
        <w:tc>
          <w:tcPr>
            <w:tcW w:w="1701" w:type="dxa"/>
            <w:gridSpan w:val="2"/>
            <w:vMerge w:val="restart"/>
            <w:tcBorders>
              <w:top w:val="nil"/>
              <w:left w:val="single" w:sz="8" w:space="0" w:color="auto"/>
              <w:bottom w:val="single" w:sz="8" w:space="0" w:color="000000"/>
              <w:right w:val="single" w:sz="8" w:space="0" w:color="000000"/>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xml:space="preserve">Строительство детского сада в </w:t>
            </w:r>
            <w:proofErr w:type="spellStart"/>
            <w:r w:rsidRPr="002F596F">
              <w:rPr>
                <w:b/>
                <w:bCs/>
                <w:color w:val="000000"/>
                <w:sz w:val="20"/>
                <w:szCs w:val="20"/>
              </w:rPr>
              <w:t>с</w:t>
            </w:r>
            <w:proofErr w:type="gramStart"/>
            <w:r w:rsidRPr="002F596F">
              <w:rPr>
                <w:b/>
                <w:bCs/>
                <w:color w:val="000000"/>
                <w:sz w:val="20"/>
                <w:szCs w:val="20"/>
              </w:rPr>
              <w:t>.У</w:t>
            </w:r>
            <w:proofErr w:type="gramEnd"/>
            <w:r w:rsidRPr="002F596F">
              <w:rPr>
                <w:b/>
                <w:bCs/>
                <w:color w:val="000000"/>
                <w:sz w:val="20"/>
                <w:szCs w:val="20"/>
              </w:rPr>
              <w:t>кыр</w:t>
            </w:r>
            <w:proofErr w:type="spellEnd"/>
          </w:p>
        </w:tc>
        <w:tc>
          <w:tcPr>
            <w:tcW w:w="1559" w:type="dxa"/>
            <w:vMerge/>
            <w:tcBorders>
              <w:top w:val="nil"/>
              <w:left w:val="nil"/>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134" w:type="dxa"/>
            <w:gridSpan w:val="2"/>
            <w:tcBorders>
              <w:top w:val="nil"/>
              <w:left w:val="nil"/>
              <w:bottom w:val="single" w:sz="8" w:space="0" w:color="000000"/>
              <w:right w:val="nil"/>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2023</w:t>
            </w:r>
          </w:p>
        </w:tc>
        <w:tc>
          <w:tcPr>
            <w:tcW w:w="1134"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54</w:t>
            </w:r>
          </w:p>
        </w:tc>
        <w:tc>
          <w:tcPr>
            <w:tcW w:w="70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54</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49 мест</w:t>
            </w:r>
          </w:p>
        </w:tc>
        <w:tc>
          <w:tcPr>
            <w:tcW w:w="1134"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rFonts w:ascii="Calibri" w:hAnsi="Calibri" w:cs="Calibri"/>
                <w:b/>
                <w:bCs/>
                <w:color w:val="000000"/>
                <w:sz w:val="22"/>
                <w:szCs w:val="22"/>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701" w:type="dxa"/>
            <w:gridSpan w:val="2"/>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559" w:type="dxa"/>
            <w:vMerge/>
            <w:tcBorders>
              <w:top w:val="nil"/>
              <w:left w:val="nil"/>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134" w:type="dxa"/>
            <w:gridSpan w:val="2"/>
            <w:tcBorders>
              <w:top w:val="nil"/>
              <w:left w:val="nil"/>
              <w:bottom w:val="single" w:sz="8" w:space="0" w:color="000000"/>
              <w:right w:val="nil"/>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Итого</w:t>
            </w:r>
          </w:p>
        </w:tc>
        <w:tc>
          <w:tcPr>
            <w:tcW w:w="1134"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54</w:t>
            </w:r>
          </w:p>
        </w:tc>
        <w:tc>
          <w:tcPr>
            <w:tcW w:w="70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54</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49 мест</w:t>
            </w:r>
          </w:p>
        </w:tc>
        <w:tc>
          <w:tcPr>
            <w:tcW w:w="1134"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rFonts w:ascii="Calibri" w:hAnsi="Calibri" w:cs="Calibri"/>
                <w:b/>
                <w:bCs/>
                <w:color w:val="000000"/>
                <w:sz w:val="22"/>
                <w:szCs w:val="22"/>
              </w:rPr>
            </w:pPr>
          </w:p>
        </w:tc>
      </w:tr>
      <w:tr w:rsidR="002F596F" w:rsidRPr="002F596F" w:rsidTr="001051F7">
        <w:trPr>
          <w:trHeight w:val="960"/>
        </w:trPr>
        <w:tc>
          <w:tcPr>
            <w:tcW w:w="474" w:type="dxa"/>
            <w:vMerge w:val="restart"/>
            <w:tcBorders>
              <w:top w:val="nil"/>
              <w:left w:val="single" w:sz="8" w:space="0" w:color="auto"/>
              <w:bottom w:val="single" w:sz="8" w:space="0" w:color="000000"/>
              <w:right w:val="single" w:sz="8" w:space="0" w:color="auto"/>
            </w:tcBorders>
            <w:shd w:val="clear" w:color="000000" w:fill="C5D9F1"/>
            <w:noWrap/>
            <w:vAlign w:val="center"/>
            <w:hideMark/>
          </w:tcPr>
          <w:p w:rsidR="002F596F" w:rsidRPr="002F596F" w:rsidRDefault="002F596F" w:rsidP="0010501A">
            <w:pPr>
              <w:jc w:val="center"/>
              <w:rPr>
                <w:rFonts w:ascii="Calibri" w:hAnsi="Calibri" w:cs="Calibri"/>
                <w:color w:val="000000"/>
                <w:sz w:val="22"/>
                <w:szCs w:val="22"/>
              </w:rPr>
            </w:pPr>
            <w:r w:rsidRPr="002F596F">
              <w:rPr>
                <w:rFonts w:ascii="Calibri" w:hAnsi="Calibri" w:cs="Calibri"/>
                <w:color w:val="000000"/>
                <w:sz w:val="22"/>
                <w:szCs w:val="22"/>
              </w:rPr>
              <w:t>5</w:t>
            </w:r>
          </w:p>
        </w:tc>
        <w:tc>
          <w:tcPr>
            <w:tcW w:w="1701" w:type="dxa"/>
            <w:gridSpan w:val="2"/>
            <w:vMerge w:val="restart"/>
            <w:tcBorders>
              <w:top w:val="nil"/>
              <w:left w:val="single" w:sz="8" w:space="0" w:color="auto"/>
              <w:bottom w:val="single" w:sz="8" w:space="0" w:color="000000"/>
              <w:right w:val="single" w:sz="8" w:space="0" w:color="000000"/>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xml:space="preserve">Строительство детского сада в </w:t>
            </w:r>
            <w:proofErr w:type="spellStart"/>
            <w:r w:rsidRPr="002F596F">
              <w:rPr>
                <w:b/>
                <w:bCs/>
                <w:color w:val="000000"/>
                <w:sz w:val="20"/>
                <w:szCs w:val="20"/>
              </w:rPr>
              <w:t>с</w:t>
            </w:r>
            <w:proofErr w:type="gramStart"/>
            <w:r w:rsidRPr="002F596F">
              <w:rPr>
                <w:b/>
                <w:bCs/>
                <w:color w:val="000000"/>
                <w:sz w:val="20"/>
                <w:szCs w:val="20"/>
              </w:rPr>
              <w:t>.Б</w:t>
            </w:r>
            <w:proofErr w:type="gramEnd"/>
            <w:r w:rsidRPr="002F596F">
              <w:rPr>
                <w:b/>
                <w:bCs/>
                <w:color w:val="000000"/>
                <w:sz w:val="20"/>
                <w:szCs w:val="20"/>
              </w:rPr>
              <w:t>уреть</w:t>
            </w:r>
            <w:proofErr w:type="spellEnd"/>
          </w:p>
        </w:tc>
        <w:tc>
          <w:tcPr>
            <w:tcW w:w="1559" w:type="dxa"/>
            <w:vMerge/>
            <w:tcBorders>
              <w:top w:val="nil"/>
              <w:left w:val="nil"/>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134" w:type="dxa"/>
            <w:gridSpan w:val="2"/>
            <w:tcBorders>
              <w:top w:val="nil"/>
              <w:left w:val="nil"/>
              <w:bottom w:val="single" w:sz="8" w:space="0" w:color="000000"/>
              <w:right w:val="nil"/>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2025</w:t>
            </w:r>
          </w:p>
        </w:tc>
        <w:tc>
          <w:tcPr>
            <w:tcW w:w="1134"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71</w:t>
            </w:r>
          </w:p>
        </w:tc>
        <w:tc>
          <w:tcPr>
            <w:tcW w:w="70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71</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60 мест</w:t>
            </w:r>
          </w:p>
        </w:tc>
        <w:tc>
          <w:tcPr>
            <w:tcW w:w="1134"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rFonts w:ascii="Calibri" w:hAnsi="Calibri" w:cs="Calibri"/>
                <w:b/>
                <w:bCs/>
                <w:color w:val="000000"/>
                <w:sz w:val="22"/>
                <w:szCs w:val="22"/>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701" w:type="dxa"/>
            <w:gridSpan w:val="2"/>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559" w:type="dxa"/>
            <w:vMerge/>
            <w:tcBorders>
              <w:top w:val="nil"/>
              <w:left w:val="nil"/>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134" w:type="dxa"/>
            <w:gridSpan w:val="2"/>
            <w:tcBorders>
              <w:top w:val="nil"/>
              <w:left w:val="nil"/>
              <w:bottom w:val="single" w:sz="8" w:space="0" w:color="000000"/>
              <w:right w:val="nil"/>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Итого</w:t>
            </w:r>
          </w:p>
        </w:tc>
        <w:tc>
          <w:tcPr>
            <w:tcW w:w="1134"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71</w:t>
            </w:r>
          </w:p>
        </w:tc>
        <w:tc>
          <w:tcPr>
            <w:tcW w:w="70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71</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60 мест</w:t>
            </w:r>
          </w:p>
        </w:tc>
        <w:tc>
          <w:tcPr>
            <w:tcW w:w="1134"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rFonts w:ascii="Calibri" w:hAnsi="Calibri" w:cs="Calibri"/>
                <w:b/>
                <w:bCs/>
                <w:color w:val="000000"/>
                <w:sz w:val="22"/>
                <w:szCs w:val="22"/>
              </w:rPr>
            </w:pPr>
          </w:p>
        </w:tc>
      </w:tr>
      <w:tr w:rsidR="002F596F" w:rsidRPr="002F596F" w:rsidTr="001051F7">
        <w:trPr>
          <w:trHeight w:val="960"/>
        </w:trPr>
        <w:tc>
          <w:tcPr>
            <w:tcW w:w="474" w:type="dxa"/>
            <w:vMerge w:val="restart"/>
            <w:tcBorders>
              <w:top w:val="nil"/>
              <w:left w:val="single" w:sz="8" w:space="0" w:color="auto"/>
              <w:bottom w:val="single" w:sz="8" w:space="0" w:color="000000"/>
              <w:right w:val="single" w:sz="8" w:space="0" w:color="auto"/>
            </w:tcBorders>
            <w:shd w:val="clear" w:color="000000" w:fill="C5D9F1"/>
            <w:noWrap/>
            <w:vAlign w:val="center"/>
            <w:hideMark/>
          </w:tcPr>
          <w:p w:rsidR="002F596F" w:rsidRPr="002F596F" w:rsidRDefault="002F596F" w:rsidP="0010501A">
            <w:pPr>
              <w:jc w:val="center"/>
              <w:rPr>
                <w:rFonts w:ascii="Calibri" w:hAnsi="Calibri" w:cs="Calibri"/>
                <w:color w:val="000000"/>
                <w:sz w:val="22"/>
                <w:szCs w:val="22"/>
              </w:rPr>
            </w:pPr>
            <w:r w:rsidRPr="002F596F">
              <w:rPr>
                <w:rFonts w:ascii="Calibri" w:hAnsi="Calibri" w:cs="Calibri"/>
                <w:color w:val="000000"/>
                <w:sz w:val="22"/>
                <w:szCs w:val="22"/>
              </w:rPr>
              <w:t>6</w:t>
            </w:r>
          </w:p>
        </w:tc>
        <w:tc>
          <w:tcPr>
            <w:tcW w:w="1701" w:type="dxa"/>
            <w:gridSpan w:val="2"/>
            <w:vMerge w:val="restart"/>
            <w:tcBorders>
              <w:top w:val="nil"/>
              <w:left w:val="single" w:sz="8" w:space="0" w:color="auto"/>
              <w:bottom w:val="single" w:sz="8" w:space="0" w:color="000000"/>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xml:space="preserve">Строительство детского сада в </w:t>
            </w:r>
            <w:proofErr w:type="spellStart"/>
            <w:r w:rsidRPr="002F596F">
              <w:rPr>
                <w:b/>
                <w:bCs/>
                <w:color w:val="000000"/>
                <w:sz w:val="20"/>
                <w:szCs w:val="20"/>
              </w:rPr>
              <w:t>с</w:t>
            </w:r>
            <w:proofErr w:type="gramStart"/>
            <w:r w:rsidRPr="002F596F">
              <w:rPr>
                <w:b/>
                <w:bCs/>
                <w:color w:val="000000"/>
                <w:sz w:val="20"/>
                <w:szCs w:val="20"/>
              </w:rPr>
              <w:t>.Д</w:t>
            </w:r>
            <w:proofErr w:type="gramEnd"/>
            <w:r w:rsidRPr="002F596F">
              <w:rPr>
                <w:b/>
                <w:bCs/>
                <w:color w:val="000000"/>
                <w:sz w:val="20"/>
                <w:szCs w:val="20"/>
              </w:rPr>
              <w:t>ундай</w:t>
            </w:r>
            <w:proofErr w:type="spellEnd"/>
          </w:p>
        </w:tc>
        <w:tc>
          <w:tcPr>
            <w:tcW w:w="1559" w:type="dxa"/>
            <w:vMerge/>
            <w:tcBorders>
              <w:top w:val="nil"/>
              <w:left w:val="nil"/>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134" w:type="dxa"/>
            <w:gridSpan w:val="2"/>
            <w:tcBorders>
              <w:top w:val="nil"/>
              <w:left w:val="nil"/>
              <w:bottom w:val="single" w:sz="8" w:space="0" w:color="000000"/>
              <w:right w:val="nil"/>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2027</w:t>
            </w:r>
          </w:p>
        </w:tc>
        <w:tc>
          <w:tcPr>
            <w:tcW w:w="1134"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54</w:t>
            </w:r>
          </w:p>
        </w:tc>
        <w:tc>
          <w:tcPr>
            <w:tcW w:w="70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54</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49 мест</w:t>
            </w:r>
          </w:p>
        </w:tc>
        <w:tc>
          <w:tcPr>
            <w:tcW w:w="1134"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rFonts w:ascii="Calibri" w:hAnsi="Calibri" w:cs="Calibri"/>
                <w:b/>
                <w:bCs/>
                <w:color w:val="000000"/>
                <w:sz w:val="22"/>
                <w:szCs w:val="22"/>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b/>
                <w:bCs/>
                <w:color w:val="000000"/>
                <w:sz w:val="20"/>
                <w:szCs w:val="20"/>
              </w:rPr>
            </w:pPr>
          </w:p>
        </w:tc>
        <w:tc>
          <w:tcPr>
            <w:tcW w:w="1559" w:type="dxa"/>
            <w:vMerge/>
            <w:tcBorders>
              <w:top w:val="nil"/>
              <w:left w:val="nil"/>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134" w:type="dxa"/>
            <w:gridSpan w:val="2"/>
            <w:tcBorders>
              <w:top w:val="nil"/>
              <w:left w:val="nil"/>
              <w:bottom w:val="single" w:sz="8" w:space="0" w:color="000000"/>
              <w:right w:val="nil"/>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Итого</w:t>
            </w:r>
          </w:p>
        </w:tc>
        <w:tc>
          <w:tcPr>
            <w:tcW w:w="1134"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54</w:t>
            </w:r>
          </w:p>
        </w:tc>
        <w:tc>
          <w:tcPr>
            <w:tcW w:w="70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54</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49 мест</w:t>
            </w:r>
          </w:p>
        </w:tc>
        <w:tc>
          <w:tcPr>
            <w:tcW w:w="1134"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rFonts w:ascii="Calibri" w:hAnsi="Calibri" w:cs="Calibri"/>
                <w:b/>
                <w:bCs/>
                <w:color w:val="000000"/>
                <w:sz w:val="22"/>
                <w:szCs w:val="22"/>
              </w:rPr>
            </w:pPr>
          </w:p>
        </w:tc>
      </w:tr>
      <w:tr w:rsidR="002F596F" w:rsidRPr="002F596F" w:rsidTr="001051F7">
        <w:trPr>
          <w:trHeight w:val="6075"/>
        </w:trPr>
        <w:tc>
          <w:tcPr>
            <w:tcW w:w="474" w:type="dxa"/>
            <w:vMerge w:val="restart"/>
            <w:tcBorders>
              <w:top w:val="nil"/>
              <w:left w:val="single" w:sz="8" w:space="0" w:color="auto"/>
              <w:bottom w:val="single" w:sz="8" w:space="0" w:color="000000"/>
              <w:right w:val="single" w:sz="8" w:space="0" w:color="auto"/>
            </w:tcBorders>
            <w:shd w:val="clear" w:color="000000" w:fill="C5D9F1"/>
            <w:noWrap/>
            <w:vAlign w:val="center"/>
            <w:hideMark/>
          </w:tcPr>
          <w:p w:rsidR="002F596F" w:rsidRPr="002F596F" w:rsidRDefault="002F596F" w:rsidP="0010501A">
            <w:pPr>
              <w:jc w:val="center"/>
              <w:rPr>
                <w:rFonts w:ascii="Calibri" w:hAnsi="Calibri" w:cs="Calibri"/>
                <w:color w:val="000000"/>
                <w:sz w:val="22"/>
                <w:szCs w:val="22"/>
              </w:rPr>
            </w:pPr>
            <w:r w:rsidRPr="002F596F">
              <w:rPr>
                <w:rFonts w:ascii="Calibri" w:hAnsi="Calibri" w:cs="Calibri"/>
                <w:color w:val="000000"/>
                <w:sz w:val="22"/>
                <w:szCs w:val="22"/>
              </w:rPr>
              <w:lastRenderedPageBreak/>
              <w:t>7</w:t>
            </w:r>
          </w:p>
        </w:tc>
        <w:tc>
          <w:tcPr>
            <w:tcW w:w="1701" w:type="dxa"/>
            <w:gridSpan w:val="2"/>
            <w:vMerge w:val="restart"/>
            <w:tcBorders>
              <w:top w:val="nil"/>
              <w:left w:val="single" w:sz="8" w:space="0" w:color="auto"/>
              <w:bottom w:val="single" w:sz="8" w:space="0" w:color="000000"/>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xml:space="preserve">Строительство средней образовательной школы в </w:t>
            </w:r>
            <w:proofErr w:type="spellStart"/>
            <w:r w:rsidRPr="002F596F">
              <w:rPr>
                <w:b/>
                <w:bCs/>
                <w:color w:val="000000"/>
                <w:sz w:val="20"/>
                <w:szCs w:val="20"/>
              </w:rPr>
              <w:t>с</w:t>
            </w:r>
            <w:proofErr w:type="gramStart"/>
            <w:r w:rsidRPr="002F596F">
              <w:rPr>
                <w:b/>
                <w:bCs/>
                <w:color w:val="000000"/>
                <w:sz w:val="20"/>
                <w:szCs w:val="20"/>
              </w:rPr>
              <w:t>.Т</w:t>
            </w:r>
            <w:proofErr w:type="gramEnd"/>
            <w:r w:rsidRPr="002F596F">
              <w:rPr>
                <w:b/>
                <w:bCs/>
                <w:color w:val="000000"/>
                <w:sz w:val="20"/>
                <w:szCs w:val="20"/>
              </w:rPr>
              <w:t>ихоновка</w:t>
            </w:r>
            <w:proofErr w:type="spellEnd"/>
          </w:p>
        </w:tc>
        <w:tc>
          <w:tcPr>
            <w:tcW w:w="1559" w:type="dxa"/>
            <w:vMerge w:val="restart"/>
            <w:tcBorders>
              <w:top w:val="nil"/>
              <w:left w:val="single" w:sz="8" w:space="0" w:color="auto"/>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Государственная региональная программа Иркутской области "Создание новых мест в общеобразовательных организациях Иркутской области в соответствии с прогнозируемой потребностью и современными условиями обучения"</w:t>
            </w:r>
          </w:p>
        </w:tc>
        <w:tc>
          <w:tcPr>
            <w:tcW w:w="1134" w:type="dxa"/>
            <w:gridSpan w:val="2"/>
            <w:tcBorders>
              <w:top w:val="nil"/>
              <w:left w:val="nil"/>
              <w:bottom w:val="single" w:sz="8" w:space="0" w:color="000000"/>
              <w:right w:val="nil"/>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2019</w:t>
            </w:r>
          </w:p>
        </w:tc>
        <w:tc>
          <w:tcPr>
            <w:tcW w:w="1134"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350</w:t>
            </w:r>
          </w:p>
        </w:tc>
        <w:tc>
          <w:tcPr>
            <w:tcW w:w="70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350</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250 учащихся</w:t>
            </w:r>
          </w:p>
        </w:tc>
        <w:tc>
          <w:tcPr>
            <w:tcW w:w="1134"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rFonts w:ascii="Calibri" w:hAnsi="Calibri" w:cs="Calibri"/>
                <w:b/>
                <w:bCs/>
                <w:color w:val="000000"/>
                <w:sz w:val="22"/>
                <w:szCs w:val="22"/>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b/>
                <w:bCs/>
                <w:color w:val="000000"/>
                <w:sz w:val="20"/>
                <w:szCs w:val="20"/>
              </w:rPr>
            </w:pPr>
          </w:p>
        </w:tc>
        <w:tc>
          <w:tcPr>
            <w:tcW w:w="1559"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134" w:type="dxa"/>
            <w:gridSpan w:val="2"/>
            <w:tcBorders>
              <w:top w:val="nil"/>
              <w:left w:val="nil"/>
              <w:bottom w:val="single" w:sz="8" w:space="0" w:color="000000"/>
              <w:right w:val="nil"/>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Итого</w:t>
            </w:r>
          </w:p>
        </w:tc>
        <w:tc>
          <w:tcPr>
            <w:tcW w:w="1134"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350</w:t>
            </w:r>
          </w:p>
        </w:tc>
        <w:tc>
          <w:tcPr>
            <w:tcW w:w="70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350</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rFonts w:ascii="Calibri" w:hAnsi="Calibri" w:cs="Calibri"/>
                <w:b/>
                <w:bCs/>
                <w:color w:val="000000"/>
                <w:sz w:val="22"/>
                <w:szCs w:val="22"/>
              </w:rPr>
            </w:pPr>
          </w:p>
        </w:tc>
      </w:tr>
      <w:tr w:rsidR="002F596F" w:rsidRPr="002F596F" w:rsidTr="001051F7">
        <w:trPr>
          <w:trHeight w:val="960"/>
        </w:trPr>
        <w:tc>
          <w:tcPr>
            <w:tcW w:w="474" w:type="dxa"/>
            <w:vMerge w:val="restart"/>
            <w:tcBorders>
              <w:top w:val="nil"/>
              <w:left w:val="single" w:sz="8" w:space="0" w:color="auto"/>
              <w:bottom w:val="single" w:sz="8" w:space="0" w:color="000000"/>
              <w:right w:val="single" w:sz="8" w:space="0" w:color="auto"/>
            </w:tcBorders>
            <w:shd w:val="clear" w:color="000000" w:fill="C5D9F1"/>
            <w:noWrap/>
            <w:vAlign w:val="center"/>
            <w:hideMark/>
          </w:tcPr>
          <w:p w:rsidR="002F596F" w:rsidRPr="002F596F" w:rsidRDefault="002F596F" w:rsidP="0010501A">
            <w:pPr>
              <w:jc w:val="center"/>
              <w:rPr>
                <w:rFonts w:ascii="Calibri" w:hAnsi="Calibri" w:cs="Calibri"/>
                <w:color w:val="000000"/>
                <w:sz w:val="22"/>
                <w:szCs w:val="22"/>
              </w:rPr>
            </w:pPr>
            <w:r w:rsidRPr="002F596F">
              <w:rPr>
                <w:rFonts w:ascii="Calibri" w:hAnsi="Calibri" w:cs="Calibri"/>
                <w:color w:val="000000"/>
                <w:sz w:val="22"/>
                <w:szCs w:val="22"/>
              </w:rPr>
              <w:t>8</w:t>
            </w:r>
          </w:p>
        </w:tc>
        <w:tc>
          <w:tcPr>
            <w:tcW w:w="1701" w:type="dxa"/>
            <w:gridSpan w:val="2"/>
            <w:vMerge w:val="restart"/>
            <w:tcBorders>
              <w:top w:val="nil"/>
              <w:left w:val="single" w:sz="8" w:space="0" w:color="auto"/>
              <w:bottom w:val="single" w:sz="8" w:space="0" w:color="000000"/>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xml:space="preserve">Строительство начальной школы в </w:t>
            </w:r>
            <w:proofErr w:type="spellStart"/>
            <w:r w:rsidRPr="002F596F">
              <w:rPr>
                <w:b/>
                <w:bCs/>
                <w:color w:val="000000"/>
                <w:sz w:val="20"/>
                <w:szCs w:val="20"/>
              </w:rPr>
              <w:t>п</w:t>
            </w:r>
            <w:proofErr w:type="gramStart"/>
            <w:r w:rsidRPr="002F596F">
              <w:rPr>
                <w:b/>
                <w:bCs/>
                <w:color w:val="000000"/>
                <w:sz w:val="20"/>
                <w:szCs w:val="20"/>
              </w:rPr>
              <w:t>.Б</w:t>
            </w:r>
            <w:proofErr w:type="gramEnd"/>
            <w:r w:rsidRPr="002F596F">
              <w:rPr>
                <w:b/>
                <w:bCs/>
                <w:color w:val="000000"/>
                <w:sz w:val="20"/>
                <w:szCs w:val="20"/>
              </w:rPr>
              <w:t>охан</w:t>
            </w:r>
            <w:proofErr w:type="spellEnd"/>
          </w:p>
        </w:tc>
        <w:tc>
          <w:tcPr>
            <w:tcW w:w="1559"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134" w:type="dxa"/>
            <w:gridSpan w:val="2"/>
            <w:tcBorders>
              <w:top w:val="nil"/>
              <w:left w:val="nil"/>
              <w:bottom w:val="single" w:sz="8" w:space="0" w:color="000000"/>
              <w:right w:val="nil"/>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2021</w:t>
            </w:r>
          </w:p>
        </w:tc>
        <w:tc>
          <w:tcPr>
            <w:tcW w:w="1134"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170</w:t>
            </w:r>
          </w:p>
        </w:tc>
        <w:tc>
          <w:tcPr>
            <w:tcW w:w="70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170</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300 мест</w:t>
            </w:r>
          </w:p>
        </w:tc>
        <w:tc>
          <w:tcPr>
            <w:tcW w:w="1134"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rFonts w:ascii="Calibri" w:hAnsi="Calibri" w:cs="Calibri"/>
                <w:b/>
                <w:bCs/>
                <w:color w:val="000000"/>
                <w:sz w:val="22"/>
                <w:szCs w:val="22"/>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b/>
                <w:bCs/>
                <w:color w:val="000000"/>
                <w:sz w:val="20"/>
                <w:szCs w:val="20"/>
              </w:rPr>
            </w:pPr>
          </w:p>
        </w:tc>
        <w:tc>
          <w:tcPr>
            <w:tcW w:w="1559"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134" w:type="dxa"/>
            <w:gridSpan w:val="2"/>
            <w:tcBorders>
              <w:top w:val="nil"/>
              <w:left w:val="nil"/>
              <w:bottom w:val="single" w:sz="8" w:space="0" w:color="000000"/>
              <w:right w:val="nil"/>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Итого</w:t>
            </w:r>
          </w:p>
        </w:tc>
        <w:tc>
          <w:tcPr>
            <w:tcW w:w="1134"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170</w:t>
            </w:r>
          </w:p>
        </w:tc>
        <w:tc>
          <w:tcPr>
            <w:tcW w:w="70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170</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rFonts w:ascii="Calibri" w:hAnsi="Calibri" w:cs="Calibri"/>
                <w:b/>
                <w:bCs/>
                <w:color w:val="000000"/>
                <w:sz w:val="22"/>
                <w:szCs w:val="22"/>
              </w:rPr>
            </w:pPr>
          </w:p>
        </w:tc>
      </w:tr>
      <w:tr w:rsidR="002F596F" w:rsidRPr="002F596F" w:rsidTr="001051F7">
        <w:trPr>
          <w:trHeight w:val="1215"/>
        </w:trPr>
        <w:tc>
          <w:tcPr>
            <w:tcW w:w="474" w:type="dxa"/>
            <w:vMerge w:val="restart"/>
            <w:tcBorders>
              <w:top w:val="nil"/>
              <w:left w:val="single" w:sz="8" w:space="0" w:color="auto"/>
              <w:bottom w:val="single" w:sz="8" w:space="0" w:color="000000"/>
              <w:right w:val="single" w:sz="8" w:space="0" w:color="auto"/>
            </w:tcBorders>
            <w:shd w:val="clear" w:color="000000" w:fill="C5D9F1"/>
            <w:noWrap/>
            <w:vAlign w:val="center"/>
            <w:hideMark/>
          </w:tcPr>
          <w:p w:rsidR="002F596F" w:rsidRPr="002F596F" w:rsidRDefault="002F596F" w:rsidP="0010501A">
            <w:pPr>
              <w:jc w:val="center"/>
              <w:rPr>
                <w:rFonts w:ascii="Calibri" w:hAnsi="Calibri" w:cs="Calibri"/>
                <w:color w:val="000000"/>
                <w:sz w:val="22"/>
                <w:szCs w:val="22"/>
              </w:rPr>
            </w:pPr>
            <w:r w:rsidRPr="002F596F">
              <w:rPr>
                <w:rFonts w:ascii="Calibri" w:hAnsi="Calibri" w:cs="Calibri"/>
                <w:color w:val="000000"/>
                <w:sz w:val="22"/>
                <w:szCs w:val="22"/>
              </w:rPr>
              <w:t>9</w:t>
            </w:r>
          </w:p>
        </w:tc>
        <w:tc>
          <w:tcPr>
            <w:tcW w:w="1701" w:type="dxa"/>
            <w:gridSpan w:val="2"/>
            <w:vMerge w:val="restart"/>
            <w:tcBorders>
              <w:top w:val="nil"/>
              <w:left w:val="single" w:sz="8" w:space="0" w:color="auto"/>
              <w:bottom w:val="single" w:sz="8" w:space="0" w:color="000000"/>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Строительство Дома детского творчества</w:t>
            </w:r>
          </w:p>
        </w:tc>
        <w:tc>
          <w:tcPr>
            <w:tcW w:w="1559"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134" w:type="dxa"/>
            <w:gridSpan w:val="2"/>
            <w:tcBorders>
              <w:top w:val="nil"/>
              <w:left w:val="nil"/>
              <w:bottom w:val="single" w:sz="8" w:space="0" w:color="000000"/>
              <w:right w:val="nil"/>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2027</w:t>
            </w:r>
          </w:p>
        </w:tc>
        <w:tc>
          <w:tcPr>
            <w:tcW w:w="1134"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111</w:t>
            </w:r>
          </w:p>
        </w:tc>
        <w:tc>
          <w:tcPr>
            <w:tcW w:w="70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111</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rFonts w:ascii="Calibri" w:hAnsi="Calibri" w:cs="Calibri"/>
                <w:b/>
                <w:bCs/>
                <w:color w:val="000000"/>
                <w:sz w:val="22"/>
                <w:szCs w:val="22"/>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b/>
                <w:bCs/>
                <w:color w:val="000000"/>
                <w:sz w:val="20"/>
                <w:szCs w:val="20"/>
              </w:rPr>
            </w:pPr>
          </w:p>
        </w:tc>
        <w:tc>
          <w:tcPr>
            <w:tcW w:w="1559" w:type="dxa"/>
            <w:vMerge/>
            <w:tcBorders>
              <w:top w:val="nil"/>
              <w:left w:val="single" w:sz="8" w:space="0" w:color="auto"/>
              <w:bottom w:val="single" w:sz="8" w:space="0" w:color="000000"/>
              <w:right w:val="single" w:sz="8" w:space="0" w:color="000000"/>
            </w:tcBorders>
            <w:vAlign w:val="center"/>
            <w:hideMark/>
          </w:tcPr>
          <w:p w:rsidR="002F596F" w:rsidRPr="002F596F" w:rsidRDefault="002F596F" w:rsidP="0010501A">
            <w:pPr>
              <w:rPr>
                <w:b/>
                <w:bCs/>
                <w:color w:val="000000"/>
                <w:sz w:val="20"/>
                <w:szCs w:val="20"/>
              </w:rPr>
            </w:pPr>
          </w:p>
        </w:tc>
        <w:tc>
          <w:tcPr>
            <w:tcW w:w="1134" w:type="dxa"/>
            <w:gridSpan w:val="2"/>
            <w:tcBorders>
              <w:top w:val="nil"/>
              <w:left w:val="nil"/>
              <w:bottom w:val="single" w:sz="8" w:space="0" w:color="000000"/>
              <w:right w:val="nil"/>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Итого</w:t>
            </w:r>
          </w:p>
        </w:tc>
        <w:tc>
          <w:tcPr>
            <w:tcW w:w="1134"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111</w:t>
            </w:r>
          </w:p>
        </w:tc>
        <w:tc>
          <w:tcPr>
            <w:tcW w:w="70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111</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rFonts w:ascii="Calibri" w:hAnsi="Calibri" w:cs="Calibri"/>
                <w:b/>
                <w:bCs/>
                <w:color w:val="000000"/>
                <w:sz w:val="22"/>
                <w:szCs w:val="22"/>
              </w:rPr>
            </w:pPr>
          </w:p>
        </w:tc>
      </w:tr>
      <w:tr w:rsidR="002F596F" w:rsidRPr="002F596F" w:rsidTr="001051F7">
        <w:trPr>
          <w:trHeight w:val="315"/>
        </w:trPr>
        <w:tc>
          <w:tcPr>
            <w:tcW w:w="474" w:type="dxa"/>
            <w:vMerge w:val="restart"/>
            <w:tcBorders>
              <w:top w:val="nil"/>
              <w:left w:val="single" w:sz="8" w:space="0" w:color="auto"/>
              <w:bottom w:val="single" w:sz="8" w:space="0" w:color="000000"/>
              <w:right w:val="single" w:sz="8" w:space="0" w:color="auto"/>
            </w:tcBorders>
            <w:shd w:val="clear" w:color="000000" w:fill="C5D9F1"/>
            <w:noWrap/>
            <w:vAlign w:val="center"/>
            <w:hideMark/>
          </w:tcPr>
          <w:p w:rsidR="002F596F" w:rsidRPr="002F596F" w:rsidRDefault="002F596F" w:rsidP="0010501A">
            <w:pPr>
              <w:jc w:val="center"/>
              <w:rPr>
                <w:rFonts w:ascii="Calibri" w:hAnsi="Calibri" w:cs="Calibri"/>
                <w:color w:val="000000"/>
                <w:sz w:val="22"/>
                <w:szCs w:val="22"/>
              </w:rPr>
            </w:pPr>
            <w:r w:rsidRPr="002F596F">
              <w:rPr>
                <w:rFonts w:ascii="Calibri" w:hAnsi="Calibri" w:cs="Calibri"/>
                <w:color w:val="000000"/>
                <w:sz w:val="22"/>
                <w:szCs w:val="22"/>
              </w:rPr>
              <w:t>10</w:t>
            </w:r>
          </w:p>
        </w:tc>
        <w:tc>
          <w:tcPr>
            <w:tcW w:w="1701" w:type="dxa"/>
            <w:gridSpan w:val="2"/>
            <w:vMerge w:val="restart"/>
            <w:tcBorders>
              <w:top w:val="nil"/>
              <w:left w:val="single" w:sz="8" w:space="0" w:color="auto"/>
              <w:bottom w:val="single" w:sz="8" w:space="0" w:color="000000"/>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Строительство ФАП</w:t>
            </w:r>
          </w:p>
        </w:tc>
        <w:tc>
          <w:tcPr>
            <w:tcW w:w="1559" w:type="dxa"/>
            <w:vMerge w:val="restart"/>
            <w:tcBorders>
              <w:top w:val="nil"/>
              <w:left w:val="nil"/>
              <w:bottom w:val="single" w:sz="8" w:space="0" w:color="000000"/>
              <w:right w:val="nil"/>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xml:space="preserve">МЦП "Устойчивое развитие сельских </w:t>
            </w:r>
            <w:r w:rsidRPr="002F596F">
              <w:rPr>
                <w:b/>
                <w:bCs/>
                <w:color w:val="000000"/>
                <w:sz w:val="20"/>
                <w:szCs w:val="20"/>
              </w:rPr>
              <w:lastRenderedPageBreak/>
              <w:t xml:space="preserve">территорий в </w:t>
            </w:r>
            <w:proofErr w:type="spellStart"/>
            <w:r w:rsidRPr="002F596F">
              <w:rPr>
                <w:b/>
                <w:bCs/>
                <w:color w:val="000000"/>
                <w:sz w:val="20"/>
                <w:szCs w:val="20"/>
              </w:rPr>
              <w:t>Боханском</w:t>
            </w:r>
            <w:proofErr w:type="spellEnd"/>
            <w:r w:rsidRPr="002F596F">
              <w:rPr>
                <w:b/>
                <w:bCs/>
                <w:color w:val="000000"/>
                <w:sz w:val="20"/>
                <w:szCs w:val="20"/>
              </w:rPr>
              <w:t xml:space="preserve"> районе" на 2014-2017г</w:t>
            </w:r>
            <w:proofErr w:type="gramStart"/>
            <w:r w:rsidRPr="002F596F">
              <w:rPr>
                <w:b/>
                <w:bCs/>
                <w:color w:val="000000"/>
                <w:sz w:val="20"/>
                <w:szCs w:val="20"/>
              </w:rPr>
              <w:t>.г</w:t>
            </w:r>
            <w:proofErr w:type="gramEnd"/>
            <w:r w:rsidRPr="002F596F">
              <w:rPr>
                <w:b/>
                <w:bCs/>
                <w:color w:val="000000"/>
                <w:sz w:val="20"/>
                <w:szCs w:val="20"/>
              </w:rPr>
              <w:t xml:space="preserve"> и до 2020 г.</w:t>
            </w:r>
          </w:p>
        </w:tc>
        <w:tc>
          <w:tcPr>
            <w:tcW w:w="1134"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lastRenderedPageBreak/>
              <w:t>2019</w:t>
            </w:r>
          </w:p>
        </w:tc>
        <w:tc>
          <w:tcPr>
            <w:tcW w:w="1134"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27,2</w:t>
            </w:r>
          </w:p>
        </w:tc>
        <w:tc>
          <w:tcPr>
            <w:tcW w:w="70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27,2</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xml:space="preserve">5 </w:t>
            </w:r>
            <w:proofErr w:type="spellStart"/>
            <w:r w:rsidRPr="002F596F">
              <w:rPr>
                <w:b/>
                <w:bCs/>
                <w:color w:val="000000"/>
                <w:sz w:val="20"/>
                <w:szCs w:val="20"/>
              </w:rPr>
              <w:t>ФАПов</w:t>
            </w:r>
            <w:proofErr w:type="spellEnd"/>
          </w:p>
        </w:tc>
        <w:tc>
          <w:tcPr>
            <w:tcW w:w="1134"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val="restart"/>
            <w:tcBorders>
              <w:top w:val="nil"/>
              <w:left w:val="single" w:sz="8" w:space="0" w:color="000000"/>
              <w:bottom w:val="single" w:sz="8" w:space="0" w:color="000000"/>
              <w:right w:val="single" w:sz="8" w:space="0" w:color="auto"/>
            </w:tcBorders>
            <w:shd w:val="clear" w:color="000000" w:fill="C5D9F1"/>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ОГБУЗ «</w:t>
            </w:r>
            <w:proofErr w:type="spellStart"/>
            <w:r w:rsidRPr="002F596F">
              <w:rPr>
                <w:rFonts w:ascii="Calibri" w:hAnsi="Calibri" w:cs="Calibri"/>
                <w:color w:val="000000"/>
                <w:sz w:val="22"/>
                <w:szCs w:val="22"/>
              </w:rPr>
              <w:t>Боханская</w:t>
            </w:r>
            <w:proofErr w:type="spellEnd"/>
            <w:r w:rsidRPr="002F596F">
              <w:rPr>
                <w:rFonts w:ascii="Calibri" w:hAnsi="Calibri" w:cs="Calibri"/>
                <w:color w:val="000000"/>
                <w:sz w:val="22"/>
                <w:szCs w:val="22"/>
              </w:rPr>
              <w:t xml:space="preserve"> ЦРБ», Администрация МО </w:t>
            </w:r>
            <w:r w:rsidRPr="002F596F">
              <w:rPr>
                <w:rFonts w:ascii="Calibri" w:hAnsi="Calibri" w:cs="Calibri"/>
                <w:color w:val="000000"/>
                <w:sz w:val="22"/>
                <w:szCs w:val="22"/>
              </w:rPr>
              <w:lastRenderedPageBreak/>
              <w:t>«</w:t>
            </w:r>
            <w:proofErr w:type="spellStart"/>
            <w:r w:rsidRPr="002F596F">
              <w:rPr>
                <w:rFonts w:ascii="Calibri" w:hAnsi="Calibri" w:cs="Calibri"/>
                <w:color w:val="000000"/>
                <w:sz w:val="22"/>
                <w:szCs w:val="22"/>
              </w:rPr>
              <w:t>Боханский</w:t>
            </w:r>
            <w:proofErr w:type="spellEnd"/>
            <w:r w:rsidRPr="002F596F">
              <w:rPr>
                <w:rFonts w:ascii="Calibri" w:hAnsi="Calibri" w:cs="Calibri"/>
                <w:color w:val="000000"/>
                <w:sz w:val="22"/>
                <w:szCs w:val="22"/>
              </w:rPr>
              <w:t xml:space="preserve"> район»</w:t>
            </w:r>
          </w:p>
        </w:tc>
      </w:tr>
      <w:tr w:rsidR="002F596F" w:rsidRPr="002F596F" w:rsidTr="001051F7">
        <w:trPr>
          <w:trHeight w:val="52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b/>
                <w:bCs/>
                <w:color w:val="000000"/>
                <w:sz w:val="20"/>
                <w:szCs w:val="20"/>
              </w:rPr>
            </w:pPr>
          </w:p>
        </w:tc>
        <w:tc>
          <w:tcPr>
            <w:tcW w:w="1559" w:type="dxa"/>
            <w:vMerge/>
            <w:tcBorders>
              <w:top w:val="nil"/>
              <w:left w:val="nil"/>
              <w:bottom w:val="single" w:sz="8" w:space="0" w:color="000000"/>
              <w:right w:val="nil"/>
            </w:tcBorders>
            <w:vAlign w:val="center"/>
            <w:hideMark/>
          </w:tcPr>
          <w:p w:rsidR="002F596F" w:rsidRPr="002F596F" w:rsidRDefault="002F596F" w:rsidP="0010501A">
            <w:pPr>
              <w:rPr>
                <w:b/>
                <w:bCs/>
                <w:color w:val="000000"/>
                <w:sz w:val="20"/>
                <w:szCs w:val="20"/>
              </w:rPr>
            </w:pPr>
          </w:p>
        </w:tc>
        <w:tc>
          <w:tcPr>
            <w:tcW w:w="1134"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2020</w:t>
            </w:r>
          </w:p>
        </w:tc>
        <w:tc>
          <w:tcPr>
            <w:tcW w:w="1134"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75,4</w:t>
            </w:r>
          </w:p>
        </w:tc>
        <w:tc>
          <w:tcPr>
            <w:tcW w:w="70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75,4</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xml:space="preserve">11 </w:t>
            </w:r>
            <w:proofErr w:type="spellStart"/>
            <w:r w:rsidRPr="002F596F">
              <w:rPr>
                <w:b/>
                <w:bCs/>
                <w:color w:val="000000"/>
                <w:sz w:val="20"/>
                <w:szCs w:val="20"/>
              </w:rPr>
              <w:t>ФАПов</w:t>
            </w:r>
            <w:proofErr w:type="spellEnd"/>
          </w:p>
        </w:tc>
        <w:tc>
          <w:tcPr>
            <w:tcW w:w="1134"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b/>
                <w:bCs/>
                <w:color w:val="000000"/>
                <w:sz w:val="20"/>
                <w:szCs w:val="20"/>
              </w:rPr>
            </w:pPr>
          </w:p>
        </w:tc>
        <w:tc>
          <w:tcPr>
            <w:tcW w:w="1559" w:type="dxa"/>
            <w:vMerge/>
            <w:tcBorders>
              <w:top w:val="nil"/>
              <w:left w:val="nil"/>
              <w:bottom w:val="single" w:sz="8" w:space="0" w:color="000000"/>
              <w:right w:val="nil"/>
            </w:tcBorders>
            <w:vAlign w:val="center"/>
            <w:hideMark/>
          </w:tcPr>
          <w:p w:rsidR="002F596F" w:rsidRPr="002F596F" w:rsidRDefault="002F596F" w:rsidP="0010501A">
            <w:pPr>
              <w:rPr>
                <w:b/>
                <w:bCs/>
                <w:color w:val="000000"/>
                <w:sz w:val="20"/>
                <w:szCs w:val="20"/>
              </w:rPr>
            </w:pPr>
          </w:p>
        </w:tc>
        <w:tc>
          <w:tcPr>
            <w:tcW w:w="1134" w:type="dxa"/>
            <w:gridSpan w:val="2"/>
            <w:tcBorders>
              <w:top w:val="nil"/>
              <w:left w:val="single" w:sz="8" w:space="0" w:color="000000"/>
              <w:bottom w:val="nil"/>
              <w:right w:val="nil"/>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Итого</w:t>
            </w:r>
          </w:p>
        </w:tc>
        <w:tc>
          <w:tcPr>
            <w:tcW w:w="1134"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102,6</w:t>
            </w:r>
          </w:p>
        </w:tc>
        <w:tc>
          <w:tcPr>
            <w:tcW w:w="70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102,6</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992"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single" w:sz="8" w:space="0" w:color="000000"/>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000000"/>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r>
      <w:tr w:rsidR="00713BEA" w:rsidRPr="002F596F" w:rsidTr="001051F7">
        <w:trPr>
          <w:trHeight w:val="960"/>
        </w:trPr>
        <w:tc>
          <w:tcPr>
            <w:tcW w:w="474" w:type="dxa"/>
            <w:vMerge w:val="restart"/>
            <w:tcBorders>
              <w:top w:val="nil"/>
              <w:left w:val="single" w:sz="8" w:space="0" w:color="auto"/>
              <w:bottom w:val="single" w:sz="8" w:space="0" w:color="000000"/>
              <w:right w:val="single" w:sz="8" w:space="0" w:color="auto"/>
            </w:tcBorders>
            <w:shd w:val="clear" w:color="000000" w:fill="C5D9F1"/>
            <w:noWrap/>
            <w:vAlign w:val="center"/>
            <w:hideMark/>
          </w:tcPr>
          <w:p w:rsidR="00713BEA" w:rsidRPr="002F596F" w:rsidRDefault="00713BEA" w:rsidP="0010501A">
            <w:pPr>
              <w:jc w:val="center"/>
              <w:rPr>
                <w:rFonts w:ascii="Calibri" w:hAnsi="Calibri" w:cs="Calibri"/>
                <w:color w:val="000000"/>
                <w:sz w:val="22"/>
                <w:szCs w:val="22"/>
              </w:rPr>
            </w:pPr>
            <w:r w:rsidRPr="002F596F">
              <w:rPr>
                <w:rFonts w:ascii="Calibri" w:hAnsi="Calibri" w:cs="Calibri"/>
                <w:color w:val="000000"/>
                <w:sz w:val="22"/>
                <w:szCs w:val="22"/>
              </w:rPr>
              <w:lastRenderedPageBreak/>
              <w:t>11</w:t>
            </w:r>
          </w:p>
        </w:tc>
        <w:tc>
          <w:tcPr>
            <w:tcW w:w="1701" w:type="dxa"/>
            <w:gridSpan w:val="2"/>
            <w:vMerge w:val="restart"/>
            <w:tcBorders>
              <w:top w:val="nil"/>
              <w:left w:val="single" w:sz="8" w:space="0" w:color="auto"/>
              <w:bottom w:val="single" w:sz="8" w:space="0" w:color="000000"/>
              <w:right w:val="single" w:sz="8" w:space="0" w:color="000000"/>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xml:space="preserve">Строительство дома культуры в </w:t>
            </w:r>
            <w:proofErr w:type="spellStart"/>
            <w:r w:rsidRPr="002F596F">
              <w:rPr>
                <w:b/>
                <w:bCs/>
                <w:color w:val="000000"/>
                <w:sz w:val="20"/>
                <w:szCs w:val="20"/>
              </w:rPr>
              <w:t>с</w:t>
            </w:r>
            <w:proofErr w:type="gramStart"/>
            <w:r w:rsidRPr="002F596F">
              <w:rPr>
                <w:b/>
                <w:bCs/>
                <w:color w:val="000000"/>
                <w:sz w:val="20"/>
                <w:szCs w:val="20"/>
              </w:rPr>
              <w:t>.Т</w:t>
            </w:r>
            <w:proofErr w:type="gramEnd"/>
            <w:r w:rsidRPr="002F596F">
              <w:rPr>
                <w:b/>
                <w:bCs/>
                <w:color w:val="000000"/>
                <w:sz w:val="20"/>
                <w:szCs w:val="20"/>
              </w:rPr>
              <w:t>араса</w:t>
            </w:r>
            <w:proofErr w:type="spellEnd"/>
          </w:p>
        </w:tc>
        <w:tc>
          <w:tcPr>
            <w:tcW w:w="1559" w:type="dxa"/>
            <w:vMerge/>
            <w:tcBorders>
              <w:top w:val="nil"/>
              <w:left w:val="nil"/>
              <w:bottom w:val="single" w:sz="8" w:space="0" w:color="000000"/>
              <w:right w:val="nil"/>
            </w:tcBorders>
            <w:vAlign w:val="center"/>
            <w:hideMark/>
          </w:tcPr>
          <w:p w:rsidR="00713BEA" w:rsidRPr="002F596F" w:rsidRDefault="00713BEA" w:rsidP="0010501A">
            <w:pPr>
              <w:rPr>
                <w:b/>
                <w:bCs/>
                <w:color w:val="000000"/>
                <w:sz w:val="20"/>
                <w:szCs w:val="20"/>
              </w:rPr>
            </w:pPr>
          </w:p>
        </w:tc>
        <w:tc>
          <w:tcPr>
            <w:tcW w:w="1134" w:type="dxa"/>
            <w:gridSpan w:val="2"/>
            <w:tcBorders>
              <w:top w:val="single" w:sz="8" w:space="0" w:color="000000"/>
              <w:left w:val="single" w:sz="8" w:space="0" w:color="000000"/>
              <w:bottom w:val="single" w:sz="8" w:space="0" w:color="000000"/>
              <w:right w:val="nil"/>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2019</w:t>
            </w:r>
          </w:p>
        </w:tc>
        <w:tc>
          <w:tcPr>
            <w:tcW w:w="1134"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97,5</w:t>
            </w:r>
          </w:p>
        </w:tc>
        <w:tc>
          <w:tcPr>
            <w:tcW w:w="709" w:type="dxa"/>
            <w:tcBorders>
              <w:top w:val="nil"/>
              <w:left w:val="nil"/>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jc w:val="right"/>
              <w:rPr>
                <w:b/>
                <w:bCs/>
                <w:color w:val="000000"/>
                <w:sz w:val="20"/>
                <w:szCs w:val="20"/>
              </w:rPr>
            </w:pPr>
            <w:r w:rsidRPr="002F596F">
              <w:rPr>
                <w:b/>
                <w:bCs/>
                <w:color w:val="000000"/>
                <w:sz w:val="20"/>
                <w:szCs w:val="20"/>
              </w:rPr>
              <w:t>94,57</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jc w:val="right"/>
              <w:rPr>
                <w:b/>
                <w:bCs/>
                <w:color w:val="000000"/>
                <w:sz w:val="20"/>
                <w:szCs w:val="20"/>
              </w:rPr>
            </w:pPr>
            <w:r w:rsidRPr="002F596F">
              <w:rPr>
                <w:b/>
                <w:bCs/>
                <w:color w:val="000000"/>
                <w:sz w:val="20"/>
                <w:szCs w:val="20"/>
              </w:rPr>
              <w:t>2,93</w:t>
            </w:r>
          </w:p>
        </w:tc>
        <w:tc>
          <w:tcPr>
            <w:tcW w:w="992"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134"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 </w:t>
            </w:r>
          </w:p>
        </w:tc>
        <w:tc>
          <w:tcPr>
            <w:tcW w:w="2126" w:type="dxa"/>
            <w:vMerge w:val="restart"/>
            <w:tcBorders>
              <w:top w:val="nil"/>
              <w:left w:val="single" w:sz="8" w:space="0" w:color="000000"/>
              <w:right w:val="single" w:sz="8" w:space="0" w:color="auto"/>
            </w:tcBorders>
            <w:shd w:val="clear" w:color="000000" w:fill="C5D9F1"/>
            <w:noWrap/>
            <w:vAlign w:val="center"/>
            <w:hideMark/>
          </w:tcPr>
          <w:p w:rsidR="00713BEA" w:rsidRPr="002F596F" w:rsidRDefault="00713BEA" w:rsidP="0010501A">
            <w:pPr>
              <w:rPr>
                <w:b/>
                <w:bCs/>
                <w:color w:val="000000"/>
                <w:sz w:val="20"/>
                <w:szCs w:val="20"/>
              </w:rPr>
            </w:pPr>
            <w:r w:rsidRPr="002F596F">
              <w:rPr>
                <w:b/>
                <w:bCs/>
                <w:color w:val="000000"/>
                <w:sz w:val="20"/>
                <w:szCs w:val="20"/>
              </w:rPr>
              <w:t>Администрация МО «</w:t>
            </w:r>
            <w:proofErr w:type="spellStart"/>
            <w:r w:rsidRPr="002F596F">
              <w:rPr>
                <w:b/>
                <w:bCs/>
                <w:color w:val="000000"/>
                <w:sz w:val="20"/>
                <w:szCs w:val="20"/>
              </w:rPr>
              <w:t>Боханский</w:t>
            </w:r>
            <w:proofErr w:type="spellEnd"/>
            <w:r w:rsidRPr="002F596F">
              <w:rPr>
                <w:b/>
                <w:bCs/>
                <w:color w:val="000000"/>
                <w:sz w:val="20"/>
                <w:szCs w:val="20"/>
              </w:rPr>
              <w:t xml:space="preserve"> район» </w:t>
            </w:r>
          </w:p>
          <w:p w:rsidR="00713BEA" w:rsidRPr="002F596F" w:rsidRDefault="00713BEA" w:rsidP="0010501A">
            <w:pPr>
              <w:rPr>
                <w:b/>
                <w:bCs/>
                <w:color w:val="000000"/>
                <w:sz w:val="20"/>
                <w:szCs w:val="20"/>
              </w:rPr>
            </w:pPr>
            <w:r w:rsidRPr="002F596F">
              <w:rPr>
                <w:rFonts w:ascii="Calibri" w:hAnsi="Calibri" w:cs="Calibri"/>
                <w:color w:val="000000"/>
                <w:sz w:val="22"/>
                <w:szCs w:val="22"/>
              </w:rPr>
              <w:t> </w:t>
            </w:r>
          </w:p>
        </w:tc>
      </w:tr>
      <w:tr w:rsidR="00713BEA"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713BEA" w:rsidRPr="002F596F" w:rsidRDefault="00713BEA" w:rsidP="0010501A">
            <w:pPr>
              <w:rPr>
                <w:rFonts w:ascii="Calibri" w:hAnsi="Calibri" w:cs="Calibri"/>
                <w:color w:val="000000"/>
                <w:sz w:val="22"/>
                <w:szCs w:val="22"/>
              </w:rPr>
            </w:pPr>
          </w:p>
        </w:tc>
        <w:tc>
          <w:tcPr>
            <w:tcW w:w="1701" w:type="dxa"/>
            <w:gridSpan w:val="2"/>
            <w:vMerge/>
            <w:tcBorders>
              <w:top w:val="nil"/>
              <w:left w:val="single" w:sz="8" w:space="0" w:color="auto"/>
              <w:bottom w:val="single" w:sz="8" w:space="0" w:color="000000"/>
              <w:right w:val="single" w:sz="8" w:space="0" w:color="000000"/>
            </w:tcBorders>
            <w:vAlign w:val="center"/>
            <w:hideMark/>
          </w:tcPr>
          <w:p w:rsidR="00713BEA" w:rsidRPr="002F596F" w:rsidRDefault="00713BEA" w:rsidP="0010501A">
            <w:pPr>
              <w:rPr>
                <w:b/>
                <w:bCs/>
                <w:color w:val="000000"/>
                <w:sz w:val="20"/>
                <w:szCs w:val="20"/>
              </w:rPr>
            </w:pPr>
          </w:p>
        </w:tc>
        <w:tc>
          <w:tcPr>
            <w:tcW w:w="1559" w:type="dxa"/>
            <w:vMerge/>
            <w:tcBorders>
              <w:top w:val="nil"/>
              <w:left w:val="nil"/>
              <w:bottom w:val="single" w:sz="8" w:space="0" w:color="000000"/>
              <w:right w:val="nil"/>
            </w:tcBorders>
            <w:vAlign w:val="center"/>
            <w:hideMark/>
          </w:tcPr>
          <w:p w:rsidR="00713BEA" w:rsidRPr="002F596F" w:rsidRDefault="00713BEA" w:rsidP="0010501A">
            <w:pPr>
              <w:rPr>
                <w:b/>
                <w:bCs/>
                <w:color w:val="000000"/>
                <w:sz w:val="20"/>
                <w:szCs w:val="20"/>
              </w:rPr>
            </w:pPr>
          </w:p>
        </w:tc>
        <w:tc>
          <w:tcPr>
            <w:tcW w:w="1134" w:type="dxa"/>
            <w:gridSpan w:val="2"/>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Итого</w:t>
            </w:r>
          </w:p>
        </w:tc>
        <w:tc>
          <w:tcPr>
            <w:tcW w:w="1134"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97,5</w:t>
            </w:r>
          </w:p>
        </w:tc>
        <w:tc>
          <w:tcPr>
            <w:tcW w:w="709" w:type="dxa"/>
            <w:tcBorders>
              <w:top w:val="nil"/>
              <w:left w:val="nil"/>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jc w:val="right"/>
              <w:rPr>
                <w:b/>
                <w:bCs/>
                <w:color w:val="000000"/>
                <w:sz w:val="20"/>
                <w:szCs w:val="20"/>
              </w:rPr>
            </w:pPr>
            <w:r w:rsidRPr="002F596F">
              <w:rPr>
                <w:b/>
                <w:bCs/>
                <w:color w:val="000000"/>
                <w:sz w:val="20"/>
                <w:szCs w:val="20"/>
              </w:rPr>
              <w:t>94,57</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jc w:val="right"/>
              <w:rPr>
                <w:b/>
                <w:bCs/>
                <w:color w:val="000000"/>
                <w:sz w:val="20"/>
                <w:szCs w:val="20"/>
              </w:rPr>
            </w:pPr>
            <w:r w:rsidRPr="002F596F">
              <w:rPr>
                <w:b/>
                <w:bCs/>
                <w:color w:val="000000"/>
                <w:sz w:val="20"/>
                <w:szCs w:val="20"/>
              </w:rPr>
              <w:t>2,93</w:t>
            </w:r>
          </w:p>
        </w:tc>
        <w:tc>
          <w:tcPr>
            <w:tcW w:w="992"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134"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 </w:t>
            </w:r>
          </w:p>
        </w:tc>
        <w:tc>
          <w:tcPr>
            <w:tcW w:w="2126" w:type="dxa"/>
            <w:vMerge/>
            <w:tcBorders>
              <w:left w:val="single" w:sz="8" w:space="0" w:color="000000"/>
              <w:right w:val="single" w:sz="8" w:space="0" w:color="auto"/>
            </w:tcBorders>
            <w:vAlign w:val="center"/>
            <w:hideMark/>
          </w:tcPr>
          <w:p w:rsidR="00713BEA" w:rsidRPr="002F596F" w:rsidRDefault="00713BEA" w:rsidP="0010501A">
            <w:pPr>
              <w:rPr>
                <w:b/>
                <w:bCs/>
                <w:color w:val="000000"/>
                <w:sz w:val="20"/>
                <w:szCs w:val="20"/>
              </w:rPr>
            </w:pPr>
          </w:p>
        </w:tc>
      </w:tr>
      <w:tr w:rsidR="00713BEA" w:rsidRPr="002F596F" w:rsidTr="001051F7">
        <w:trPr>
          <w:trHeight w:val="1215"/>
        </w:trPr>
        <w:tc>
          <w:tcPr>
            <w:tcW w:w="474" w:type="dxa"/>
            <w:vMerge w:val="restart"/>
            <w:tcBorders>
              <w:top w:val="nil"/>
              <w:left w:val="single" w:sz="8" w:space="0" w:color="auto"/>
              <w:bottom w:val="single" w:sz="8" w:space="0" w:color="000000"/>
              <w:right w:val="single" w:sz="8" w:space="0" w:color="auto"/>
            </w:tcBorders>
            <w:shd w:val="clear" w:color="000000" w:fill="C5D9F1"/>
            <w:noWrap/>
            <w:vAlign w:val="center"/>
            <w:hideMark/>
          </w:tcPr>
          <w:p w:rsidR="00713BEA" w:rsidRPr="002F596F" w:rsidRDefault="00713BEA" w:rsidP="0010501A">
            <w:pPr>
              <w:jc w:val="center"/>
              <w:rPr>
                <w:rFonts w:ascii="Calibri" w:hAnsi="Calibri" w:cs="Calibri"/>
                <w:color w:val="000000"/>
                <w:sz w:val="22"/>
                <w:szCs w:val="22"/>
              </w:rPr>
            </w:pPr>
            <w:r w:rsidRPr="002F596F">
              <w:rPr>
                <w:rFonts w:ascii="Calibri" w:hAnsi="Calibri" w:cs="Calibri"/>
                <w:color w:val="000000"/>
                <w:sz w:val="22"/>
                <w:szCs w:val="22"/>
              </w:rPr>
              <w:t>12</w:t>
            </w:r>
          </w:p>
        </w:tc>
        <w:tc>
          <w:tcPr>
            <w:tcW w:w="1701" w:type="dxa"/>
            <w:gridSpan w:val="2"/>
            <w:vMerge w:val="restart"/>
            <w:tcBorders>
              <w:top w:val="nil"/>
              <w:left w:val="single" w:sz="8" w:space="0" w:color="auto"/>
              <w:bottom w:val="single" w:sz="8" w:space="0" w:color="000000"/>
              <w:right w:val="single" w:sz="8" w:space="0" w:color="000000"/>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xml:space="preserve">Строительство дома культуры в </w:t>
            </w:r>
            <w:proofErr w:type="spellStart"/>
            <w:r w:rsidRPr="002F596F">
              <w:rPr>
                <w:b/>
                <w:bCs/>
                <w:color w:val="000000"/>
                <w:sz w:val="20"/>
                <w:szCs w:val="20"/>
              </w:rPr>
              <w:t>с</w:t>
            </w:r>
            <w:proofErr w:type="gramStart"/>
            <w:r w:rsidRPr="002F596F">
              <w:rPr>
                <w:b/>
                <w:bCs/>
                <w:color w:val="000000"/>
                <w:sz w:val="20"/>
                <w:szCs w:val="20"/>
              </w:rPr>
              <w:t>.К</w:t>
            </w:r>
            <w:proofErr w:type="gramEnd"/>
            <w:r w:rsidRPr="002F596F">
              <w:rPr>
                <w:b/>
                <w:bCs/>
                <w:color w:val="000000"/>
                <w:sz w:val="20"/>
                <w:szCs w:val="20"/>
              </w:rPr>
              <w:t>азачье</w:t>
            </w:r>
            <w:proofErr w:type="spellEnd"/>
          </w:p>
        </w:tc>
        <w:tc>
          <w:tcPr>
            <w:tcW w:w="1559" w:type="dxa"/>
            <w:vMerge/>
            <w:tcBorders>
              <w:top w:val="nil"/>
              <w:left w:val="nil"/>
              <w:bottom w:val="single" w:sz="8" w:space="0" w:color="000000"/>
              <w:right w:val="nil"/>
            </w:tcBorders>
            <w:vAlign w:val="center"/>
            <w:hideMark/>
          </w:tcPr>
          <w:p w:rsidR="00713BEA" w:rsidRPr="002F596F" w:rsidRDefault="00713BEA" w:rsidP="0010501A">
            <w:pPr>
              <w:rPr>
                <w:b/>
                <w:bCs/>
                <w:color w:val="000000"/>
                <w:sz w:val="20"/>
                <w:szCs w:val="20"/>
              </w:rPr>
            </w:pPr>
          </w:p>
        </w:tc>
        <w:tc>
          <w:tcPr>
            <w:tcW w:w="1134" w:type="dxa"/>
            <w:gridSpan w:val="2"/>
            <w:tcBorders>
              <w:top w:val="nil"/>
              <w:left w:val="single" w:sz="8" w:space="0" w:color="auto"/>
              <w:bottom w:val="single" w:sz="8" w:space="0" w:color="auto"/>
              <w:right w:val="single" w:sz="8" w:space="0" w:color="auto"/>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2022</w:t>
            </w:r>
          </w:p>
        </w:tc>
        <w:tc>
          <w:tcPr>
            <w:tcW w:w="1134" w:type="dxa"/>
            <w:tcBorders>
              <w:top w:val="single" w:sz="8" w:space="0" w:color="000000"/>
              <w:left w:val="nil"/>
              <w:bottom w:val="single" w:sz="8" w:space="0" w:color="000000"/>
              <w:right w:val="single" w:sz="8" w:space="0" w:color="000000"/>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97,5</w:t>
            </w:r>
          </w:p>
        </w:tc>
        <w:tc>
          <w:tcPr>
            <w:tcW w:w="709" w:type="dxa"/>
            <w:tcBorders>
              <w:top w:val="nil"/>
              <w:left w:val="nil"/>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jc w:val="right"/>
              <w:rPr>
                <w:b/>
                <w:bCs/>
                <w:color w:val="000000"/>
                <w:sz w:val="20"/>
                <w:szCs w:val="20"/>
              </w:rPr>
            </w:pPr>
            <w:r w:rsidRPr="002F596F">
              <w:rPr>
                <w:b/>
                <w:bCs/>
                <w:color w:val="000000"/>
                <w:sz w:val="20"/>
                <w:szCs w:val="20"/>
              </w:rPr>
              <w:t>94,57</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jc w:val="right"/>
              <w:rPr>
                <w:b/>
                <w:bCs/>
                <w:color w:val="000000"/>
                <w:sz w:val="20"/>
                <w:szCs w:val="20"/>
              </w:rPr>
            </w:pPr>
            <w:r w:rsidRPr="002F596F">
              <w:rPr>
                <w:b/>
                <w:bCs/>
                <w:color w:val="000000"/>
                <w:sz w:val="20"/>
                <w:szCs w:val="20"/>
              </w:rPr>
              <w:t>2,93</w:t>
            </w:r>
          </w:p>
        </w:tc>
        <w:tc>
          <w:tcPr>
            <w:tcW w:w="992"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134"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 </w:t>
            </w:r>
          </w:p>
        </w:tc>
        <w:tc>
          <w:tcPr>
            <w:tcW w:w="2126" w:type="dxa"/>
            <w:vMerge/>
            <w:tcBorders>
              <w:left w:val="single" w:sz="8" w:space="0" w:color="000000"/>
              <w:right w:val="single" w:sz="8" w:space="0" w:color="auto"/>
            </w:tcBorders>
            <w:vAlign w:val="center"/>
            <w:hideMark/>
          </w:tcPr>
          <w:p w:rsidR="00713BEA" w:rsidRPr="002F596F" w:rsidRDefault="00713BEA" w:rsidP="0010501A">
            <w:pPr>
              <w:rPr>
                <w:b/>
                <w:bCs/>
                <w:color w:val="000000"/>
                <w:sz w:val="20"/>
                <w:szCs w:val="20"/>
              </w:rPr>
            </w:pPr>
          </w:p>
        </w:tc>
      </w:tr>
      <w:tr w:rsidR="00713BEA"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713BEA" w:rsidRPr="002F596F" w:rsidRDefault="00713BEA" w:rsidP="0010501A">
            <w:pPr>
              <w:rPr>
                <w:rFonts w:ascii="Calibri" w:hAnsi="Calibri" w:cs="Calibri"/>
                <w:color w:val="000000"/>
                <w:sz w:val="22"/>
                <w:szCs w:val="22"/>
              </w:rPr>
            </w:pPr>
          </w:p>
        </w:tc>
        <w:tc>
          <w:tcPr>
            <w:tcW w:w="1701" w:type="dxa"/>
            <w:gridSpan w:val="2"/>
            <w:vMerge/>
            <w:tcBorders>
              <w:top w:val="nil"/>
              <w:left w:val="single" w:sz="8" w:space="0" w:color="auto"/>
              <w:bottom w:val="single" w:sz="8" w:space="0" w:color="000000"/>
              <w:right w:val="single" w:sz="8" w:space="0" w:color="000000"/>
            </w:tcBorders>
            <w:vAlign w:val="center"/>
            <w:hideMark/>
          </w:tcPr>
          <w:p w:rsidR="00713BEA" w:rsidRPr="002F596F" w:rsidRDefault="00713BEA" w:rsidP="0010501A">
            <w:pPr>
              <w:rPr>
                <w:b/>
                <w:bCs/>
                <w:color w:val="000000"/>
                <w:sz w:val="20"/>
                <w:szCs w:val="20"/>
              </w:rPr>
            </w:pPr>
          </w:p>
        </w:tc>
        <w:tc>
          <w:tcPr>
            <w:tcW w:w="1559" w:type="dxa"/>
            <w:vMerge/>
            <w:tcBorders>
              <w:top w:val="nil"/>
              <w:left w:val="nil"/>
              <w:bottom w:val="single" w:sz="8" w:space="0" w:color="000000"/>
              <w:right w:val="nil"/>
            </w:tcBorders>
            <w:vAlign w:val="center"/>
            <w:hideMark/>
          </w:tcPr>
          <w:p w:rsidR="00713BEA" w:rsidRPr="002F596F" w:rsidRDefault="00713BEA" w:rsidP="0010501A">
            <w:pPr>
              <w:rPr>
                <w:b/>
                <w:bCs/>
                <w:color w:val="000000"/>
                <w:sz w:val="20"/>
                <w:szCs w:val="20"/>
              </w:rPr>
            </w:pPr>
          </w:p>
        </w:tc>
        <w:tc>
          <w:tcPr>
            <w:tcW w:w="1134" w:type="dxa"/>
            <w:gridSpan w:val="2"/>
            <w:tcBorders>
              <w:top w:val="nil"/>
              <w:left w:val="single" w:sz="8" w:space="0" w:color="auto"/>
              <w:bottom w:val="single" w:sz="8" w:space="0" w:color="auto"/>
              <w:right w:val="single" w:sz="8" w:space="0" w:color="auto"/>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Итого</w:t>
            </w:r>
          </w:p>
        </w:tc>
        <w:tc>
          <w:tcPr>
            <w:tcW w:w="1134" w:type="dxa"/>
            <w:tcBorders>
              <w:top w:val="single" w:sz="8" w:space="0" w:color="000000"/>
              <w:left w:val="nil"/>
              <w:bottom w:val="single" w:sz="8" w:space="0" w:color="000000"/>
              <w:right w:val="single" w:sz="8" w:space="0" w:color="000000"/>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97,5</w:t>
            </w:r>
          </w:p>
        </w:tc>
        <w:tc>
          <w:tcPr>
            <w:tcW w:w="709" w:type="dxa"/>
            <w:tcBorders>
              <w:top w:val="nil"/>
              <w:left w:val="nil"/>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jc w:val="right"/>
              <w:rPr>
                <w:b/>
                <w:bCs/>
                <w:color w:val="000000"/>
                <w:sz w:val="20"/>
                <w:szCs w:val="20"/>
              </w:rPr>
            </w:pPr>
            <w:r w:rsidRPr="002F596F">
              <w:rPr>
                <w:b/>
                <w:bCs/>
                <w:color w:val="000000"/>
                <w:sz w:val="20"/>
                <w:szCs w:val="20"/>
              </w:rPr>
              <w:t>94,57</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jc w:val="right"/>
              <w:rPr>
                <w:b/>
                <w:bCs/>
                <w:color w:val="000000"/>
                <w:sz w:val="20"/>
                <w:szCs w:val="20"/>
              </w:rPr>
            </w:pPr>
            <w:r w:rsidRPr="002F596F">
              <w:rPr>
                <w:b/>
                <w:bCs/>
                <w:color w:val="000000"/>
                <w:sz w:val="20"/>
                <w:szCs w:val="20"/>
              </w:rPr>
              <w:t>2,93</w:t>
            </w:r>
          </w:p>
        </w:tc>
        <w:tc>
          <w:tcPr>
            <w:tcW w:w="992"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134"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 </w:t>
            </w:r>
          </w:p>
        </w:tc>
        <w:tc>
          <w:tcPr>
            <w:tcW w:w="2126" w:type="dxa"/>
            <w:vMerge/>
            <w:tcBorders>
              <w:left w:val="single" w:sz="8" w:space="0" w:color="000000"/>
              <w:right w:val="single" w:sz="8" w:space="0" w:color="auto"/>
            </w:tcBorders>
            <w:vAlign w:val="center"/>
            <w:hideMark/>
          </w:tcPr>
          <w:p w:rsidR="00713BEA" w:rsidRPr="002F596F" w:rsidRDefault="00713BEA" w:rsidP="0010501A">
            <w:pPr>
              <w:rPr>
                <w:b/>
                <w:bCs/>
                <w:color w:val="000000"/>
                <w:sz w:val="20"/>
                <w:szCs w:val="20"/>
              </w:rPr>
            </w:pPr>
          </w:p>
        </w:tc>
      </w:tr>
      <w:tr w:rsidR="00713BEA" w:rsidRPr="002F596F" w:rsidTr="001051F7">
        <w:trPr>
          <w:trHeight w:val="1215"/>
        </w:trPr>
        <w:tc>
          <w:tcPr>
            <w:tcW w:w="474" w:type="dxa"/>
            <w:vMerge w:val="restart"/>
            <w:tcBorders>
              <w:top w:val="nil"/>
              <w:left w:val="single" w:sz="8" w:space="0" w:color="auto"/>
              <w:bottom w:val="single" w:sz="8" w:space="0" w:color="000000"/>
              <w:right w:val="single" w:sz="8" w:space="0" w:color="auto"/>
            </w:tcBorders>
            <w:shd w:val="clear" w:color="000000" w:fill="C5D9F1"/>
            <w:noWrap/>
            <w:vAlign w:val="center"/>
            <w:hideMark/>
          </w:tcPr>
          <w:p w:rsidR="00713BEA" w:rsidRPr="002F596F" w:rsidRDefault="00713BEA" w:rsidP="0010501A">
            <w:pPr>
              <w:jc w:val="center"/>
              <w:rPr>
                <w:rFonts w:ascii="Calibri" w:hAnsi="Calibri" w:cs="Calibri"/>
                <w:color w:val="000000"/>
                <w:sz w:val="22"/>
                <w:szCs w:val="22"/>
              </w:rPr>
            </w:pPr>
            <w:r w:rsidRPr="002F596F">
              <w:rPr>
                <w:rFonts w:ascii="Calibri" w:hAnsi="Calibri" w:cs="Calibri"/>
                <w:color w:val="000000"/>
                <w:sz w:val="22"/>
                <w:szCs w:val="22"/>
              </w:rPr>
              <w:t>13</w:t>
            </w:r>
          </w:p>
        </w:tc>
        <w:tc>
          <w:tcPr>
            <w:tcW w:w="1701" w:type="dxa"/>
            <w:gridSpan w:val="2"/>
            <w:vMerge w:val="restart"/>
            <w:tcBorders>
              <w:top w:val="nil"/>
              <w:left w:val="single" w:sz="8" w:space="0" w:color="auto"/>
              <w:bottom w:val="single" w:sz="8" w:space="0" w:color="000000"/>
              <w:right w:val="single" w:sz="8" w:space="0" w:color="000000"/>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xml:space="preserve">Строительство дома культуры в </w:t>
            </w:r>
            <w:proofErr w:type="spellStart"/>
            <w:r w:rsidRPr="002F596F">
              <w:rPr>
                <w:b/>
                <w:bCs/>
                <w:color w:val="000000"/>
                <w:sz w:val="20"/>
                <w:szCs w:val="20"/>
              </w:rPr>
              <w:t>с</w:t>
            </w:r>
            <w:proofErr w:type="gramStart"/>
            <w:r w:rsidRPr="002F596F">
              <w:rPr>
                <w:b/>
                <w:bCs/>
                <w:color w:val="000000"/>
                <w:sz w:val="20"/>
                <w:szCs w:val="20"/>
              </w:rPr>
              <w:t>.К</w:t>
            </w:r>
            <w:proofErr w:type="gramEnd"/>
            <w:r w:rsidRPr="002F596F">
              <w:rPr>
                <w:b/>
                <w:bCs/>
                <w:color w:val="000000"/>
                <w:sz w:val="20"/>
                <w:szCs w:val="20"/>
              </w:rPr>
              <w:t>аменка</w:t>
            </w:r>
            <w:proofErr w:type="spellEnd"/>
          </w:p>
        </w:tc>
        <w:tc>
          <w:tcPr>
            <w:tcW w:w="1559" w:type="dxa"/>
            <w:vMerge/>
            <w:tcBorders>
              <w:top w:val="nil"/>
              <w:left w:val="nil"/>
              <w:bottom w:val="single" w:sz="8" w:space="0" w:color="000000"/>
              <w:right w:val="nil"/>
            </w:tcBorders>
            <w:vAlign w:val="center"/>
            <w:hideMark/>
          </w:tcPr>
          <w:p w:rsidR="00713BEA" w:rsidRPr="002F596F" w:rsidRDefault="00713BEA" w:rsidP="0010501A">
            <w:pPr>
              <w:rPr>
                <w:b/>
                <w:bCs/>
                <w:color w:val="000000"/>
                <w:sz w:val="20"/>
                <w:szCs w:val="20"/>
              </w:rPr>
            </w:pPr>
          </w:p>
        </w:tc>
        <w:tc>
          <w:tcPr>
            <w:tcW w:w="1134" w:type="dxa"/>
            <w:gridSpan w:val="2"/>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2025</w:t>
            </w:r>
          </w:p>
        </w:tc>
        <w:tc>
          <w:tcPr>
            <w:tcW w:w="1134"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97,5</w:t>
            </w:r>
          </w:p>
        </w:tc>
        <w:tc>
          <w:tcPr>
            <w:tcW w:w="709" w:type="dxa"/>
            <w:tcBorders>
              <w:top w:val="nil"/>
              <w:left w:val="nil"/>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jc w:val="right"/>
              <w:rPr>
                <w:b/>
                <w:bCs/>
                <w:color w:val="000000"/>
                <w:sz w:val="20"/>
                <w:szCs w:val="20"/>
              </w:rPr>
            </w:pPr>
            <w:r w:rsidRPr="002F596F">
              <w:rPr>
                <w:b/>
                <w:bCs/>
                <w:color w:val="000000"/>
                <w:sz w:val="20"/>
                <w:szCs w:val="20"/>
              </w:rPr>
              <w:t>94,57</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jc w:val="right"/>
              <w:rPr>
                <w:b/>
                <w:bCs/>
                <w:color w:val="000000"/>
                <w:sz w:val="20"/>
                <w:szCs w:val="20"/>
              </w:rPr>
            </w:pPr>
            <w:r w:rsidRPr="002F596F">
              <w:rPr>
                <w:b/>
                <w:bCs/>
                <w:color w:val="000000"/>
                <w:sz w:val="20"/>
                <w:szCs w:val="20"/>
              </w:rPr>
              <w:t>2,93</w:t>
            </w:r>
          </w:p>
        </w:tc>
        <w:tc>
          <w:tcPr>
            <w:tcW w:w="992"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134"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 </w:t>
            </w:r>
          </w:p>
        </w:tc>
        <w:tc>
          <w:tcPr>
            <w:tcW w:w="2126" w:type="dxa"/>
            <w:vMerge/>
            <w:tcBorders>
              <w:left w:val="single" w:sz="8" w:space="0" w:color="000000"/>
              <w:right w:val="single" w:sz="8" w:space="0" w:color="auto"/>
            </w:tcBorders>
            <w:vAlign w:val="center"/>
            <w:hideMark/>
          </w:tcPr>
          <w:p w:rsidR="00713BEA" w:rsidRPr="002F596F" w:rsidRDefault="00713BEA" w:rsidP="0010501A">
            <w:pPr>
              <w:rPr>
                <w:b/>
                <w:bCs/>
                <w:color w:val="000000"/>
                <w:sz w:val="20"/>
                <w:szCs w:val="20"/>
              </w:rPr>
            </w:pPr>
          </w:p>
        </w:tc>
      </w:tr>
      <w:tr w:rsidR="00713BEA"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713BEA" w:rsidRPr="002F596F" w:rsidRDefault="00713BEA" w:rsidP="0010501A">
            <w:pPr>
              <w:rPr>
                <w:rFonts w:ascii="Calibri" w:hAnsi="Calibri" w:cs="Calibri"/>
                <w:color w:val="000000"/>
                <w:sz w:val="22"/>
                <w:szCs w:val="22"/>
              </w:rPr>
            </w:pPr>
          </w:p>
        </w:tc>
        <w:tc>
          <w:tcPr>
            <w:tcW w:w="1701" w:type="dxa"/>
            <w:gridSpan w:val="2"/>
            <w:vMerge/>
            <w:tcBorders>
              <w:top w:val="nil"/>
              <w:left w:val="single" w:sz="8" w:space="0" w:color="auto"/>
              <w:bottom w:val="single" w:sz="8" w:space="0" w:color="000000"/>
              <w:right w:val="single" w:sz="8" w:space="0" w:color="000000"/>
            </w:tcBorders>
            <w:vAlign w:val="center"/>
            <w:hideMark/>
          </w:tcPr>
          <w:p w:rsidR="00713BEA" w:rsidRPr="002F596F" w:rsidRDefault="00713BEA" w:rsidP="0010501A">
            <w:pPr>
              <w:rPr>
                <w:b/>
                <w:bCs/>
                <w:color w:val="000000"/>
                <w:sz w:val="20"/>
                <w:szCs w:val="20"/>
              </w:rPr>
            </w:pPr>
          </w:p>
        </w:tc>
        <w:tc>
          <w:tcPr>
            <w:tcW w:w="1559" w:type="dxa"/>
            <w:vMerge/>
            <w:tcBorders>
              <w:top w:val="nil"/>
              <w:left w:val="nil"/>
              <w:bottom w:val="single" w:sz="8" w:space="0" w:color="000000"/>
              <w:right w:val="nil"/>
            </w:tcBorders>
            <w:vAlign w:val="center"/>
            <w:hideMark/>
          </w:tcPr>
          <w:p w:rsidR="00713BEA" w:rsidRPr="002F596F" w:rsidRDefault="00713BEA" w:rsidP="0010501A">
            <w:pPr>
              <w:rPr>
                <w:b/>
                <w:bCs/>
                <w:color w:val="000000"/>
                <w:sz w:val="20"/>
                <w:szCs w:val="20"/>
              </w:rPr>
            </w:pPr>
          </w:p>
        </w:tc>
        <w:tc>
          <w:tcPr>
            <w:tcW w:w="1134" w:type="dxa"/>
            <w:gridSpan w:val="2"/>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Итого</w:t>
            </w:r>
          </w:p>
        </w:tc>
        <w:tc>
          <w:tcPr>
            <w:tcW w:w="1134"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97,5</w:t>
            </w:r>
          </w:p>
        </w:tc>
        <w:tc>
          <w:tcPr>
            <w:tcW w:w="709" w:type="dxa"/>
            <w:tcBorders>
              <w:top w:val="nil"/>
              <w:left w:val="nil"/>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jc w:val="right"/>
              <w:rPr>
                <w:b/>
                <w:bCs/>
                <w:color w:val="000000"/>
                <w:sz w:val="20"/>
                <w:szCs w:val="20"/>
              </w:rPr>
            </w:pPr>
            <w:r w:rsidRPr="002F596F">
              <w:rPr>
                <w:b/>
                <w:bCs/>
                <w:color w:val="000000"/>
                <w:sz w:val="20"/>
                <w:szCs w:val="20"/>
              </w:rPr>
              <w:t>94,57</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jc w:val="right"/>
              <w:rPr>
                <w:b/>
                <w:bCs/>
                <w:color w:val="000000"/>
                <w:sz w:val="20"/>
                <w:szCs w:val="20"/>
              </w:rPr>
            </w:pPr>
            <w:r w:rsidRPr="002F596F">
              <w:rPr>
                <w:b/>
                <w:bCs/>
                <w:color w:val="000000"/>
                <w:sz w:val="20"/>
                <w:szCs w:val="20"/>
              </w:rPr>
              <w:t>2,93</w:t>
            </w:r>
          </w:p>
        </w:tc>
        <w:tc>
          <w:tcPr>
            <w:tcW w:w="992"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134"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 </w:t>
            </w:r>
          </w:p>
        </w:tc>
        <w:tc>
          <w:tcPr>
            <w:tcW w:w="2126" w:type="dxa"/>
            <w:vMerge/>
            <w:tcBorders>
              <w:left w:val="single" w:sz="8" w:space="0" w:color="000000"/>
              <w:right w:val="single" w:sz="8" w:space="0" w:color="auto"/>
            </w:tcBorders>
            <w:vAlign w:val="center"/>
            <w:hideMark/>
          </w:tcPr>
          <w:p w:rsidR="00713BEA" w:rsidRPr="002F596F" w:rsidRDefault="00713BEA" w:rsidP="0010501A">
            <w:pPr>
              <w:rPr>
                <w:b/>
                <w:bCs/>
                <w:color w:val="000000"/>
                <w:sz w:val="20"/>
                <w:szCs w:val="20"/>
              </w:rPr>
            </w:pPr>
          </w:p>
        </w:tc>
      </w:tr>
      <w:tr w:rsidR="00713BEA" w:rsidRPr="002F596F" w:rsidTr="001051F7">
        <w:trPr>
          <w:trHeight w:val="1215"/>
        </w:trPr>
        <w:tc>
          <w:tcPr>
            <w:tcW w:w="474" w:type="dxa"/>
            <w:vMerge w:val="restart"/>
            <w:tcBorders>
              <w:top w:val="nil"/>
              <w:left w:val="single" w:sz="8" w:space="0" w:color="auto"/>
              <w:bottom w:val="single" w:sz="8" w:space="0" w:color="000000"/>
              <w:right w:val="single" w:sz="8" w:space="0" w:color="auto"/>
            </w:tcBorders>
            <w:shd w:val="clear" w:color="000000" w:fill="C5D9F1"/>
            <w:noWrap/>
            <w:vAlign w:val="center"/>
            <w:hideMark/>
          </w:tcPr>
          <w:p w:rsidR="00713BEA" w:rsidRPr="002F596F" w:rsidRDefault="00713BEA" w:rsidP="0010501A">
            <w:pPr>
              <w:jc w:val="center"/>
              <w:rPr>
                <w:rFonts w:ascii="Calibri" w:hAnsi="Calibri" w:cs="Calibri"/>
                <w:color w:val="000000"/>
                <w:sz w:val="22"/>
                <w:szCs w:val="22"/>
              </w:rPr>
            </w:pPr>
            <w:r w:rsidRPr="002F596F">
              <w:rPr>
                <w:rFonts w:ascii="Calibri" w:hAnsi="Calibri" w:cs="Calibri"/>
                <w:color w:val="000000"/>
                <w:sz w:val="22"/>
                <w:szCs w:val="22"/>
              </w:rPr>
              <w:t>14</w:t>
            </w:r>
          </w:p>
        </w:tc>
        <w:tc>
          <w:tcPr>
            <w:tcW w:w="1701" w:type="dxa"/>
            <w:gridSpan w:val="2"/>
            <w:vMerge w:val="restart"/>
            <w:tcBorders>
              <w:top w:val="nil"/>
              <w:left w:val="single" w:sz="8" w:space="0" w:color="auto"/>
              <w:bottom w:val="single" w:sz="8" w:space="0" w:color="000000"/>
              <w:right w:val="single" w:sz="8" w:space="0" w:color="000000"/>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xml:space="preserve">Строительство хоккейного корта в </w:t>
            </w:r>
            <w:proofErr w:type="spellStart"/>
            <w:r w:rsidRPr="002F596F">
              <w:rPr>
                <w:b/>
                <w:bCs/>
                <w:color w:val="000000"/>
                <w:sz w:val="20"/>
                <w:szCs w:val="20"/>
              </w:rPr>
              <w:t>с</w:t>
            </w:r>
            <w:proofErr w:type="gramStart"/>
            <w:r w:rsidRPr="002F596F">
              <w:rPr>
                <w:b/>
                <w:bCs/>
                <w:color w:val="000000"/>
                <w:sz w:val="20"/>
                <w:szCs w:val="20"/>
              </w:rPr>
              <w:t>.Т</w:t>
            </w:r>
            <w:proofErr w:type="gramEnd"/>
            <w:r w:rsidRPr="002F596F">
              <w:rPr>
                <w:b/>
                <w:bCs/>
                <w:color w:val="000000"/>
                <w:sz w:val="20"/>
                <w:szCs w:val="20"/>
              </w:rPr>
              <w:t>ихоновка</w:t>
            </w:r>
            <w:proofErr w:type="spellEnd"/>
          </w:p>
        </w:tc>
        <w:tc>
          <w:tcPr>
            <w:tcW w:w="1559" w:type="dxa"/>
            <w:vMerge/>
            <w:tcBorders>
              <w:top w:val="nil"/>
              <w:left w:val="nil"/>
              <w:bottom w:val="single" w:sz="8" w:space="0" w:color="000000"/>
              <w:right w:val="nil"/>
            </w:tcBorders>
            <w:vAlign w:val="center"/>
            <w:hideMark/>
          </w:tcPr>
          <w:p w:rsidR="00713BEA" w:rsidRPr="002F596F" w:rsidRDefault="00713BEA" w:rsidP="0010501A">
            <w:pPr>
              <w:rPr>
                <w:b/>
                <w:bCs/>
                <w:color w:val="000000"/>
                <w:sz w:val="20"/>
                <w:szCs w:val="20"/>
              </w:rPr>
            </w:pPr>
          </w:p>
        </w:tc>
        <w:tc>
          <w:tcPr>
            <w:tcW w:w="1134" w:type="dxa"/>
            <w:gridSpan w:val="2"/>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2019</w:t>
            </w:r>
          </w:p>
        </w:tc>
        <w:tc>
          <w:tcPr>
            <w:tcW w:w="1134"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5</w:t>
            </w:r>
          </w:p>
        </w:tc>
        <w:tc>
          <w:tcPr>
            <w:tcW w:w="709" w:type="dxa"/>
            <w:tcBorders>
              <w:top w:val="nil"/>
              <w:left w:val="nil"/>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jc w:val="right"/>
              <w:rPr>
                <w:b/>
                <w:bCs/>
                <w:color w:val="000000"/>
                <w:sz w:val="20"/>
                <w:szCs w:val="20"/>
              </w:rPr>
            </w:pPr>
            <w:r w:rsidRPr="002F596F">
              <w:rPr>
                <w:b/>
                <w:bCs/>
                <w:color w:val="000000"/>
                <w:sz w:val="20"/>
                <w:szCs w:val="20"/>
              </w:rPr>
              <w:t>4,85</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jc w:val="right"/>
              <w:rPr>
                <w:b/>
                <w:bCs/>
                <w:color w:val="000000"/>
                <w:sz w:val="20"/>
                <w:szCs w:val="20"/>
              </w:rPr>
            </w:pPr>
            <w:r w:rsidRPr="002F596F">
              <w:rPr>
                <w:b/>
                <w:bCs/>
                <w:color w:val="000000"/>
                <w:sz w:val="20"/>
                <w:szCs w:val="20"/>
              </w:rPr>
              <w:t>0,15</w:t>
            </w:r>
          </w:p>
        </w:tc>
        <w:tc>
          <w:tcPr>
            <w:tcW w:w="992"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134"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 </w:t>
            </w:r>
          </w:p>
        </w:tc>
        <w:tc>
          <w:tcPr>
            <w:tcW w:w="2126" w:type="dxa"/>
            <w:vMerge/>
            <w:tcBorders>
              <w:left w:val="single" w:sz="8" w:space="0" w:color="000000"/>
              <w:right w:val="single" w:sz="8" w:space="0" w:color="auto"/>
            </w:tcBorders>
            <w:vAlign w:val="center"/>
            <w:hideMark/>
          </w:tcPr>
          <w:p w:rsidR="00713BEA" w:rsidRPr="002F596F" w:rsidRDefault="00713BEA" w:rsidP="0010501A">
            <w:pPr>
              <w:rPr>
                <w:b/>
                <w:bCs/>
                <w:color w:val="000000"/>
                <w:sz w:val="20"/>
                <w:szCs w:val="20"/>
              </w:rPr>
            </w:pPr>
          </w:p>
        </w:tc>
      </w:tr>
      <w:tr w:rsidR="00713BEA"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713BEA" w:rsidRPr="002F596F" w:rsidRDefault="00713BEA" w:rsidP="0010501A">
            <w:pPr>
              <w:rPr>
                <w:rFonts w:ascii="Calibri" w:hAnsi="Calibri" w:cs="Calibri"/>
                <w:color w:val="000000"/>
                <w:sz w:val="22"/>
                <w:szCs w:val="22"/>
              </w:rPr>
            </w:pPr>
          </w:p>
        </w:tc>
        <w:tc>
          <w:tcPr>
            <w:tcW w:w="1701" w:type="dxa"/>
            <w:gridSpan w:val="2"/>
            <w:vMerge/>
            <w:tcBorders>
              <w:top w:val="nil"/>
              <w:left w:val="single" w:sz="8" w:space="0" w:color="auto"/>
              <w:bottom w:val="single" w:sz="8" w:space="0" w:color="000000"/>
              <w:right w:val="single" w:sz="8" w:space="0" w:color="000000"/>
            </w:tcBorders>
            <w:vAlign w:val="center"/>
            <w:hideMark/>
          </w:tcPr>
          <w:p w:rsidR="00713BEA" w:rsidRPr="002F596F" w:rsidRDefault="00713BEA" w:rsidP="0010501A">
            <w:pPr>
              <w:rPr>
                <w:b/>
                <w:bCs/>
                <w:color w:val="000000"/>
                <w:sz w:val="20"/>
                <w:szCs w:val="20"/>
              </w:rPr>
            </w:pPr>
          </w:p>
        </w:tc>
        <w:tc>
          <w:tcPr>
            <w:tcW w:w="1559" w:type="dxa"/>
            <w:vMerge/>
            <w:tcBorders>
              <w:top w:val="nil"/>
              <w:left w:val="nil"/>
              <w:bottom w:val="single" w:sz="8" w:space="0" w:color="000000"/>
              <w:right w:val="nil"/>
            </w:tcBorders>
            <w:vAlign w:val="center"/>
            <w:hideMark/>
          </w:tcPr>
          <w:p w:rsidR="00713BEA" w:rsidRPr="002F596F" w:rsidRDefault="00713BEA" w:rsidP="0010501A">
            <w:pPr>
              <w:rPr>
                <w:b/>
                <w:bCs/>
                <w:color w:val="000000"/>
                <w:sz w:val="20"/>
                <w:szCs w:val="20"/>
              </w:rPr>
            </w:pPr>
          </w:p>
        </w:tc>
        <w:tc>
          <w:tcPr>
            <w:tcW w:w="1134" w:type="dxa"/>
            <w:gridSpan w:val="2"/>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Итого</w:t>
            </w:r>
          </w:p>
        </w:tc>
        <w:tc>
          <w:tcPr>
            <w:tcW w:w="1134"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5</w:t>
            </w:r>
          </w:p>
        </w:tc>
        <w:tc>
          <w:tcPr>
            <w:tcW w:w="709" w:type="dxa"/>
            <w:tcBorders>
              <w:top w:val="nil"/>
              <w:left w:val="nil"/>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jc w:val="right"/>
              <w:rPr>
                <w:b/>
                <w:bCs/>
                <w:color w:val="000000"/>
                <w:sz w:val="20"/>
                <w:szCs w:val="20"/>
              </w:rPr>
            </w:pPr>
            <w:r w:rsidRPr="002F596F">
              <w:rPr>
                <w:b/>
                <w:bCs/>
                <w:color w:val="000000"/>
                <w:sz w:val="20"/>
                <w:szCs w:val="20"/>
              </w:rPr>
              <w:t>4,8</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jc w:val="right"/>
              <w:rPr>
                <w:b/>
                <w:bCs/>
                <w:color w:val="000000"/>
                <w:sz w:val="20"/>
                <w:szCs w:val="20"/>
              </w:rPr>
            </w:pPr>
            <w:r w:rsidRPr="002F596F">
              <w:rPr>
                <w:b/>
                <w:bCs/>
                <w:color w:val="000000"/>
                <w:sz w:val="20"/>
                <w:szCs w:val="20"/>
              </w:rPr>
              <w:t>0,5</w:t>
            </w:r>
          </w:p>
        </w:tc>
        <w:tc>
          <w:tcPr>
            <w:tcW w:w="992"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134"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 </w:t>
            </w:r>
          </w:p>
        </w:tc>
        <w:tc>
          <w:tcPr>
            <w:tcW w:w="2126" w:type="dxa"/>
            <w:vMerge/>
            <w:tcBorders>
              <w:left w:val="single" w:sz="8" w:space="0" w:color="000000"/>
              <w:right w:val="single" w:sz="8" w:space="0" w:color="auto"/>
            </w:tcBorders>
            <w:vAlign w:val="center"/>
            <w:hideMark/>
          </w:tcPr>
          <w:p w:rsidR="00713BEA" w:rsidRPr="002F596F" w:rsidRDefault="00713BEA" w:rsidP="0010501A">
            <w:pPr>
              <w:rPr>
                <w:b/>
                <w:bCs/>
                <w:color w:val="000000"/>
                <w:sz w:val="20"/>
                <w:szCs w:val="20"/>
              </w:rPr>
            </w:pPr>
          </w:p>
        </w:tc>
      </w:tr>
      <w:tr w:rsidR="00713BEA" w:rsidRPr="002F596F" w:rsidTr="001051F7">
        <w:trPr>
          <w:trHeight w:val="1215"/>
        </w:trPr>
        <w:tc>
          <w:tcPr>
            <w:tcW w:w="474" w:type="dxa"/>
            <w:vMerge w:val="restart"/>
            <w:tcBorders>
              <w:top w:val="nil"/>
              <w:left w:val="single" w:sz="8" w:space="0" w:color="auto"/>
              <w:bottom w:val="single" w:sz="8" w:space="0" w:color="000000"/>
              <w:right w:val="single" w:sz="8" w:space="0" w:color="auto"/>
            </w:tcBorders>
            <w:shd w:val="clear" w:color="000000" w:fill="C5D9F1"/>
            <w:noWrap/>
            <w:vAlign w:val="center"/>
            <w:hideMark/>
          </w:tcPr>
          <w:p w:rsidR="00713BEA" w:rsidRPr="002F596F" w:rsidRDefault="00713BEA" w:rsidP="0010501A">
            <w:pPr>
              <w:jc w:val="center"/>
              <w:rPr>
                <w:rFonts w:ascii="Calibri" w:hAnsi="Calibri" w:cs="Calibri"/>
                <w:color w:val="000000"/>
                <w:sz w:val="22"/>
                <w:szCs w:val="22"/>
              </w:rPr>
            </w:pPr>
            <w:r w:rsidRPr="002F596F">
              <w:rPr>
                <w:rFonts w:ascii="Calibri" w:hAnsi="Calibri" w:cs="Calibri"/>
                <w:color w:val="000000"/>
                <w:sz w:val="22"/>
                <w:szCs w:val="22"/>
              </w:rPr>
              <w:t>15</w:t>
            </w:r>
          </w:p>
        </w:tc>
        <w:tc>
          <w:tcPr>
            <w:tcW w:w="1701" w:type="dxa"/>
            <w:gridSpan w:val="2"/>
            <w:vMerge w:val="restart"/>
            <w:tcBorders>
              <w:top w:val="nil"/>
              <w:left w:val="single" w:sz="8" w:space="0" w:color="auto"/>
              <w:bottom w:val="single" w:sz="8" w:space="0" w:color="000000"/>
              <w:right w:val="single" w:sz="8" w:space="0" w:color="000000"/>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xml:space="preserve">Строительство хоккейного корта в </w:t>
            </w:r>
            <w:proofErr w:type="spellStart"/>
            <w:r w:rsidRPr="002F596F">
              <w:rPr>
                <w:b/>
                <w:bCs/>
                <w:color w:val="000000"/>
                <w:sz w:val="20"/>
                <w:szCs w:val="20"/>
              </w:rPr>
              <w:t>с</w:t>
            </w:r>
            <w:proofErr w:type="gramStart"/>
            <w:r w:rsidRPr="002F596F">
              <w:rPr>
                <w:b/>
                <w:bCs/>
                <w:color w:val="000000"/>
                <w:sz w:val="20"/>
                <w:szCs w:val="20"/>
              </w:rPr>
              <w:t>.С</w:t>
            </w:r>
            <w:proofErr w:type="gramEnd"/>
            <w:r w:rsidRPr="002F596F">
              <w:rPr>
                <w:b/>
                <w:bCs/>
                <w:color w:val="000000"/>
                <w:sz w:val="20"/>
                <w:szCs w:val="20"/>
              </w:rPr>
              <w:t>ередкино</w:t>
            </w:r>
            <w:proofErr w:type="spellEnd"/>
          </w:p>
        </w:tc>
        <w:tc>
          <w:tcPr>
            <w:tcW w:w="1559" w:type="dxa"/>
            <w:vMerge/>
            <w:tcBorders>
              <w:top w:val="nil"/>
              <w:left w:val="nil"/>
              <w:bottom w:val="single" w:sz="8" w:space="0" w:color="000000"/>
              <w:right w:val="nil"/>
            </w:tcBorders>
            <w:vAlign w:val="center"/>
            <w:hideMark/>
          </w:tcPr>
          <w:p w:rsidR="00713BEA" w:rsidRPr="002F596F" w:rsidRDefault="00713BEA" w:rsidP="0010501A">
            <w:pPr>
              <w:rPr>
                <w:b/>
                <w:bCs/>
                <w:color w:val="000000"/>
                <w:sz w:val="20"/>
                <w:szCs w:val="20"/>
              </w:rPr>
            </w:pPr>
          </w:p>
        </w:tc>
        <w:tc>
          <w:tcPr>
            <w:tcW w:w="1134" w:type="dxa"/>
            <w:gridSpan w:val="2"/>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2019</w:t>
            </w:r>
          </w:p>
        </w:tc>
        <w:tc>
          <w:tcPr>
            <w:tcW w:w="1134" w:type="dxa"/>
            <w:tcBorders>
              <w:top w:val="single" w:sz="8" w:space="0" w:color="000000"/>
              <w:left w:val="single" w:sz="8" w:space="0" w:color="000000"/>
              <w:bottom w:val="single" w:sz="8" w:space="0" w:color="000000"/>
              <w:right w:val="single" w:sz="8" w:space="0" w:color="000000"/>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5</w:t>
            </w:r>
          </w:p>
        </w:tc>
        <w:tc>
          <w:tcPr>
            <w:tcW w:w="709" w:type="dxa"/>
            <w:tcBorders>
              <w:top w:val="nil"/>
              <w:left w:val="nil"/>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jc w:val="right"/>
              <w:rPr>
                <w:b/>
                <w:bCs/>
                <w:color w:val="000000"/>
                <w:sz w:val="20"/>
                <w:szCs w:val="20"/>
              </w:rPr>
            </w:pPr>
            <w:r w:rsidRPr="002F596F">
              <w:rPr>
                <w:b/>
                <w:bCs/>
                <w:color w:val="000000"/>
                <w:sz w:val="20"/>
                <w:szCs w:val="20"/>
              </w:rPr>
              <w:t>4,85</w:t>
            </w:r>
          </w:p>
        </w:tc>
        <w:tc>
          <w:tcPr>
            <w:tcW w:w="850" w:type="dxa"/>
            <w:gridSpan w:val="2"/>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jc w:val="right"/>
              <w:rPr>
                <w:b/>
                <w:bCs/>
                <w:color w:val="000000"/>
                <w:sz w:val="20"/>
                <w:szCs w:val="20"/>
              </w:rPr>
            </w:pPr>
            <w:r w:rsidRPr="002F596F">
              <w:rPr>
                <w:b/>
                <w:bCs/>
                <w:color w:val="000000"/>
                <w:sz w:val="20"/>
                <w:szCs w:val="20"/>
              </w:rPr>
              <w:t>0,15</w:t>
            </w:r>
          </w:p>
        </w:tc>
        <w:tc>
          <w:tcPr>
            <w:tcW w:w="992"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134" w:type="dxa"/>
            <w:tcBorders>
              <w:top w:val="nil"/>
              <w:left w:val="single" w:sz="8" w:space="0" w:color="000000"/>
              <w:bottom w:val="single" w:sz="8" w:space="0" w:color="000000"/>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single" w:sz="8" w:space="0" w:color="000000"/>
              <w:right w:val="single" w:sz="8" w:space="0" w:color="000000"/>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 </w:t>
            </w:r>
          </w:p>
        </w:tc>
        <w:tc>
          <w:tcPr>
            <w:tcW w:w="2126" w:type="dxa"/>
            <w:vMerge/>
            <w:tcBorders>
              <w:left w:val="single" w:sz="8" w:space="0" w:color="000000"/>
              <w:right w:val="single" w:sz="8" w:space="0" w:color="auto"/>
            </w:tcBorders>
            <w:vAlign w:val="center"/>
            <w:hideMark/>
          </w:tcPr>
          <w:p w:rsidR="00713BEA" w:rsidRPr="002F596F" w:rsidRDefault="00713BEA" w:rsidP="0010501A">
            <w:pPr>
              <w:rPr>
                <w:b/>
                <w:bCs/>
                <w:color w:val="000000"/>
                <w:sz w:val="20"/>
                <w:szCs w:val="20"/>
              </w:rPr>
            </w:pPr>
          </w:p>
        </w:tc>
      </w:tr>
      <w:tr w:rsidR="00713BEA"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713BEA" w:rsidRPr="002F596F" w:rsidRDefault="00713BEA" w:rsidP="0010501A">
            <w:pPr>
              <w:rPr>
                <w:rFonts w:ascii="Calibri" w:hAnsi="Calibri" w:cs="Calibri"/>
                <w:color w:val="000000"/>
                <w:sz w:val="22"/>
                <w:szCs w:val="22"/>
              </w:rPr>
            </w:pPr>
          </w:p>
        </w:tc>
        <w:tc>
          <w:tcPr>
            <w:tcW w:w="1701" w:type="dxa"/>
            <w:gridSpan w:val="2"/>
            <w:vMerge/>
            <w:tcBorders>
              <w:top w:val="nil"/>
              <w:left w:val="single" w:sz="8" w:space="0" w:color="auto"/>
              <w:bottom w:val="single" w:sz="8" w:space="0" w:color="000000"/>
              <w:right w:val="single" w:sz="8" w:space="0" w:color="000000"/>
            </w:tcBorders>
            <w:vAlign w:val="center"/>
            <w:hideMark/>
          </w:tcPr>
          <w:p w:rsidR="00713BEA" w:rsidRPr="002F596F" w:rsidRDefault="00713BEA" w:rsidP="0010501A">
            <w:pPr>
              <w:rPr>
                <w:b/>
                <w:bCs/>
                <w:color w:val="000000"/>
                <w:sz w:val="20"/>
                <w:szCs w:val="20"/>
              </w:rPr>
            </w:pPr>
          </w:p>
        </w:tc>
        <w:tc>
          <w:tcPr>
            <w:tcW w:w="1559" w:type="dxa"/>
            <w:vMerge/>
            <w:tcBorders>
              <w:top w:val="nil"/>
              <w:left w:val="nil"/>
              <w:bottom w:val="single" w:sz="8" w:space="0" w:color="000000"/>
              <w:right w:val="nil"/>
            </w:tcBorders>
            <w:vAlign w:val="center"/>
            <w:hideMark/>
          </w:tcPr>
          <w:p w:rsidR="00713BEA" w:rsidRPr="002F596F" w:rsidRDefault="00713BEA" w:rsidP="0010501A">
            <w:pPr>
              <w:rPr>
                <w:b/>
                <w:bCs/>
                <w:color w:val="000000"/>
                <w:sz w:val="20"/>
                <w:szCs w:val="20"/>
              </w:rPr>
            </w:pPr>
          </w:p>
        </w:tc>
        <w:tc>
          <w:tcPr>
            <w:tcW w:w="1134" w:type="dxa"/>
            <w:gridSpan w:val="2"/>
            <w:tcBorders>
              <w:top w:val="nil"/>
              <w:left w:val="single" w:sz="8" w:space="0" w:color="000000"/>
              <w:bottom w:val="nil"/>
              <w:right w:val="nil"/>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Итого</w:t>
            </w:r>
          </w:p>
        </w:tc>
        <w:tc>
          <w:tcPr>
            <w:tcW w:w="1134" w:type="dxa"/>
            <w:tcBorders>
              <w:top w:val="single" w:sz="8" w:space="0" w:color="000000"/>
              <w:left w:val="single" w:sz="8" w:space="0" w:color="000000"/>
              <w:bottom w:val="single" w:sz="8" w:space="0" w:color="auto"/>
              <w:right w:val="single" w:sz="8" w:space="0" w:color="000000"/>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5</w:t>
            </w:r>
          </w:p>
        </w:tc>
        <w:tc>
          <w:tcPr>
            <w:tcW w:w="709" w:type="dxa"/>
            <w:tcBorders>
              <w:top w:val="nil"/>
              <w:left w:val="nil"/>
              <w:bottom w:val="nil"/>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851" w:type="dxa"/>
            <w:tcBorders>
              <w:top w:val="nil"/>
              <w:left w:val="single" w:sz="8" w:space="0" w:color="000000"/>
              <w:bottom w:val="nil"/>
              <w:right w:val="nil"/>
            </w:tcBorders>
            <w:shd w:val="clear" w:color="000000" w:fill="C5D9F1"/>
            <w:vAlign w:val="center"/>
            <w:hideMark/>
          </w:tcPr>
          <w:p w:rsidR="00713BEA" w:rsidRPr="002F596F" w:rsidRDefault="00713BEA" w:rsidP="0010501A">
            <w:pPr>
              <w:jc w:val="right"/>
              <w:rPr>
                <w:b/>
                <w:bCs/>
                <w:color w:val="000000"/>
                <w:sz w:val="20"/>
                <w:szCs w:val="20"/>
              </w:rPr>
            </w:pPr>
            <w:r w:rsidRPr="002F596F">
              <w:rPr>
                <w:b/>
                <w:bCs/>
                <w:color w:val="000000"/>
                <w:sz w:val="20"/>
                <w:szCs w:val="20"/>
              </w:rPr>
              <w:t>4,85</w:t>
            </w:r>
          </w:p>
        </w:tc>
        <w:tc>
          <w:tcPr>
            <w:tcW w:w="850" w:type="dxa"/>
            <w:gridSpan w:val="2"/>
            <w:tcBorders>
              <w:top w:val="nil"/>
              <w:left w:val="single" w:sz="8" w:space="0" w:color="000000"/>
              <w:bottom w:val="nil"/>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052" w:type="dxa"/>
            <w:tcBorders>
              <w:top w:val="nil"/>
              <w:left w:val="single" w:sz="8" w:space="0" w:color="000000"/>
              <w:bottom w:val="nil"/>
              <w:right w:val="nil"/>
            </w:tcBorders>
            <w:shd w:val="clear" w:color="000000" w:fill="C5D9F1"/>
            <w:vAlign w:val="center"/>
            <w:hideMark/>
          </w:tcPr>
          <w:p w:rsidR="00713BEA" w:rsidRPr="002F596F" w:rsidRDefault="00713BEA" w:rsidP="0010501A">
            <w:pPr>
              <w:jc w:val="right"/>
              <w:rPr>
                <w:b/>
                <w:bCs/>
                <w:color w:val="000000"/>
                <w:sz w:val="20"/>
                <w:szCs w:val="20"/>
              </w:rPr>
            </w:pPr>
            <w:r w:rsidRPr="002F596F">
              <w:rPr>
                <w:b/>
                <w:bCs/>
                <w:color w:val="000000"/>
                <w:sz w:val="20"/>
                <w:szCs w:val="20"/>
              </w:rPr>
              <w:t>0,15</w:t>
            </w:r>
          </w:p>
        </w:tc>
        <w:tc>
          <w:tcPr>
            <w:tcW w:w="992" w:type="dxa"/>
            <w:tcBorders>
              <w:top w:val="nil"/>
              <w:left w:val="single" w:sz="8" w:space="0" w:color="000000"/>
              <w:bottom w:val="nil"/>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134" w:type="dxa"/>
            <w:tcBorders>
              <w:top w:val="nil"/>
              <w:left w:val="single" w:sz="8" w:space="0" w:color="000000"/>
              <w:bottom w:val="nil"/>
              <w:right w:val="nil"/>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276" w:type="dxa"/>
            <w:tcBorders>
              <w:top w:val="nil"/>
              <w:left w:val="single" w:sz="8" w:space="0" w:color="000000"/>
              <w:bottom w:val="nil"/>
              <w:right w:val="single" w:sz="8" w:space="0" w:color="000000"/>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 </w:t>
            </w:r>
          </w:p>
        </w:tc>
        <w:tc>
          <w:tcPr>
            <w:tcW w:w="2126" w:type="dxa"/>
            <w:vMerge/>
            <w:tcBorders>
              <w:left w:val="single" w:sz="8" w:space="0" w:color="000000"/>
              <w:right w:val="single" w:sz="8" w:space="0" w:color="auto"/>
            </w:tcBorders>
            <w:vAlign w:val="center"/>
            <w:hideMark/>
          </w:tcPr>
          <w:p w:rsidR="00713BEA" w:rsidRPr="002F596F" w:rsidRDefault="00713BEA" w:rsidP="0010501A">
            <w:pPr>
              <w:rPr>
                <w:b/>
                <w:bCs/>
                <w:color w:val="000000"/>
                <w:sz w:val="20"/>
                <w:szCs w:val="20"/>
              </w:rPr>
            </w:pPr>
          </w:p>
        </w:tc>
      </w:tr>
      <w:tr w:rsidR="00713BEA" w:rsidRPr="002F596F" w:rsidTr="001051F7">
        <w:trPr>
          <w:trHeight w:val="960"/>
        </w:trPr>
        <w:tc>
          <w:tcPr>
            <w:tcW w:w="474" w:type="dxa"/>
            <w:vMerge w:val="restart"/>
            <w:tcBorders>
              <w:top w:val="nil"/>
              <w:left w:val="single" w:sz="8" w:space="0" w:color="auto"/>
              <w:bottom w:val="single" w:sz="8" w:space="0" w:color="000000"/>
              <w:right w:val="single" w:sz="8" w:space="0" w:color="auto"/>
            </w:tcBorders>
            <w:shd w:val="clear" w:color="000000" w:fill="C5D9F1"/>
            <w:noWrap/>
            <w:vAlign w:val="center"/>
            <w:hideMark/>
          </w:tcPr>
          <w:p w:rsidR="00713BEA" w:rsidRPr="002F596F" w:rsidRDefault="00713BEA" w:rsidP="0010501A">
            <w:pPr>
              <w:jc w:val="center"/>
              <w:rPr>
                <w:rFonts w:ascii="Calibri" w:hAnsi="Calibri" w:cs="Calibri"/>
                <w:color w:val="000000"/>
                <w:sz w:val="22"/>
                <w:szCs w:val="22"/>
              </w:rPr>
            </w:pPr>
            <w:r w:rsidRPr="002F596F">
              <w:rPr>
                <w:rFonts w:ascii="Calibri" w:hAnsi="Calibri" w:cs="Calibri"/>
                <w:color w:val="000000"/>
                <w:sz w:val="22"/>
                <w:szCs w:val="22"/>
              </w:rPr>
              <w:t>16</w:t>
            </w:r>
          </w:p>
        </w:tc>
        <w:tc>
          <w:tcPr>
            <w:tcW w:w="1701" w:type="dxa"/>
            <w:gridSpan w:val="2"/>
            <w:vMerge w:val="restart"/>
            <w:tcBorders>
              <w:top w:val="nil"/>
              <w:left w:val="single" w:sz="8" w:space="0" w:color="auto"/>
              <w:bottom w:val="single" w:sz="8" w:space="0" w:color="000000"/>
              <w:right w:val="single" w:sz="8" w:space="0" w:color="auto"/>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xml:space="preserve">Строительство хоккейного корта в </w:t>
            </w:r>
            <w:proofErr w:type="spellStart"/>
            <w:r w:rsidRPr="002F596F">
              <w:rPr>
                <w:b/>
                <w:bCs/>
                <w:color w:val="000000"/>
                <w:sz w:val="20"/>
                <w:szCs w:val="20"/>
              </w:rPr>
              <w:t>п</w:t>
            </w:r>
            <w:proofErr w:type="gramStart"/>
            <w:r w:rsidRPr="002F596F">
              <w:rPr>
                <w:b/>
                <w:bCs/>
                <w:color w:val="000000"/>
                <w:sz w:val="20"/>
                <w:szCs w:val="20"/>
              </w:rPr>
              <w:t>.Б</w:t>
            </w:r>
            <w:proofErr w:type="gramEnd"/>
            <w:r w:rsidRPr="002F596F">
              <w:rPr>
                <w:b/>
                <w:bCs/>
                <w:color w:val="000000"/>
                <w:sz w:val="20"/>
                <w:szCs w:val="20"/>
              </w:rPr>
              <w:t>охан</w:t>
            </w:r>
            <w:proofErr w:type="spellEnd"/>
          </w:p>
        </w:tc>
        <w:tc>
          <w:tcPr>
            <w:tcW w:w="1559" w:type="dxa"/>
            <w:vMerge/>
            <w:tcBorders>
              <w:top w:val="nil"/>
              <w:left w:val="nil"/>
              <w:bottom w:val="single" w:sz="8" w:space="0" w:color="000000"/>
              <w:right w:val="nil"/>
            </w:tcBorders>
            <w:vAlign w:val="center"/>
            <w:hideMark/>
          </w:tcPr>
          <w:p w:rsidR="00713BEA" w:rsidRPr="002F596F" w:rsidRDefault="00713BEA" w:rsidP="0010501A">
            <w:pPr>
              <w:rPr>
                <w:b/>
                <w:bCs/>
                <w:color w:val="000000"/>
                <w:sz w:val="20"/>
                <w:szCs w:val="20"/>
              </w:rPr>
            </w:pPr>
          </w:p>
        </w:tc>
        <w:tc>
          <w:tcPr>
            <w:tcW w:w="1134" w:type="dxa"/>
            <w:gridSpan w:val="2"/>
            <w:tcBorders>
              <w:top w:val="single" w:sz="8" w:space="0" w:color="auto"/>
              <w:left w:val="single" w:sz="8" w:space="0" w:color="auto"/>
              <w:bottom w:val="single" w:sz="8" w:space="0" w:color="auto"/>
              <w:right w:val="single" w:sz="8" w:space="0" w:color="auto"/>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2020</w:t>
            </w:r>
          </w:p>
        </w:tc>
        <w:tc>
          <w:tcPr>
            <w:tcW w:w="1134" w:type="dxa"/>
            <w:tcBorders>
              <w:top w:val="single" w:sz="8" w:space="0" w:color="auto"/>
              <w:left w:val="nil"/>
              <w:bottom w:val="single" w:sz="8" w:space="0" w:color="auto"/>
              <w:right w:val="single" w:sz="8" w:space="0" w:color="000000"/>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7</w:t>
            </w:r>
          </w:p>
        </w:tc>
        <w:tc>
          <w:tcPr>
            <w:tcW w:w="709" w:type="dxa"/>
            <w:tcBorders>
              <w:top w:val="single" w:sz="8" w:space="0" w:color="auto"/>
              <w:left w:val="nil"/>
              <w:bottom w:val="single" w:sz="8" w:space="0" w:color="auto"/>
              <w:right w:val="single" w:sz="8" w:space="0" w:color="auto"/>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851" w:type="dxa"/>
            <w:tcBorders>
              <w:top w:val="single" w:sz="8" w:space="0" w:color="auto"/>
              <w:left w:val="nil"/>
              <w:bottom w:val="single" w:sz="8" w:space="0" w:color="auto"/>
              <w:right w:val="single" w:sz="8" w:space="0" w:color="auto"/>
            </w:tcBorders>
            <w:shd w:val="clear" w:color="000000" w:fill="C5D9F1"/>
            <w:vAlign w:val="center"/>
            <w:hideMark/>
          </w:tcPr>
          <w:p w:rsidR="00713BEA" w:rsidRPr="002F596F" w:rsidRDefault="00713BEA" w:rsidP="0010501A">
            <w:pPr>
              <w:jc w:val="right"/>
              <w:rPr>
                <w:b/>
                <w:bCs/>
                <w:color w:val="000000"/>
                <w:sz w:val="20"/>
                <w:szCs w:val="20"/>
              </w:rPr>
            </w:pPr>
            <w:r w:rsidRPr="002F596F">
              <w:rPr>
                <w:b/>
                <w:bCs/>
                <w:color w:val="000000"/>
                <w:sz w:val="20"/>
                <w:szCs w:val="20"/>
              </w:rPr>
              <w:t>6,79</w:t>
            </w:r>
          </w:p>
        </w:tc>
        <w:tc>
          <w:tcPr>
            <w:tcW w:w="850" w:type="dxa"/>
            <w:gridSpan w:val="2"/>
            <w:tcBorders>
              <w:top w:val="single" w:sz="8" w:space="0" w:color="auto"/>
              <w:left w:val="nil"/>
              <w:bottom w:val="single" w:sz="8" w:space="0" w:color="auto"/>
              <w:right w:val="single" w:sz="8" w:space="0" w:color="auto"/>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052" w:type="dxa"/>
            <w:tcBorders>
              <w:top w:val="single" w:sz="8" w:space="0" w:color="auto"/>
              <w:left w:val="nil"/>
              <w:bottom w:val="single" w:sz="8" w:space="0" w:color="auto"/>
              <w:right w:val="single" w:sz="8" w:space="0" w:color="auto"/>
            </w:tcBorders>
            <w:shd w:val="clear" w:color="000000" w:fill="C5D9F1"/>
            <w:vAlign w:val="center"/>
            <w:hideMark/>
          </w:tcPr>
          <w:p w:rsidR="00713BEA" w:rsidRPr="002F596F" w:rsidRDefault="00713BEA" w:rsidP="0010501A">
            <w:pPr>
              <w:jc w:val="right"/>
              <w:rPr>
                <w:b/>
                <w:bCs/>
                <w:color w:val="000000"/>
                <w:sz w:val="20"/>
                <w:szCs w:val="20"/>
              </w:rPr>
            </w:pPr>
            <w:r w:rsidRPr="002F596F">
              <w:rPr>
                <w:b/>
                <w:bCs/>
                <w:color w:val="000000"/>
                <w:sz w:val="20"/>
                <w:szCs w:val="20"/>
              </w:rPr>
              <w:t>0,21</w:t>
            </w:r>
          </w:p>
        </w:tc>
        <w:tc>
          <w:tcPr>
            <w:tcW w:w="992" w:type="dxa"/>
            <w:tcBorders>
              <w:top w:val="single" w:sz="8" w:space="0" w:color="auto"/>
              <w:left w:val="nil"/>
              <w:bottom w:val="single" w:sz="8" w:space="0" w:color="auto"/>
              <w:right w:val="single" w:sz="8" w:space="0" w:color="auto"/>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134" w:type="dxa"/>
            <w:tcBorders>
              <w:top w:val="single" w:sz="8" w:space="0" w:color="auto"/>
              <w:left w:val="nil"/>
              <w:bottom w:val="single" w:sz="8" w:space="0" w:color="auto"/>
              <w:right w:val="single" w:sz="8" w:space="0" w:color="auto"/>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276" w:type="dxa"/>
            <w:tcBorders>
              <w:top w:val="single" w:sz="8" w:space="0" w:color="auto"/>
              <w:left w:val="nil"/>
              <w:bottom w:val="single" w:sz="8" w:space="0" w:color="auto"/>
              <w:right w:val="single" w:sz="8" w:space="0" w:color="000000"/>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 </w:t>
            </w:r>
          </w:p>
        </w:tc>
        <w:tc>
          <w:tcPr>
            <w:tcW w:w="2126" w:type="dxa"/>
            <w:vMerge/>
            <w:tcBorders>
              <w:left w:val="single" w:sz="8" w:space="0" w:color="000000"/>
              <w:right w:val="single" w:sz="8" w:space="0" w:color="auto"/>
            </w:tcBorders>
            <w:shd w:val="clear" w:color="000000" w:fill="C5D9F1"/>
            <w:noWrap/>
            <w:vAlign w:val="center"/>
            <w:hideMark/>
          </w:tcPr>
          <w:p w:rsidR="00713BEA" w:rsidRPr="002F596F" w:rsidRDefault="00713BEA" w:rsidP="0010501A">
            <w:pPr>
              <w:rPr>
                <w:rFonts w:ascii="Calibri" w:hAnsi="Calibri" w:cs="Calibri"/>
                <w:color w:val="000000"/>
                <w:sz w:val="22"/>
                <w:szCs w:val="22"/>
              </w:rPr>
            </w:pPr>
          </w:p>
        </w:tc>
      </w:tr>
      <w:tr w:rsidR="00713BEA"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713BEA" w:rsidRPr="002F596F" w:rsidRDefault="00713BEA" w:rsidP="0010501A">
            <w:pPr>
              <w:rPr>
                <w:rFonts w:ascii="Calibri" w:hAnsi="Calibri" w:cs="Calibri"/>
                <w:color w:val="000000"/>
                <w:sz w:val="22"/>
                <w:szCs w:val="22"/>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713BEA" w:rsidRPr="002F596F" w:rsidRDefault="00713BEA" w:rsidP="0010501A">
            <w:pPr>
              <w:rPr>
                <w:b/>
                <w:bCs/>
                <w:color w:val="000000"/>
                <w:sz w:val="20"/>
                <w:szCs w:val="20"/>
              </w:rPr>
            </w:pPr>
          </w:p>
        </w:tc>
        <w:tc>
          <w:tcPr>
            <w:tcW w:w="1559" w:type="dxa"/>
            <w:vMerge/>
            <w:tcBorders>
              <w:top w:val="nil"/>
              <w:left w:val="nil"/>
              <w:bottom w:val="single" w:sz="8" w:space="0" w:color="000000"/>
              <w:right w:val="nil"/>
            </w:tcBorders>
            <w:vAlign w:val="center"/>
            <w:hideMark/>
          </w:tcPr>
          <w:p w:rsidR="00713BEA" w:rsidRPr="002F596F" w:rsidRDefault="00713BEA" w:rsidP="0010501A">
            <w:pPr>
              <w:rPr>
                <w:b/>
                <w:bCs/>
                <w:color w:val="000000"/>
                <w:sz w:val="20"/>
                <w:szCs w:val="20"/>
              </w:rPr>
            </w:pPr>
          </w:p>
        </w:tc>
        <w:tc>
          <w:tcPr>
            <w:tcW w:w="1134" w:type="dxa"/>
            <w:gridSpan w:val="2"/>
            <w:tcBorders>
              <w:top w:val="nil"/>
              <w:left w:val="single" w:sz="8" w:space="0" w:color="auto"/>
              <w:bottom w:val="single" w:sz="8" w:space="0" w:color="auto"/>
              <w:right w:val="single" w:sz="8" w:space="0" w:color="auto"/>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Итого</w:t>
            </w:r>
          </w:p>
        </w:tc>
        <w:tc>
          <w:tcPr>
            <w:tcW w:w="1134" w:type="dxa"/>
            <w:tcBorders>
              <w:top w:val="single" w:sz="8" w:space="0" w:color="auto"/>
              <w:left w:val="nil"/>
              <w:bottom w:val="single" w:sz="8" w:space="0" w:color="auto"/>
              <w:right w:val="single" w:sz="8" w:space="0" w:color="000000"/>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7</w:t>
            </w:r>
          </w:p>
        </w:tc>
        <w:tc>
          <w:tcPr>
            <w:tcW w:w="709" w:type="dxa"/>
            <w:tcBorders>
              <w:top w:val="nil"/>
              <w:left w:val="nil"/>
              <w:bottom w:val="single" w:sz="8" w:space="0" w:color="auto"/>
              <w:right w:val="single" w:sz="8" w:space="0" w:color="auto"/>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851" w:type="dxa"/>
            <w:tcBorders>
              <w:top w:val="nil"/>
              <w:left w:val="nil"/>
              <w:bottom w:val="single" w:sz="8" w:space="0" w:color="auto"/>
              <w:right w:val="single" w:sz="8" w:space="0" w:color="auto"/>
            </w:tcBorders>
            <w:shd w:val="clear" w:color="000000" w:fill="C5D9F1"/>
            <w:vAlign w:val="center"/>
            <w:hideMark/>
          </w:tcPr>
          <w:p w:rsidR="00713BEA" w:rsidRPr="002F596F" w:rsidRDefault="00713BEA" w:rsidP="0010501A">
            <w:pPr>
              <w:jc w:val="right"/>
              <w:rPr>
                <w:b/>
                <w:bCs/>
                <w:color w:val="000000"/>
                <w:sz w:val="20"/>
                <w:szCs w:val="20"/>
              </w:rPr>
            </w:pPr>
            <w:r w:rsidRPr="002F596F">
              <w:rPr>
                <w:b/>
                <w:bCs/>
                <w:color w:val="000000"/>
                <w:sz w:val="20"/>
                <w:szCs w:val="20"/>
              </w:rPr>
              <w:t>6,79</w:t>
            </w:r>
          </w:p>
        </w:tc>
        <w:tc>
          <w:tcPr>
            <w:tcW w:w="850" w:type="dxa"/>
            <w:gridSpan w:val="2"/>
            <w:tcBorders>
              <w:top w:val="nil"/>
              <w:left w:val="nil"/>
              <w:bottom w:val="single" w:sz="8" w:space="0" w:color="auto"/>
              <w:right w:val="single" w:sz="8" w:space="0" w:color="auto"/>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052" w:type="dxa"/>
            <w:tcBorders>
              <w:top w:val="nil"/>
              <w:left w:val="nil"/>
              <w:bottom w:val="single" w:sz="8" w:space="0" w:color="auto"/>
              <w:right w:val="single" w:sz="8" w:space="0" w:color="auto"/>
            </w:tcBorders>
            <w:shd w:val="clear" w:color="000000" w:fill="C5D9F1"/>
            <w:vAlign w:val="center"/>
            <w:hideMark/>
          </w:tcPr>
          <w:p w:rsidR="00713BEA" w:rsidRPr="002F596F" w:rsidRDefault="00713BEA" w:rsidP="0010501A">
            <w:pPr>
              <w:jc w:val="right"/>
              <w:rPr>
                <w:b/>
                <w:bCs/>
                <w:color w:val="000000"/>
                <w:sz w:val="20"/>
                <w:szCs w:val="20"/>
              </w:rPr>
            </w:pPr>
            <w:r w:rsidRPr="002F596F">
              <w:rPr>
                <w:b/>
                <w:bCs/>
                <w:color w:val="000000"/>
                <w:sz w:val="20"/>
                <w:szCs w:val="20"/>
              </w:rPr>
              <w:t>0,21</w:t>
            </w:r>
          </w:p>
        </w:tc>
        <w:tc>
          <w:tcPr>
            <w:tcW w:w="992" w:type="dxa"/>
            <w:tcBorders>
              <w:top w:val="nil"/>
              <w:left w:val="nil"/>
              <w:bottom w:val="single" w:sz="8" w:space="0" w:color="auto"/>
              <w:right w:val="single" w:sz="8" w:space="0" w:color="auto"/>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134" w:type="dxa"/>
            <w:tcBorders>
              <w:top w:val="nil"/>
              <w:left w:val="nil"/>
              <w:bottom w:val="single" w:sz="8" w:space="0" w:color="auto"/>
              <w:right w:val="single" w:sz="8" w:space="0" w:color="auto"/>
            </w:tcBorders>
            <w:shd w:val="clear" w:color="000000" w:fill="C5D9F1"/>
            <w:vAlign w:val="center"/>
            <w:hideMark/>
          </w:tcPr>
          <w:p w:rsidR="00713BEA" w:rsidRPr="002F596F" w:rsidRDefault="00713BEA" w:rsidP="0010501A">
            <w:pPr>
              <w:rPr>
                <w:b/>
                <w:bCs/>
                <w:color w:val="000000"/>
                <w:sz w:val="20"/>
                <w:szCs w:val="20"/>
              </w:rPr>
            </w:pPr>
            <w:r w:rsidRPr="002F596F">
              <w:rPr>
                <w:b/>
                <w:bCs/>
                <w:color w:val="000000"/>
                <w:sz w:val="20"/>
                <w:szCs w:val="20"/>
              </w:rPr>
              <w:t> </w:t>
            </w:r>
          </w:p>
        </w:tc>
        <w:tc>
          <w:tcPr>
            <w:tcW w:w="1276" w:type="dxa"/>
            <w:tcBorders>
              <w:top w:val="nil"/>
              <w:left w:val="nil"/>
              <w:bottom w:val="single" w:sz="8" w:space="0" w:color="auto"/>
              <w:right w:val="single" w:sz="8" w:space="0" w:color="000000"/>
            </w:tcBorders>
            <w:shd w:val="clear" w:color="000000" w:fill="C5D9F1"/>
            <w:vAlign w:val="center"/>
            <w:hideMark/>
          </w:tcPr>
          <w:p w:rsidR="00713BEA" w:rsidRPr="002F596F" w:rsidRDefault="00713BEA" w:rsidP="0010501A">
            <w:pPr>
              <w:jc w:val="center"/>
              <w:rPr>
                <w:b/>
                <w:bCs/>
                <w:color w:val="000000"/>
                <w:sz w:val="20"/>
                <w:szCs w:val="20"/>
              </w:rPr>
            </w:pPr>
            <w:r w:rsidRPr="002F596F">
              <w:rPr>
                <w:b/>
                <w:bCs/>
                <w:color w:val="000000"/>
                <w:sz w:val="20"/>
                <w:szCs w:val="20"/>
              </w:rPr>
              <w:t> </w:t>
            </w:r>
          </w:p>
        </w:tc>
        <w:tc>
          <w:tcPr>
            <w:tcW w:w="2126" w:type="dxa"/>
            <w:vMerge/>
            <w:tcBorders>
              <w:left w:val="single" w:sz="8" w:space="0" w:color="000000"/>
              <w:bottom w:val="single" w:sz="8" w:space="0" w:color="000000"/>
              <w:right w:val="single" w:sz="8" w:space="0" w:color="auto"/>
            </w:tcBorders>
            <w:vAlign w:val="center"/>
            <w:hideMark/>
          </w:tcPr>
          <w:p w:rsidR="00713BEA" w:rsidRPr="002F596F" w:rsidRDefault="00713BEA" w:rsidP="0010501A">
            <w:pPr>
              <w:rPr>
                <w:rFonts w:ascii="Calibri" w:hAnsi="Calibri" w:cs="Calibri"/>
                <w:color w:val="000000"/>
                <w:sz w:val="22"/>
                <w:szCs w:val="22"/>
              </w:rPr>
            </w:pPr>
          </w:p>
        </w:tc>
      </w:tr>
      <w:tr w:rsidR="002F596F" w:rsidRPr="002F596F" w:rsidTr="001051F7">
        <w:trPr>
          <w:trHeight w:val="585"/>
        </w:trPr>
        <w:tc>
          <w:tcPr>
            <w:tcW w:w="474" w:type="dxa"/>
            <w:vMerge w:val="restart"/>
            <w:tcBorders>
              <w:top w:val="nil"/>
              <w:left w:val="single" w:sz="8" w:space="0" w:color="auto"/>
              <w:bottom w:val="single" w:sz="8" w:space="0" w:color="000000"/>
              <w:right w:val="single" w:sz="8" w:space="0" w:color="auto"/>
            </w:tcBorders>
            <w:shd w:val="clear" w:color="000000" w:fill="C5D9F1"/>
            <w:noWrap/>
            <w:vAlign w:val="center"/>
            <w:hideMark/>
          </w:tcPr>
          <w:p w:rsidR="002F596F" w:rsidRPr="002F596F" w:rsidRDefault="002F596F" w:rsidP="0010501A">
            <w:pPr>
              <w:jc w:val="center"/>
              <w:rPr>
                <w:rFonts w:ascii="Calibri" w:hAnsi="Calibri" w:cs="Calibri"/>
                <w:color w:val="000000"/>
                <w:sz w:val="22"/>
                <w:szCs w:val="22"/>
              </w:rPr>
            </w:pPr>
            <w:r w:rsidRPr="002F596F">
              <w:rPr>
                <w:rFonts w:ascii="Calibri" w:hAnsi="Calibri" w:cs="Calibri"/>
                <w:color w:val="000000"/>
                <w:sz w:val="22"/>
                <w:szCs w:val="22"/>
              </w:rPr>
              <w:t>17</w:t>
            </w:r>
          </w:p>
        </w:tc>
        <w:tc>
          <w:tcPr>
            <w:tcW w:w="1701" w:type="dxa"/>
            <w:gridSpan w:val="2"/>
            <w:vMerge w:val="restart"/>
            <w:tcBorders>
              <w:top w:val="nil"/>
              <w:left w:val="single" w:sz="8" w:space="0" w:color="auto"/>
              <w:bottom w:val="single" w:sz="8" w:space="0" w:color="000000"/>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xml:space="preserve">Индивидуальное жилищное строительство </w:t>
            </w:r>
          </w:p>
        </w:tc>
        <w:tc>
          <w:tcPr>
            <w:tcW w:w="1559" w:type="dxa"/>
            <w:vMerge w:val="restart"/>
            <w:tcBorders>
              <w:top w:val="nil"/>
              <w:left w:val="single" w:sz="8" w:space="0" w:color="auto"/>
              <w:bottom w:val="single" w:sz="8" w:space="0" w:color="000000"/>
              <w:right w:val="single" w:sz="8" w:space="0" w:color="auto"/>
            </w:tcBorders>
            <w:shd w:val="clear" w:color="000000" w:fill="C5D9F1"/>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p>
        </w:tc>
        <w:tc>
          <w:tcPr>
            <w:tcW w:w="1134" w:type="dxa"/>
            <w:gridSpan w:val="2"/>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2019</w:t>
            </w:r>
          </w:p>
        </w:tc>
        <w:tc>
          <w:tcPr>
            <w:tcW w:w="1134" w:type="dxa"/>
            <w:tcBorders>
              <w:top w:val="single" w:sz="8" w:space="0" w:color="auto"/>
              <w:left w:val="nil"/>
              <w:bottom w:val="single" w:sz="8" w:space="0" w:color="auto"/>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32,1</w:t>
            </w:r>
          </w:p>
        </w:tc>
        <w:tc>
          <w:tcPr>
            <w:tcW w:w="709"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22,47</w:t>
            </w:r>
          </w:p>
        </w:tc>
        <w:tc>
          <w:tcPr>
            <w:tcW w:w="850" w:type="dxa"/>
            <w:gridSpan w:val="2"/>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9,63</w:t>
            </w:r>
          </w:p>
        </w:tc>
        <w:tc>
          <w:tcPr>
            <w:tcW w:w="99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1800 м</w:t>
            </w:r>
            <w:proofErr w:type="gramStart"/>
            <w:r w:rsidRPr="002F596F">
              <w:rPr>
                <w:b/>
                <w:bCs/>
                <w:color w:val="000000"/>
                <w:sz w:val="20"/>
                <w:szCs w:val="20"/>
              </w:rPr>
              <w:t>2</w:t>
            </w:r>
            <w:proofErr w:type="gramEnd"/>
          </w:p>
        </w:tc>
        <w:tc>
          <w:tcPr>
            <w:tcW w:w="1134"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val="restart"/>
            <w:tcBorders>
              <w:top w:val="nil"/>
              <w:left w:val="single" w:sz="8" w:space="0" w:color="auto"/>
              <w:bottom w:val="single" w:sz="8" w:space="0" w:color="000000"/>
              <w:right w:val="single" w:sz="8" w:space="0" w:color="auto"/>
            </w:tcBorders>
            <w:shd w:val="clear" w:color="000000" w:fill="C5D9F1"/>
            <w:noWrap/>
            <w:vAlign w:val="center"/>
            <w:hideMark/>
          </w:tcPr>
          <w:p w:rsidR="002F596F" w:rsidRPr="002F596F" w:rsidRDefault="002F596F" w:rsidP="0010501A">
            <w:pPr>
              <w:rPr>
                <w:rFonts w:ascii="Calibri" w:hAnsi="Calibri" w:cs="Calibri"/>
                <w:color w:val="000000"/>
                <w:sz w:val="22"/>
                <w:szCs w:val="22"/>
              </w:rPr>
            </w:pPr>
            <w:r w:rsidRPr="002F596F">
              <w:rPr>
                <w:rFonts w:ascii="Calibri" w:hAnsi="Calibri" w:cs="Calibri"/>
                <w:color w:val="000000"/>
                <w:sz w:val="22"/>
                <w:szCs w:val="22"/>
              </w:rPr>
              <w:t> </w:t>
            </w:r>
            <w:r w:rsidRPr="002F596F">
              <w:rPr>
                <w:b/>
                <w:bCs/>
                <w:color w:val="000000"/>
                <w:sz w:val="20"/>
                <w:szCs w:val="20"/>
              </w:rPr>
              <w:t>Жители района</w:t>
            </w: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b/>
                <w:bCs/>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134" w:type="dxa"/>
            <w:gridSpan w:val="2"/>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2020</w:t>
            </w:r>
          </w:p>
        </w:tc>
        <w:tc>
          <w:tcPr>
            <w:tcW w:w="1134" w:type="dxa"/>
            <w:tcBorders>
              <w:top w:val="single" w:sz="8" w:space="0" w:color="auto"/>
              <w:left w:val="nil"/>
              <w:bottom w:val="single" w:sz="8" w:space="0" w:color="auto"/>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32,1</w:t>
            </w:r>
          </w:p>
        </w:tc>
        <w:tc>
          <w:tcPr>
            <w:tcW w:w="709"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22,47</w:t>
            </w:r>
          </w:p>
        </w:tc>
        <w:tc>
          <w:tcPr>
            <w:tcW w:w="850" w:type="dxa"/>
            <w:gridSpan w:val="2"/>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9,63</w:t>
            </w:r>
          </w:p>
        </w:tc>
        <w:tc>
          <w:tcPr>
            <w:tcW w:w="99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1800 м</w:t>
            </w:r>
            <w:proofErr w:type="gramStart"/>
            <w:r w:rsidRPr="002F596F">
              <w:rPr>
                <w:b/>
                <w:bCs/>
                <w:color w:val="000000"/>
                <w:sz w:val="20"/>
                <w:szCs w:val="20"/>
              </w:rPr>
              <w:t>2</w:t>
            </w:r>
            <w:proofErr w:type="gramEnd"/>
          </w:p>
        </w:tc>
        <w:tc>
          <w:tcPr>
            <w:tcW w:w="1134"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b/>
                <w:bCs/>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134" w:type="dxa"/>
            <w:gridSpan w:val="2"/>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2021</w:t>
            </w:r>
          </w:p>
        </w:tc>
        <w:tc>
          <w:tcPr>
            <w:tcW w:w="1134" w:type="dxa"/>
            <w:tcBorders>
              <w:top w:val="single" w:sz="8" w:space="0" w:color="auto"/>
              <w:left w:val="nil"/>
              <w:bottom w:val="single" w:sz="8" w:space="0" w:color="auto"/>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32,1</w:t>
            </w:r>
          </w:p>
        </w:tc>
        <w:tc>
          <w:tcPr>
            <w:tcW w:w="709"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22,47</w:t>
            </w:r>
          </w:p>
        </w:tc>
        <w:tc>
          <w:tcPr>
            <w:tcW w:w="850" w:type="dxa"/>
            <w:gridSpan w:val="2"/>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9,63</w:t>
            </w:r>
          </w:p>
        </w:tc>
        <w:tc>
          <w:tcPr>
            <w:tcW w:w="99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1800 м</w:t>
            </w:r>
            <w:proofErr w:type="gramStart"/>
            <w:r w:rsidRPr="002F596F">
              <w:rPr>
                <w:b/>
                <w:bCs/>
                <w:color w:val="000000"/>
                <w:sz w:val="20"/>
                <w:szCs w:val="20"/>
              </w:rPr>
              <w:t>2</w:t>
            </w:r>
            <w:proofErr w:type="gramEnd"/>
          </w:p>
        </w:tc>
        <w:tc>
          <w:tcPr>
            <w:tcW w:w="1134"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r>
      <w:tr w:rsidR="002F596F" w:rsidRPr="002F596F" w:rsidTr="001051F7">
        <w:trPr>
          <w:trHeight w:val="315"/>
        </w:trPr>
        <w:tc>
          <w:tcPr>
            <w:tcW w:w="474"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701" w:type="dxa"/>
            <w:gridSpan w:val="2"/>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b/>
                <w:bCs/>
                <w:color w:val="000000"/>
                <w:sz w:val="20"/>
                <w:szCs w:val="20"/>
              </w:rPr>
            </w:pPr>
          </w:p>
        </w:tc>
        <w:tc>
          <w:tcPr>
            <w:tcW w:w="1559"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c>
          <w:tcPr>
            <w:tcW w:w="1134" w:type="dxa"/>
            <w:gridSpan w:val="2"/>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Итого</w:t>
            </w:r>
          </w:p>
        </w:tc>
        <w:tc>
          <w:tcPr>
            <w:tcW w:w="1134" w:type="dxa"/>
            <w:tcBorders>
              <w:top w:val="single" w:sz="8" w:space="0" w:color="auto"/>
              <w:left w:val="nil"/>
              <w:bottom w:val="single" w:sz="8" w:space="0" w:color="auto"/>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96,3</w:t>
            </w:r>
          </w:p>
        </w:tc>
        <w:tc>
          <w:tcPr>
            <w:tcW w:w="709"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67,41</w:t>
            </w:r>
          </w:p>
        </w:tc>
        <w:tc>
          <w:tcPr>
            <w:tcW w:w="850" w:type="dxa"/>
            <w:gridSpan w:val="2"/>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05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28,89</w:t>
            </w:r>
          </w:p>
        </w:tc>
        <w:tc>
          <w:tcPr>
            <w:tcW w:w="99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5400 м</w:t>
            </w:r>
            <w:proofErr w:type="gramStart"/>
            <w:r w:rsidRPr="002F596F">
              <w:rPr>
                <w:b/>
                <w:bCs/>
                <w:color w:val="000000"/>
                <w:sz w:val="20"/>
                <w:szCs w:val="20"/>
              </w:rPr>
              <w:t>2</w:t>
            </w:r>
            <w:proofErr w:type="gramEnd"/>
          </w:p>
        </w:tc>
        <w:tc>
          <w:tcPr>
            <w:tcW w:w="1134"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auto"/>
              <w:bottom w:val="single" w:sz="8" w:space="0" w:color="000000"/>
              <w:right w:val="single" w:sz="8" w:space="0" w:color="auto"/>
            </w:tcBorders>
            <w:vAlign w:val="center"/>
            <w:hideMark/>
          </w:tcPr>
          <w:p w:rsidR="002F596F" w:rsidRPr="002F596F" w:rsidRDefault="002F596F" w:rsidP="0010501A">
            <w:pPr>
              <w:rPr>
                <w:rFonts w:ascii="Calibri" w:hAnsi="Calibri" w:cs="Calibri"/>
                <w:color w:val="000000"/>
                <w:sz w:val="22"/>
                <w:szCs w:val="22"/>
              </w:rPr>
            </w:pPr>
          </w:p>
        </w:tc>
      </w:tr>
      <w:tr w:rsidR="002F596F" w:rsidRPr="002F596F" w:rsidTr="001051F7">
        <w:trPr>
          <w:trHeight w:val="1485"/>
        </w:trPr>
        <w:tc>
          <w:tcPr>
            <w:tcW w:w="474" w:type="dxa"/>
            <w:vMerge w:val="restart"/>
            <w:tcBorders>
              <w:top w:val="nil"/>
              <w:left w:val="single" w:sz="8" w:space="0" w:color="auto"/>
              <w:bottom w:val="nil"/>
              <w:right w:val="single" w:sz="8" w:space="0" w:color="auto"/>
            </w:tcBorders>
            <w:shd w:val="clear" w:color="000000" w:fill="C5D9F1"/>
            <w:vAlign w:val="center"/>
            <w:hideMark/>
          </w:tcPr>
          <w:p w:rsidR="002F596F" w:rsidRPr="002F596F" w:rsidRDefault="002F596F" w:rsidP="0010501A">
            <w:pPr>
              <w:jc w:val="center"/>
              <w:rPr>
                <w:rFonts w:ascii="Calibri" w:hAnsi="Calibri" w:cs="Calibri"/>
                <w:color w:val="000000"/>
              </w:rPr>
            </w:pPr>
            <w:r w:rsidRPr="002F596F">
              <w:rPr>
                <w:rFonts w:ascii="Calibri" w:hAnsi="Calibri" w:cs="Calibri"/>
                <w:color w:val="000000"/>
              </w:rPr>
              <w:t>18</w:t>
            </w:r>
          </w:p>
        </w:tc>
        <w:tc>
          <w:tcPr>
            <w:tcW w:w="1701" w:type="dxa"/>
            <w:gridSpan w:val="2"/>
            <w:vMerge w:val="restart"/>
            <w:tcBorders>
              <w:top w:val="nil"/>
              <w:left w:val="single" w:sz="8" w:space="0" w:color="auto"/>
              <w:bottom w:val="nil"/>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Создание благоприятных условий для увеличения охвата населения спортом и физической культурой</w:t>
            </w:r>
          </w:p>
        </w:tc>
        <w:tc>
          <w:tcPr>
            <w:tcW w:w="1559" w:type="dxa"/>
            <w:vMerge w:val="restart"/>
            <w:tcBorders>
              <w:top w:val="nil"/>
              <w:left w:val="single" w:sz="8" w:space="0" w:color="auto"/>
              <w:bottom w:val="nil"/>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МЦП «Физическая культура и спорт в МО «</w:t>
            </w:r>
            <w:proofErr w:type="spellStart"/>
            <w:r w:rsidRPr="002F596F">
              <w:rPr>
                <w:b/>
                <w:bCs/>
                <w:color w:val="000000"/>
                <w:sz w:val="20"/>
                <w:szCs w:val="20"/>
              </w:rPr>
              <w:t>Боханский</w:t>
            </w:r>
            <w:proofErr w:type="spellEnd"/>
            <w:r w:rsidRPr="002F596F">
              <w:rPr>
                <w:b/>
                <w:bCs/>
                <w:color w:val="000000"/>
                <w:sz w:val="20"/>
                <w:szCs w:val="20"/>
              </w:rPr>
              <w:t xml:space="preserve"> район» на 2018-2020 годы»</w:t>
            </w:r>
          </w:p>
        </w:tc>
        <w:tc>
          <w:tcPr>
            <w:tcW w:w="1134" w:type="dxa"/>
            <w:gridSpan w:val="2"/>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2019</w:t>
            </w:r>
          </w:p>
        </w:tc>
        <w:tc>
          <w:tcPr>
            <w:tcW w:w="1134" w:type="dxa"/>
            <w:tcBorders>
              <w:top w:val="single" w:sz="8" w:space="0" w:color="auto"/>
              <w:left w:val="nil"/>
              <w:bottom w:val="single" w:sz="8" w:space="0" w:color="auto"/>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1,25</w:t>
            </w:r>
          </w:p>
        </w:tc>
        <w:tc>
          <w:tcPr>
            <w:tcW w:w="709"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 </w:t>
            </w:r>
          </w:p>
        </w:tc>
        <w:tc>
          <w:tcPr>
            <w:tcW w:w="850" w:type="dxa"/>
            <w:gridSpan w:val="2"/>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1,25</w:t>
            </w:r>
          </w:p>
        </w:tc>
        <w:tc>
          <w:tcPr>
            <w:tcW w:w="105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 </w:t>
            </w:r>
          </w:p>
        </w:tc>
        <w:tc>
          <w:tcPr>
            <w:tcW w:w="99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nil"/>
              <w:bottom w:val="single" w:sz="8" w:space="0" w:color="auto"/>
              <w:right w:val="single" w:sz="8" w:space="0" w:color="auto"/>
            </w:tcBorders>
            <w:shd w:val="clear" w:color="000000" w:fill="C5D9F1"/>
            <w:vAlign w:val="center"/>
            <w:hideMark/>
          </w:tcPr>
          <w:p w:rsidR="002F596F" w:rsidRDefault="002F596F" w:rsidP="0010501A">
            <w:pPr>
              <w:rPr>
                <w:b/>
                <w:bCs/>
                <w:color w:val="000000"/>
                <w:sz w:val="20"/>
                <w:szCs w:val="20"/>
              </w:rPr>
            </w:pPr>
            <w:r w:rsidRPr="002F596F">
              <w:rPr>
                <w:b/>
                <w:bCs/>
                <w:color w:val="000000"/>
                <w:sz w:val="20"/>
                <w:szCs w:val="20"/>
              </w:rPr>
              <w:t> </w:t>
            </w:r>
          </w:p>
          <w:p w:rsidR="0010501A" w:rsidRPr="002F596F" w:rsidRDefault="0010501A" w:rsidP="0010501A">
            <w:pPr>
              <w:rPr>
                <w:b/>
                <w:bCs/>
                <w:color w:val="000000"/>
                <w:sz w:val="20"/>
                <w:szCs w:val="20"/>
              </w:rPr>
            </w:pPr>
          </w:p>
        </w:tc>
        <w:tc>
          <w:tcPr>
            <w:tcW w:w="1276"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val="restart"/>
            <w:tcBorders>
              <w:top w:val="nil"/>
              <w:left w:val="single" w:sz="8" w:space="0" w:color="auto"/>
              <w:bottom w:val="nil"/>
              <w:right w:val="single" w:sz="8" w:space="0" w:color="auto"/>
            </w:tcBorders>
            <w:shd w:val="clear" w:color="000000" w:fill="C5D9F1"/>
            <w:noWrap/>
            <w:vAlign w:val="center"/>
            <w:hideMark/>
          </w:tcPr>
          <w:p w:rsidR="002F596F" w:rsidRPr="002F596F" w:rsidRDefault="002F596F" w:rsidP="0010501A">
            <w:pPr>
              <w:rPr>
                <w:b/>
                <w:bCs/>
                <w:color w:val="000000"/>
                <w:sz w:val="20"/>
                <w:szCs w:val="20"/>
              </w:rPr>
            </w:pPr>
            <w:r w:rsidRPr="002F596F">
              <w:rPr>
                <w:b/>
                <w:bCs/>
                <w:color w:val="000000"/>
                <w:sz w:val="20"/>
                <w:szCs w:val="20"/>
              </w:rPr>
              <w:t>Отдел по делам молодежи, спорту и туризму администрации муниципального образования «</w:t>
            </w:r>
            <w:proofErr w:type="spellStart"/>
            <w:r w:rsidRPr="002F596F">
              <w:rPr>
                <w:b/>
                <w:bCs/>
                <w:color w:val="000000"/>
                <w:sz w:val="20"/>
                <w:szCs w:val="20"/>
              </w:rPr>
              <w:t>Боханский</w:t>
            </w:r>
            <w:proofErr w:type="spellEnd"/>
            <w:r w:rsidRPr="002F596F">
              <w:rPr>
                <w:b/>
                <w:bCs/>
                <w:color w:val="000000"/>
                <w:sz w:val="20"/>
                <w:szCs w:val="20"/>
              </w:rPr>
              <w:t xml:space="preserve"> район»</w:t>
            </w:r>
          </w:p>
        </w:tc>
      </w:tr>
      <w:tr w:rsidR="002F596F" w:rsidRPr="002F596F" w:rsidTr="001051F7">
        <w:trPr>
          <w:trHeight w:val="315"/>
        </w:trPr>
        <w:tc>
          <w:tcPr>
            <w:tcW w:w="474" w:type="dxa"/>
            <w:vMerge/>
            <w:tcBorders>
              <w:top w:val="nil"/>
              <w:left w:val="single" w:sz="8" w:space="0" w:color="auto"/>
              <w:bottom w:val="nil"/>
              <w:right w:val="single" w:sz="8" w:space="0" w:color="auto"/>
            </w:tcBorders>
            <w:vAlign w:val="center"/>
            <w:hideMark/>
          </w:tcPr>
          <w:p w:rsidR="002F596F" w:rsidRPr="002F596F" w:rsidRDefault="002F596F" w:rsidP="0010501A">
            <w:pPr>
              <w:rPr>
                <w:rFonts w:ascii="Calibri" w:hAnsi="Calibri" w:cs="Calibri"/>
                <w:color w:val="000000"/>
              </w:rPr>
            </w:pPr>
          </w:p>
        </w:tc>
        <w:tc>
          <w:tcPr>
            <w:tcW w:w="1701" w:type="dxa"/>
            <w:gridSpan w:val="2"/>
            <w:vMerge/>
            <w:tcBorders>
              <w:top w:val="nil"/>
              <w:left w:val="single" w:sz="8" w:space="0" w:color="auto"/>
              <w:bottom w:val="nil"/>
              <w:right w:val="single" w:sz="8" w:space="0" w:color="auto"/>
            </w:tcBorders>
            <w:vAlign w:val="center"/>
            <w:hideMark/>
          </w:tcPr>
          <w:p w:rsidR="002F596F" w:rsidRPr="002F596F" w:rsidRDefault="002F596F" w:rsidP="0010501A">
            <w:pPr>
              <w:rPr>
                <w:b/>
                <w:bCs/>
                <w:color w:val="000000"/>
                <w:sz w:val="20"/>
                <w:szCs w:val="20"/>
              </w:rPr>
            </w:pPr>
          </w:p>
        </w:tc>
        <w:tc>
          <w:tcPr>
            <w:tcW w:w="1559" w:type="dxa"/>
            <w:vMerge/>
            <w:tcBorders>
              <w:top w:val="nil"/>
              <w:left w:val="single" w:sz="8" w:space="0" w:color="auto"/>
              <w:bottom w:val="nil"/>
              <w:right w:val="single" w:sz="8" w:space="0" w:color="auto"/>
            </w:tcBorders>
            <w:vAlign w:val="center"/>
            <w:hideMark/>
          </w:tcPr>
          <w:p w:rsidR="002F596F" w:rsidRPr="002F596F" w:rsidRDefault="002F596F" w:rsidP="0010501A">
            <w:pPr>
              <w:rPr>
                <w:b/>
                <w:bCs/>
                <w:color w:val="000000"/>
                <w:sz w:val="20"/>
                <w:szCs w:val="20"/>
              </w:rPr>
            </w:pPr>
          </w:p>
        </w:tc>
        <w:tc>
          <w:tcPr>
            <w:tcW w:w="1134" w:type="dxa"/>
            <w:gridSpan w:val="2"/>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2020</w:t>
            </w:r>
          </w:p>
        </w:tc>
        <w:tc>
          <w:tcPr>
            <w:tcW w:w="1134" w:type="dxa"/>
            <w:tcBorders>
              <w:top w:val="single" w:sz="8" w:space="0" w:color="auto"/>
              <w:left w:val="nil"/>
              <w:bottom w:val="single" w:sz="8" w:space="0" w:color="auto"/>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1,25</w:t>
            </w:r>
          </w:p>
        </w:tc>
        <w:tc>
          <w:tcPr>
            <w:tcW w:w="709"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 </w:t>
            </w:r>
          </w:p>
        </w:tc>
        <w:tc>
          <w:tcPr>
            <w:tcW w:w="850" w:type="dxa"/>
            <w:gridSpan w:val="2"/>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1,25</w:t>
            </w:r>
          </w:p>
        </w:tc>
        <w:tc>
          <w:tcPr>
            <w:tcW w:w="105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 </w:t>
            </w:r>
          </w:p>
        </w:tc>
        <w:tc>
          <w:tcPr>
            <w:tcW w:w="99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auto"/>
              <w:bottom w:val="nil"/>
              <w:right w:val="single" w:sz="8" w:space="0" w:color="auto"/>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nil"/>
              <w:right w:val="single" w:sz="8" w:space="0" w:color="auto"/>
            </w:tcBorders>
            <w:vAlign w:val="center"/>
            <w:hideMark/>
          </w:tcPr>
          <w:p w:rsidR="002F596F" w:rsidRPr="002F596F" w:rsidRDefault="002F596F" w:rsidP="0010501A">
            <w:pPr>
              <w:rPr>
                <w:rFonts w:ascii="Calibri" w:hAnsi="Calibri" w:cs="Calibri"/>
                <w:color w:val="000000"/>
              </w:rPr>
            </w:pPr>
          </w:p>
        </w:tc>
        <w:tc>
          <w:tcPr>
            <w:tcW w:w="1701" w:type="dxa"/>
            <w:gridSpan w:val="2"/>
            <w:vMerge/>
            <w:tcBorders>
              <w:top w:val="nil"/>
              <w:left w:val="single" w:sz="8" w:space="0" w:color="auto"/>
              <w:bottom w:val="nil"/>
              <w:right w:val="single" w:sz="8" w:space="0" w:color="auto"/>
            </w:tcBorders>
            <w:vAlign w:val="center"/>
            <w:hideMark/>
          </w:tcPr>
          <w:p w:rsidR="002F596F" w:rsidRPr="002F596F" w:rsidRDefault="002F596F" w:rsidP="0010501A">
            <w:pPr>
              <w:rPr>
                <w:b/>
                <w:bCs/>
                <w:color w:val="000000"/>
                <w:sz w:val="20"/>
                <w:szCs w:val="20"/>
              </w:rPr>
            </w:pPr>
          </w:p>
        </w:tc>
        <w:tc>
          <w:tcPr>
            <w:tcW w:w="1559" w:type="dxa"/>
            <w:vMerge/>
            <w:tcBorders>
              <w:top w:val="nil"/>
              <w:left w:val="single" w:sz="8" w:space="0" w:color="auto"/>
              <w:bottom w:val="nil"/>
              <w:right w:val="single" w:sz="8" w:space="0" w:color="auto"/>
            </w:tcBorders>
            <w:vAlign w:val="center"/>
            <w:hideMark/>
          </w:tcPr>
          <w:p w:rsidR="002F596F" w:rsidRPr="002F596F" w:rsidRDefault="002F596F" w:rsidP="0010501A">
            <w:pPr>
              <w:rPr>
                <w:b/>
                <w:bCs/>
                <w:color w:val="000000"/>
                <w:sz w:val="20"/>
                <w:szCs w:val="20"/>
              </w:rPr>
            </w:pPr>
          </w:p>
        </w:tc>
        <w:tc>
          <w:tcPr>
            <w:tcW w:w="1134" w:type="dxa"/>
            <w:gridSpan w:val="2"/>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2021</w:t>
            </w:r>
          </w:p>
        </w:tc>
        <w:tc>
          <w:tcPr>
            <w:tcW w:w="1134" w:type="dxa"/>
            <w:tcBorders>
              <w:top w:val="single" w:sz="8" w:space="0" w:color="auto"/>
              <w:left w:val="nil"/>
              <w:bottom w:val="single" w:sz="8" w:space="0" w:color="auto"/>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1,25</w:t>
            </w:r>
          </w:p>
        </w:tc>
        <w:tc>
          <w:tcPr>
            <w:tcW w:w="709"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 </w:t>
            </w:r>
          </w:p>
        </w:tc>
        <w:tc>
          <w:tcPr>
            <w:tcW w:w="850" w:type="dxa"/>
            <w:gridSpan w:val="2"/>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1,25</w:t>
            </w:r>
          </w:p>
        </w:tc>
        <w:tc>
          <w:tcPr>
            <w:tcW w:w="105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 </w:t>
            </w:r>
          </w:p>
        </w:tc>
        <w:tc>
          <w:tcPr>
            <w:tcW w:w="99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auto"/>
              <w:bottom w:val="nil"/>
              <w:right w:val="single" w:sz="8" w:space="0" w:color="auto"/>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nil"/>
              <w:right w:val="single" w:sz="8" w:space="0" w:color="auto"/>
            </w:tcBorders>
            <w:vAlign w:val="center"/>
            <w:hideMark/>
          </w:tcPr>
          <w:p w:rsidR="002F596F" w:rsidRPr="002F596F" w:rsidRDefault="002F596F" w:rsidP="0010501A">
            <w:pPr>
              <w:rPr>
                <w:rFonts w:ascii="Calibri" w:hAnsi="Calibri" w:cs="Calibri"/>
                <w:color w:val="000000"/>
              </w:rPr>
            </w:pPr>
          </w:p>
        </w:tc>
        <w:tc>
          <w:tcPr>
            <w:tcW w:w="1701" w:type="dxa"/>
            <w:gridSpan w:val="2"/>
            <w:vMerge/>
            <w:tcBorders>
              <w:top w:val="nil"/>
              <w:left w:val="single" w:sz="8" w:space="0" w:color="auto"/>
              <w:bottom w:val="nil"/>
              <w:right w:val="single" w:sz="8" w:space="0" w:color="auto"/>
            </w:tcBorders>
            <w:vAlign w:val="center"/>
            <w:hideMark/>
          </w:tcPr>
          <w:p w:rsidR="002F596F" w:rsidRPr="002F596F" w:rsidRDefault="002F596F" w:rsidP="0010501A">
            <w:pPr>
              <w:rPr>
                <w:b/>
                <w:bCs/>
                <w:color w:val="000000"/>
                <w:sz w:val="20"/>
                <w:szCs w:val="20"/>
              </w:rPr>
            </w:pPr>
          </w:p>
        </w:tc>
        <w:tc>
          <w:tcPr>
            <w:tcW w:w="1559" w:type="dxa"/>
            <w:vMerge/>
            <w:tcBorders>
              <w:top w:val="nil"/>
              <w:left w:val="single" w:sz="8" w:space="0" w:color="auto"/>
              <w:bottom w:val="nil"/>
              <w:right w:val="single" w:sz="8" w:space="0" w:color="auto"/>
            </w:tcBorders>
            <w:vAlign w:val="center"/>
            <w:hideMark/>
          </w:tcPr>
          <w:p w:rsidR="002F596F" w:rsidRPr="002F596F" w:rsidRDefault="002F596F" w:rsidP="0010501A">
            <w:pPr>
              <w:rPr>
                <w:b/>
                <w:bCs/>
                <w:color w:val="000000"/>
                <w:sz w:val="20"/>
                <w:szCs w:val="20"/>
              </w:rPr>
            </w:pPr>
          </w:p>
        </w:tc>
        <w:tc>
          <w:tcPr>
            <w:tcW w:w="1134" w:type="dxa"/>
            <w:gridSpan w:val="2"/>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2022</w:t>
            </w:r>
          </w:p>
        </w:tc>
        <w:tc>
          <w:tcPr>
            <w:tcW w:w="1134" w:type="dxa"/>
            <w:tcBorders>
              <w:top w:val="single" w:sz="8" w:space="0" w:color="auto"/>
              <w:left w:val="nil"/>
              <w:bottom w:val="single" w:sz="8" w:space="0" w:color="auto"/>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1,25</w:t>
            </w:r>
          </w:p>
        </w:tc>
        <w:tc>
          <w:tcPr>
            <w:tcW w:w="709"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 </w:t>
            </w:r>
          </w:p>
        </w:tc>
        <w:tc>
          <w:tcPr>
            <w:tcW w:w="850" w:type="dxa"/>
            <w:gridSpan w:val="2"/>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1,25</w:t>
            </w:r>
          </w:p>
        </w:tc>
        <w:tc>
          <w:tcPr>
            <w:tcW w:w="105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 </w:t>
            </w:r>
          </w:p>
        </w:tc>
        <w:tc>
          <w:tcPr>
            <w:tcW w:w="99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auto"/>
              <w:bottom w:val="nil"/>
              <w:right w:val="single" w:sz="8" w:space="0" w:color="auto"/>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nil"/>
              <w:right w:val="single" w:sz="8" w:space="0" w:color="auto"/>
            </w:tcBorders>
            <w:vAlign w:val="center"/>
            <w:hideMark/>
          </w:tcPr>
          <w:p w:rsidR="002F596F" w:rsidRPr="002F596F" w:rsidRDefault="002F596F" w:rsidP="0010501A">
            <w:pPr>
              <w:rPr>
                <w:rFonts w:ascii="Calibri" w:hAnsi="Calibri" w:cs="Calibri"/>
                <w:color w:val="000000"/>
              </w:rPr>
            </w:pPr>
          </w:p>
        </w:tc>
        <w:tc>
          <w:tcPr>
            <w:tcW w:w="1701" w:type="dxa"/>
            <w:gridSpan w:val="2"/>
            <w:vMerge/>
            <w:tcBorders>
              <w:top w:val="nil"/>
              <w:left w:val="single" w:sz="8" w:space="0" w:color="auto"/>
              <w:bottom w:val="nil"/>
              <w:right w:val="single" w:sz="8" w:space="0" w:color="auto"/>
            </w:tcBorders>
            <w:vAlign w:val="center"/>
            <w:hideMark/>
          </w:tcPr>
          <w:p w:rsidR="002F596F" w:rsidRPr="002F596F" w:rsidRDefault="002F596F" w:rsidP="0010501A">
            <w:pPr>
              <w:rPr>
                <w:b/>
                <w:bCs/>
                <w:color w:val="000000"/>
                <w:sz w:val="20"/>
                <w:szCs w:val="20"/>
              </w:rPr>
            </w:pPr>
          </w:p>
        </w:tc>
        <w:tc>
          <w:tcPr>
            <w:tcW w:w="1559" w:type="dxa"/>
            <w:vMerge/>
            <w:tcBorders>
              <w:top w:val="nil"/>
              <w:left w:val="single" w:sz="8" w:space="0" w:color="auto"/>
              <w:bottom w:val="nil"/>
              <w:right w:val="single" w:sz="8" w:space="0" w:color="auto"/>
            </w:tcBorders>
            <w:vAlign w:val="center"/>
            <w:hideMark/>
          </w:tcPr>
          <w:p w:rsidR="002F596F" w:rsidRPr="002F596F" w:rsidRDefault="002F596F" w:rsidP="0010501A">
            <w:pPr>
              <w:rPr>
                <w:b/>
                <w:bCs/>
                <w:color w:val="000000"/>
                <w:sz w:val="20"/>
                <w:szCs w:val="20"/>
              </w:rPr>
            </w:pPr>
          </w:p>
        </w:tc>
        <w:tc>
          <w:tcPr>
            <w:tcW w:w="1134" w:type="dxa"/>
            <w:gridSpan w:val="2"/>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2023</w:t>
            </w:r>
          </w:p>
        </w:tc>
        <w:tc>
          <w:tcPr>
            <w:tcW w:w="1134" w:type="dxa"/>
            <w:tcBorders>
              <w:top w:val="single" w:sz="8" w:space="0" w:color="auto"/>
              <w:left w:val="nil"/>
              <w:bottom w:val="single" w:sz="8" w:space="0" w:color="auto"/>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1,25</w:t>
            </w:r>
          </w:p>
        </w:tc>
        <w:tc>
          <w:tcPr>
            <w:tcW w:w="709"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 </w:t>
            </w:r>
          </w:p>
        </w:tc>
        <w:tc>
          <w:tcPr>
            <w:tcW w:w="850" w:type="dxa"/>
            <w:gridSpan w:val="2"/>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1,25</w:t>
            </w:r>
          </w:p>
        </w:tc>
        <w:tc>
          <w:tcPr>
            <w:tcW w:w="105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 </w:t>
            </w:r>
          </w:p>
        </w:tc>
        <w:tc>
          <w:tcPr>
            <w:tcW w:w="99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auto"/>
              <w:bottom w:val="nil"/>
              <w:right w:val="single" w:sz="8" w:space="0" w:color="auto"/>
            </w:tcBorders>
            <w:vAlign w:val="center"/>
            <w:hideMark/>
          </w:tcPr>
          <w:p w:rsidR="002F596F" w:rsidRPr="002F596F" w:rsidRDefault="002F596F" w:rsidP="0010501A">
            <w:pPr>
              <w:rPr>
                <w:b/>
                <w:bCs/>
                <w:color w:val="000000"/>
                <w:sz w:val="20"/>
                <w:szCs w:val="20"/>
              </w:rPr>
            </w:pPr>
          </w:p>
        </w:tc>
      </w:tr>
      <w:tr w:rsidR="002F596F" w:rsidRPr="002F596F" w:rsidTr="001051F7">
        <w:trPr>
          <w:trHeight w:val="315"/>
        </w:trPr>
        <w:tc>
          <w:tcPr>
            <w:tcW w:w="474" w:type="dxa"/>
            <w:vMerge/>
            <w:tcBorders>
              <w:top w:val="nil"/>
              <w:left w:val="single" w:sz="8" w:space="0" w:color="auto"/>
              <w:bottom w:val="nil"/>
              <w:right w:val="single" w:sz="8" w:space="0" w:color="auto"/>
            </w:tcBorders>
            <w:vAlign w:val="center"/>
            <w:hideMark/>
          </w:tcPr>
          <w:p w:rsidR="002F596F" w:rsidRPr="002F596F" w:rsidRDefault="002F596F" w:rsidP="0010501A">
            <w:pPr>
              <w:rPr>
                <w:rFonts w:ascii="Calibri" w:hAnsi="Calibri" w:cs="Calibri"/>
                <w:color w:val="000000"/>
              </w:rPr>
            </w:pPr>
          </w:p>
        </w:tc>
        <w:tc>
          <w:tcPr>
            <w:tcW w:w="1701" w:type="dxa"/>
            <w:gridSpan w:val="2"/>
            <w:vMerge/>
            <w:tcBorders>
              <w:top w:val="nil"/>
              <w:left w:val="single" w:sz="8" w:space="0" w:color="auto"/>
              <w:bottom w:val="nil"/>
              <w:right w:val="single" w:sz="8" w:space="0" w:color="auto"/>
            </w:tcBorders>
            <w:vAlign w:val="center"/>
            <w:hideMark/>
          </w:tcPr>
          <w:p w:rsidR="002F596F" w:rsidRPr="002F596F" w:rsidRDefault="002F596F" w:rsidP="0010501A">
            <w:pPr>
              <w:rPr>
                <w:b/>
                <w:bCs/>
                <w:color w:val="000000"/>
                <w:sz w:val="20"/>
                <w:szCs w:val="20"/>
              </w:rPr>
            </w:pPr>
          </w:p>
        </w:tc>
        <w:tc>
          <w:tcPr>
            <w:tcW w:w="1559" w:type="dxa"/>
            <w:vMerge/>
            <w:tcBorders>
              <w:top w:val="nil"/>
              <w:left w:val="single" w:sz="8" w:space="0" w:color="auto"/>
              <w:bottom w:val="nil"/>
              <w:right w:val="single" w:sz="8" w:space="0" w:color="auto"/>
            </w:tcBorders>
            <w:vAlign w:val="center"/>
            <w:hideMark/>
          </w:tcPr>
          <w:p w:rsidR="002F596F" w:rsidRPr="002F596F" w:rsidRDefault="002F596F" w:rsidP="0010501A">
            <w:pPr>
              <w:rPr>
                <w:b/>
                <w:bCs/>
                <w:color w:val="000000"/>
                <w:sz w:val="20"/>
                <w:szCs w:val="20"/>
              </w:rPr>
            </w:pPr>
          </w:p>
        </w:tc>
        <w:tc>
          <w:tcPr>
            <w:tcW w:w="1134" w:type="dxa"/>
            <w:gridSpan w:val="2"/>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2024</w:t>
            </w:r>
          </w:p>
        </w:tc>
        <w:tc>
          <w:tcPr>
            <w:tcW w:w="1134" w:type="dxa"/>
            <w:tcBorders>
              <w:top w:val="single" w:sz="8" w:space="0" w:color="auto"/>
              <w:left w:val="nil"/>
              <w:bottom w:val="single" w:sz="8" w:space="0" w:color="auto"/>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1,25</w:t>
            </w:r>
          </w:p>
        </w:tc>
        <w:tc>
          <w:tcPr>
            <w:tcW w:w="709"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 </w:t>
            </w:r>
          </w:p>
        </w:tc>
        <w:tc>
          <w:tcPr>
            <w:tcW w:w="850" w:type="dxa"/>
            <w:gridSpan w:val="2"/>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1,25</w:t>
            </w:r>
          </w:p>
        </w:tc>
        <w:tc>
          <w:tcPr>
            <w:tcW w:w="105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 </w:t>
            </w:r>
          </w:p>
        </w:tc>
        <w:tc>
          <w:tcPr>
            <w:tcW w:w="99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auto"/>
              <w:bottom w:val="nil"/>
              <w:right w:val="single" w:sz="8" w:space="0" w:color="auto"/>
            </w:tcBorders>
            <w:vAlign w:val="center"/>
            <w:hideMark/>
          </w:tcPr>
          <w:p w:rsidR="002F596F" w:rsidRPr="002F596F" w:rsidRDefault="002F596F" w:rsidP="0010501A">
            <w:pPr>
              <w:rPr>
                <w:b/>
                <w:bCs/>
                <w:color w:val="000000"/>
                <w:sz w:val="20"/>
                <w:szCs w:val="20"/>
              </w:rPr>
            </w:pPr>
          </w:p>
        </w:tc>
      </w:tr>
      <w:tr w:rsidR="002F596F" w:rsidRPr="002F596F" w:rsidTr="001051F7">
        <w:trPr>
          <w:trHeight w:val="330"/>
        </w:trPr>
        <w:tc>
          <w:tcPr>
            <w:tcW w:w="474" w:type="dxa"/>
            <w:tcBorders>
              <w:top w:val="nil"/>
              <w:left w:val="single" w:sz="8" w:space="0" w:color="auto"/>
              <w:bottom w:val="nil"/>
              <w:right w:val="single" w:sz="8" w:space="0" w:color="auto"/>
            </w:tcBorders>
            <w:shd w:val="clear" w:color="000000" w:fill="C5D9F1"/>
            <w:vAlign w:val="center"/>
            <w:hideMark/>
          </w:tcPr>
          <w:p w:rsidR="002F596F" w:rsidRPr="002F596F" w:rsidRDefault="002F596F" w:rsidP="0010501A">
            <w:pPr>
              <w:rPr>
                <w:rFonts w:ascii="Calibri" w:hAnsi="Calibri" w:cs="Calibri"/>
                <w:color w:val="000000"/>
              </w:rPr>
            </w:pPr>
            <w:r w:rsidRPr="002F596F">
              <w:rPr>
                <w:rFonts w:ascii="Calibri" w:hAnsi="Calibri" w:cs="Calibri"/>
                <w:color w:val="000000"/>
              </w:rPr>
              <w:t> </w:t>
            </w:r>
          </w:p>
        </w:tc>
        <w:tc>
          <w:tcPr>
            <w:tcW w:w="1701" w:type="dxa"/>
            <w:gridSpan w:val="2"/>
            <w:tcBorders>
              <w:top w:val="nil"/>
              <w:left w:val="nil"/>
              <w:bottom w:val="nil"/>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559" w:type="dxa"/>
            <w:tcBorders>
              <w:top w:val="nil"/>
              <w:left w:val="nil"/>
              <w:bottom w:val="nil"/>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gridSpan w:val="2"/>
            <w:tcBorders>
              <w:top w:val="nil"/>
              <w:left w:val="single" w:sz="8" w:space="0" w:color="auto"/>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2025</w:t>
            </w:r>
          </w:p>
        </w:tc>
        <w:tc>
          <w:tcPr>
            <w:tcW w:w="1134" w:type="dxa"/>
            <w:tcBorders>
              <w:top w:val="single" w:sz="8" w:space="0" w:color="auto"/>
              <w:left w:val="nil"/>
              <w:bottom w:val="single" w:sz="8" w:space="0" w:color="auto"/>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1,27</w:t>
            </w:r>
          </w:p>
        </w:tc>
        <w:tc>
          <w:tcPr>
            <w:tcW w:w="709"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 </w:t>
            </w:r>
          </w:p>
        </w:tc>
        <w:tc>
          <w:tcPr>
            <w:tcW w:w="850" w:type="dxa"/>
            <w:gridSpan w:val="2"/>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1,27</w:t>
            </w:r>
          </w:p>
        </w:tc>
        <w:tc>
          <w:tcPr>
            <w:tcW w:w="105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 </w:t>
            </w:r>
          </w:p>
        </w:tc>
        <w:tc>
          <w:tcPr>
            <w:tcW w:w="99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auto"/>
              <w:bottom w:val="nil"/>
              <w:right w:val="single" w:sz="8" w:space="0" w:color="auto"/>
            </w:tcBorders>
            <w:vAlign w:val="center"/>
            <w:hideMark/>
          </w:tcPr>
          <w:p w:rsidR="002F596F" w:rsidRPr="002F596F" w:rsidRDefault="002F596F" w:rsidP="0010501A">
            <w:pPr>
              <w:rPr>
                <w:b/>
                <w:bCs/>
                <w:color w:val="000000"/>
                <w:sz w:val="20"/>
                <w:szCs w:val="20"/>
              </w:rPr>
            </w:pPr>
          </w:p>
        </w:tc>
      </w:tr>
      <w:tr w:rsidR="002F596F" w:rsidRPr="002F596F" w:rsidTr="001051F7">
        <w:trPr>
          <w:trHeight w:val="330"/>
        </w:trPr>
        <w:tc>
          <w:tcPr>
            <w:tcW w:w="474" w:type="dxa"/>
            <w:tcBorders>
              <w:top w:val="nil"/>
              <w:left w:val="single" w:sz="8" w:space="0" w:color="auto"/>
              <w:bottom w:val="nil"/>
              <w:right w:val="single" w:sz="8" w:space="0" w:color="auto"/>
            </w:tcBorders>
            <w:shd w:val="clear" w:color="000000" w:fill="C5D9F1"/>
            <w:vAlign w:val="center"/>
            <w:hideMark/>
          </w:tcPr>
          <w:p w:rsidR="002F596F" w:rsidRPr="002F596F" w:rsidRDefault="002F596F" w:rsidP="0010501A">
            <w:pPr>
              <w:rPr>
                <w:rFonts w:ascii="Calibri" w:hAnsi="Calibri" w:cs="Calibri"/>
                <w:color w:val="000000"/>
              </w:rPr>
            </w:pPr>
            <w:r w:rsidRPr="002F596F">
              <w:rPr>
                <w:rFonts w:ascii="Calibri" w:hAnsi="Calibri" w:cs="Calibri"/>
                <w:color w:val="000000"/>
              </w:rPr>
              <w:t> </w:t>
            </w:r>
          </w:p>
        </w:tc>
        <w:tc>
          <w:tcPr>
            <w:tcW w:w="1701" w:type="dxa"/>
            <w:gridSpan w:val="2"/>
            <w:tcBorders>
              <w:top w:val="nil"/>
              <w:left w:val="nil"/>
              <w:bottom w:val="nil"/>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559" w:type="dxa"/>
            <w:tcBorders>
              <w:top w:val="nil"/>
              <w:left w:val="nil"/>
              <w:bottom w:val="nil"/>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gridSpan w:val="2"/>
            <w:tcBorders>
              <w:top w:val="nil"/>
              <w:left w:val="single" w:sz="8" w:space="0" w:color="auto"/>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2026</w:t>
            </w:r>
          </w:p>
        </w:tc>
        <w:tc>
          <w:tcPr>
            <w:tcW w:w="1134" w:type="dxa"/>
            <w:tcBorders>
              <w:top w:val="single" w:sz="8" w:space="0" w:color="auto"/>
              <w:left w:val="nil"/>
              <w:bottom w:val="single" w:sz="8" w:space="0" w:color="auto"/>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1,27</w:t>
            </w:r>
          </w:p>
        </w:tc>
        <w:tc>
          <w:tcPr>
            <w:tcW w:w="709"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 </w:t>
            </w:r>
          </w:p>
        </w:tc>
        <w:tc>
          <w:tcPr>
            <w:tcW w:w="850" w:type="dxa"/>
            <w:gridSpan w:val="2"/>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1,27</w:t>
            </w:r>
          </w:p>
        </w:tc>
        <w:tc>
          <w:tcPr>
            <w:tcW w:w="105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 </w:t>
            </w:r>
          </w:p>
        </w:tc>
        <w:tc>
          <w:tcPr>
            <w:tcW w:w="99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auto"/>
              <w:bottom w:val="nil"/>
              <w:right w:val="single" w:sz="8" w:space="0" w:color="auto"/>
            </w:tcBorders>
            <w:vAlign w:val="center"/>
            <w:hideMark/>
          </w:tcPr>
          <w:p w:rsidR="002F596F" w:rsidRPr="002F596F" w:rsidRDefault="002F596F" w:rsidP="0010501A">
            <w:pPr>
              <w:rPr>
                <w:b/>
                <w:bCs/>
                <w:color w:val="000000"/>
                <w:sz w:val="20"/>
                <w:szCs w:val="20"/>
              </w:rPr>
            </w:pPr>
          </w:p>
        </w:tc>
      </w:tr>
      <w:tr w:rsidR="002F596F" w:rsidRPr="002F596F" w:rsidTr="001051F7">
        <w:trPr>
          <w:trHeight w:val="330"/>
        </w:trPr>
        <w:tc>
          <w:tcPr>
            <w:tcW w:w="474" w:type="dxa"/>
            <w:tcBorders>
              <w:top w:val="nil"/>
              <w:left w:val="single" w:sz="8" w:space="0" w:color="auto"/>
              <w:bottom w:val="nil"/>
              <w:right w:val="single" w:sz="8" w:space="0" w:color="auto"/>
            </w:tcBorders>
            <w:shd w:val="clear" w:color="000000" w:fill="C5D9F1"/>
            <w:vAlign w:val="center"/>
            <w:hideMark/>
          </w:tcPr>
          <w:p w:rsidR="002F596F" w:rsidRPr="002F596F" w:rsidRDefault="002F596F" w:rsidP="0010501A">
            <w:pPr>
              <w:rPr>
                <w:rFonts w:ascii="Calibri" w:hAnsi="Calibri" w:cs="Calibri"/>
                <w:color w:val="000000"/>
              </w:rPr>
            </w:pPr>
            <w:r w:rsidRPr="002F596F">
              <w:rPr>
                <w:rFonts w:ascii="Calibri" w:hAnsi="Calibri" w:cs="Calibri"/>
                <w:color w:val="000000"/>
              </w:rPr>
              <w:t> </w:t>
            </w:r>
          </w:p>
        </w:tc>
        <w:tc>
          <w:tcPr>
            <w:tcW w:w="1701" w:type="dxa"/>
            <w:gridSpan w:val="2"/>
            <w:tcBorders>
              <w:top w:val="nil"/>
              <w:left w:val="nil"/>
              <w:bottom w:val="nil"/>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559" w:type="dxa"/>
            <w:tcBorders>
              <w:top w:val="nil"/>
              <w:left w:val="nil"/>
              <w:bottom w:val="nil"/>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gridSpan w:val="2"/>
            <w:tcBorders>
              <w:top w:val="nil"/>
              <w:left w:val="single" w:sz="8" w:space="0" w:color="auto"/>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2027</w:t>
            </w:r>
          </w:p>
        </w:tc>
        <w:tc>
          <w:tcPr>
            <w:tcW w:w="1134" w:type="dxa"/>
            <w:tcBorders>
              <w:top w:val="single" w:sz="8" w:space="0" w:color="auto"/>
              <w:left w:val="nil"/>
              <w:bottom w:val="single" w:sz="8" w:space="0" w:color="auto"/>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1,27</w:t>
            </w:r>
          </w:p>
        </w:tc>
        <w:tc>
          <w:tcPr>
            <w:tcW w:w="709"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 </w:t>
            </w:r>
          </w:p>
        </w:tc>
        <w:tc>
          <w:tcPr>
            <w:tcW w:w="850" w:type="dxa"/>
            <w:gridSpan w:val="2"/>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1,27</w:t>
            </w:r>
          </w:p>
        </w:tc>
        <w:tc>
          <w:tcPr>
            <w:tcW w:w="105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 </w:t>
            </w:r>
          </w:p>
        </w:tc>
        <w:tc>
          <w:tcPr>
            <w:tcW w:w="99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auto"/>
              <w:bottom w:val="nil"/>
              <w:right w:val="single" w:sz="8" w:space="0" w:color="auto"/>
            </w:tcBorders>
            <w:vAlign w:val="center"/>
            <w:hideMark/>
          </w:tcPr>
          <w:p w:rsidR="002F596F" w:rsidRPr="002F596F" w:rsidRDefault="002F596F" w:rsidP="0010501A">
            <w:pPr>
              <w:rPr>
                <w:b/>
                <w:bCs/>
                <w:color w:val="000000"/>
                <w:sz w:val="20"/>
                <w:szCs w:val="20"/>
              </w:rPr>
            </w:pPr>
          </w:p>
        </w:tc>
      </w:tr>
      <w:tr w:rsidR="002F596F" w:rsidRPr="002F596F" w:rsidTr="001051F7">
        <w:trPr>
          <w:trHeight w:val="330"/>
        </w:trPr>
        <w:tc>
          <w:tcPr>
            <w:tcW w:w="474" w:type="dxa"/>
            <w:tcBorders>
              <w:top w:val="nil"/>
              <w:left w:val="single" w:sz="8" w:space="0" w:color="auto"/>
              <w:bottom w:val="nil"/>
              <w:right w:val="single" w:sz="8" w:space="0" w:color="auto"/>
            </w:tcBorders>
            <w:shd w:val="clear" w:color="000000" w:fill="C5D9F1"/>
            <w:vAlign w:val="center"/>
            <w:hideMark/>
          </w:tcPr>
          <w:p w:rsidR="002F596F" w:rsidRPr="002F596F" w:rsidRDefault="002F596F" w:rsidP="0010501A">
            <w:pPr>
              <w:rPr>
                <w:rFonts w:ascii="Calibri" w:hAnsi="Calibri" w:cs="Calibri"/>
                <w:color w:val="000000"/>
              </w:rPr>
            </w:pPr>
            <w:r w:rsidRPr="002F596F">
              <w:rPr>
                <w:rFonts w:ascii="Calibri" w:hAnsi="Calibri" w:cs="Calibri"/>
                <w:color w:val="000000"/>
              </w:rPr>
              <w:t> </w:t>
            </w:r>
          </w:p>
        </w:tc>
        <w:tc>
          <w:tcPr>
            <w:tcW w:w="1701" w:type="dxa"/>
            <w:gridSpan w:val="2"/>
            <w:tcBorders>
              <w:top w:val="nil"/>
              <w:left w:val="nil"/>
              <w:bottom w:val="nil"/>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559" w:type="dxa"/>
            <w:tcBorders>
              <w:top w:val="nil"/>
              <w:left w:val="nil"/>
              <w:bottom w:val="nil"/>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gridSpan w:val="2"/>
            <w:tcBorders>
              <w:top w:val="nil"/>
              <w:left w:val="single" w:sz="8" w:space="0" w:color="auto"/>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2028</w:t>
            </w:r>
          </w:p>
        </w:tc>
        <w:tc>
          <w:tcPr>
            <w:tcW w:w="1134" w:type="dxa"/>
            <w:tcBorders>
              <w:top w:val="single" w:sz="8" w:space="0" w:color="auto"/>
              <w:left w:val="nil"/>
              <w:bottom w:val="single" w:sz="8" w:space="0" w:color="auto"/>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1,27</w:t>
            </w:r>
          </w:p>
        </w:tc>
        <w:tc>
          <w:tcPr>
            <w:tcW w:w="709"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 </w:t>
            </w:r>
          </w:p>
        </w:tc>
        <w:tc>
          <w:tcPr>
            <w:tcW w:w="850" w:type="dxa"/>
            <w:gridSpan w:val="2"/>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1,27</w:t>
            </w:r>
          </w:p>
        </w:tc>
        <w:tc>
          <w:tcPr>
            <w:tcW w:w="105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 </w:t>
            </w:r>
          </w:p>
        </w:tc>
        <w:tc>
          <w:tcPr>
            <w:tcW w:w="99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auto"/>
              <w:bottom w:val="nil"/>
              <w:right w:val="single" w:sz="8" w:space="0" w:color="auto"/>
            </w:tcBorders>
            <w:vAlign w:val="center"/>
            <w:hideMark/>
          </w:tcPr>
          <w:p w:rsidR="002F596F" w:rsidRPr="002F596F" w:rsidRDefault="002F596F" w:rsidP="0010501A">
            <w:pPr>
              <w:rPr>
                <w:b/>
                <w:bCs/>
                <w:color w:val="000000"/>
                <w:sz w:val="20"/>
                <w:szCs w:val="20"/>
              </w:rPr>
            </w:pPr>
          </w:p>
        </w:tc>
      </w:tr>
      <w:tr w:rsidR="002F596F" w:rsidRPr="002F596F" w:rsidTr="001051F7">
        <w:trPr>
          <w:trHeight w:val="330"/>
        </w:trPr>
        <w:tc>
          <w:tcPr>
            <w:tcW w:w="474" w:type="dxa"/>
            <w:tcBorders>
              <w:top w:val="nil"/>
              <w:left w:val="single" w:sz="8" w:space="0" w:color="auto"/>
              <w:bottom w:val="nil"/>
              <w:right w:val="single" w:sz="8" w:space="0" w:color="auto"/>
            </w:tcBorders>
            <w:shd w:val="clear" w:color="000000" w:fill="C5D9F1"/>
            <w:vAlign w:val="center"/>
            <w:hideMark/>
          </w:tcPr>
          <w:p w:rsidR="002F596F" w:rsidRPr="002F596F" w:rsidRDefault="002F596F" w:rsidP="0010501A">
            <w:pPr>
              <w:rPr>
                <w:rFonts w:ascii="Calibri" w:hAnsi="Calibri" w:cs="Calibri"/>
                <w:color w:val="000000"/>
              </w:rPr>
            </w:pPr>
            <w:r w:rsidRPr="002F596F">
              <w:rPr>
                <w:rFonts w:ascii="Calibri" w:hAnsi="Calibri" w:cs="Calibri"/>
                <w:color w:val="000000"/>
              </w:rPr>
              <w:t> </w:t>
            </w:r>
          </w:p>
        </w:tc>
        <w:tc>
          <w:tcPr>
            <w:tcW w:w="1701" w:type="dxa"/>
            <w:gridSpan w:val="2"/>
            <w:tcBorders>
              <w:top w:val="nil"/>
              <w:left w:val="nil"/>
              <w:bottom w:val="nil"/>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559" w:type="dxa"/>
            <w:tcBorders>
              <w:top w:val="nil"/>
              <w:left w:val="nil"/>
              <w:bottom w:val="nil"/>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gridSpan w:val="2"/>
            <w:tcBorders>
              <w:top w:val="nil"/>
              <w:left w:val="single" w:sz="8" w:space="0" w:color="auto"/>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2029</w:t>
            </w:r>
          </w:p>
        </w:tc>
        <w:tc>
          <w:tcPr>
            <w:tcW w:w="1134" w:type="dxa"/>
            <w:tcBorders>
              <w:top w:val="single" w:sz="8" w:space="0" w:color="auto"/>
              <w:left w:val="nil"/>
              <w:bottom w:val="single" w:sz="8" w:space="0" w:color="auto"/>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1,28</w:t>
            </w:r>
          </w:p>
        </w:tc>
        <w:tc>
          <w:tcPr>
            <w:tcW w:w="709"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 </w:t>
            </w:r>
          </w:p>
        </w:tc>
        <w:tc>
          <w:tcPr>
            <w:tcW w:w="850" w:type="dxa"/>
            <w:gridSpan w:val="2"/>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1,28</w:t>
            </w:r>
          </w:p>
        </w:tc>
        <w:tc>
          <w:tcPr>
            <w:tcW w:w="105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 </w:t>
            </w:r>
          </w:p>
        </w:tc>
        <w:tc>
          <w:tcPr>
            <w:tcW w:w="99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auto"/>
              <w:bottom w:val="nil"/>
              <w:right w:val="single" w:sz="8" w:space="0" w:color="auto"/>
            </w:tcBorders>
            <w:vAlign w:val="center"/>
            <w:hideMark/>
          </w:tcPr>
          <w:p w:rsidR="002F596F" w:rsidRPr="002F596F" w:rsidRDefault="002F596F" w:rsidP="0010501A">
            <w:pPr>
              <w:rPr>
                <w:b/>
                <w:bCs/>
                <w:color w:val="000000"/>
                <w:sz w:val="20"/>
                <w:szCs w:val="20"/>
              </w:rPr>
            </w:pPr>
          </w:p>
        </w:tc>
      </w:tr>
      <w:tr w:rsidR="002F596F" w:rsidRPr="002F596F" w:rsidTr="001051F7">
        <w:trPr>
          <w:trHeight w:val="330"/>
        </w:trPr>
        <w:tc>
          <w:tcPr>
            <w:tcW w:w="474" w:type="dxa"/>
            <w:tcBorders>
              <w:top w:val="nil"/>
              <w:left w:val="single" w:sz="8" w:space="0" w:color="auto"/>
              <w:bottom w:val="nil"/>
              <w:right w:val="single" w:sz="8" w:space="0" w:color="auto"/>
            </w:tcBorders>
            <w:shd w:val="clear" w:color="000000" w:fill="C5D9F1"/>
            <w:vAlign w:val="center"/>
            <w:hideMark/>
          </w:tcPr>
          <w:p w:rsidR="002F596F" w:rsidRPr="002F596F" w:rsidRDefault="002F596F" w:rsidP="0010501A">
            <w:pPr>
              <w:rPr>
                <w:rFonts w:ascii="Calibri" w:hAnsi="Calibri" w:cs="Calibri"/>
                <w:color w:val="000000"/>
              </w:rPr>
            </w:pPr>
            <w:r w:rsidRPr="002F596F">
              <w:rPr>
                <w:rFonts w:ascii="Calibri" w:hAnsi="Calibri" w:cs="Calibri"/>
                <w:color w:val="000000"/>
              </w:rPr>
              <w:t> </w:t>
            </w:r>
          </w:p>
        </w:tc>
        <w:tc>
          <w:tcPr>
            <w:tcW w:w="1701" w:type="dxa"/>
            <w:gridSpan w:val="2"/>
            <w:tcBorders>
              <w:top w:val="nil"/>
              <w:left w:val="nil"/>
              <w:bottom w:val="nil"/>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559" w:type="dxa"/>
            <w:tcBorders>
              <w:top w:val="nil"/>
              <w:left w:val="nil"/>
              <w:bottom w:val="nil"/>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gridSpan w:val="2"/>
            <w:tcBorders>
              <w:top w:val="nil"/>
              <w:left w:val="single" w:sz="8" w:space="0" w:color="auto"/>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2030</w:t>
            </w:r>
          </w:p>
        </w:tc>
        <w:tc>
          <w:tcPr>
            <w:tcW w:w="1134" w:type="dxa"/>
            <w:tcBorders>
              <w:top w:val="single" w:sz="8" w:space="0" w:color="auto"/>
              <w:left w:val="nil"/>
              <w:bottom w:val="single" w:sz="8" w:space="0" w:color="auto"/>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1,28</w:t>
            </w:r>
          </w:p>
        </w:tc>
        <w:tc>
          <w:tcPr>
            <w:tcW w:w="709"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 </w:t>
            </w:r>
          </w:p>
        </w:tc>
        <w:tc>
          <w:tcPr>
            <w:tcW w:w="850" w:type="dxa"/>
            <w:gridSpan w:val="2"/>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1,28</w:t>
            </w:r>
          </w:p>
        </w:tc>
        <w:tc>
          <w:tcPr>
            <w:tcW w:w="105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 </w:t>
            </w:r>
          </w:p>
        </w:tc>
        <w:tc>
          <w:tcPr>
            <w:tcW w:w="99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vMerge/>
            <w:tcBorders>
              <w:top w:val="nil"/>
              <w:left w:val="single" w:sz="8" w:space="0" w:color="auto"/>
              <w:bottom w:val="nil"/>
              <w:right w:val="single" w:sz="8" w:space="0" w:color="auto"/>
            </w:tcBorders>
            <w:vAlign w:val="center"/>
            <w:hideMark/>
          </w:tcPr>
          <w:p w:rsidR="002F596F" w:rsidRPr="002F596F" w:rsidRDefault="002F596F" w:rsidP="0010501A">
            <w:pPr>
              <w:rPr>
                <w:b/>
                <w:bCs/>
                <w:color w:val="000000"/>
                <w:sz w:val="20"/>
                <w:szCs w:val="20"/>
              </w:rPr>
            </w:pPr>
          </w:p>
        </w:tc>
      </w:tr>
      <w:tr w:rsidR="002F596F" w:rsidRPr="002F596F" w:rsidTr="001051F7">
        <w:trPr>
          <w:trHeight w:val="330"/>
        </w:trPr>
        <w:tc>
          <w:tcPr>
            <w:tcW w:w="474" w:type="dxa"/>
            <w:tcBorders>
              <w:top w:val="nil"/>
              <w:left w:val="single" w:sz="8" w:space="0" w:color="auto"/>
              <w:bottom w:val="single" w:sz="8" w:space="0" w:color="auto"/>
              <w:right w:val="single" w:sz="8" w:space="0" w:color="auto"/>
            </w:tcBorders>
            <w:shd w:val="clear" w:color="000000" w:fill="C5D9F1"/>
            <w:vAlign w:val="center"/>
            <w:hideMark/>
          </w:tcPr>
          <w:p w:rsidR="002F596F" w:rsidRPr="002F596F" w:rsidRDefault="002F596F" w:rsidP="0010501A">
            <w:pPr>
              <w:rPr>
                <w:rFonts w:ascii="Calibri" w:hAnsi="Calibri" w:cs="Calibri"/>
                <w:color w:val="000000"/>
              </w:rPr>
            </w:pPr>
            <w:r w:rsidRPr="002F596F">
              <w:rPr>
                <w:rFonts w:ascii="Calibri" w:hAnsi="Calibri" w:cs="Calibri"/>
                <w:color w:val="000000"/>
              </w:rPr>
              <w:t> </w:t>
            </w:r>
          </w:p>
        </w:tc>
        <w:tc>
          <w:tcPr>
            <w:tcW w:w="1701" w:type="dxa"/>
            <w:gridSpan w:val="2"/>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559" w:type="dxa"/>
            <w:tcBorders>
              <w:top w:val="nil"/>
              <w:left w:val="nil"/>
              <w:bottom w:val="single" w:sz="8" w:space="0" w:color="000000"/>
              <w:right w:val="nil"/>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gridSpan w:val="2"/>
            <w:tcBorders>
              <w:top w:val="nil"/>
              <w:left w:val="single" w:sz="8" w:space="0" w:color="auto"/>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Итого</w:t>
            </w:r>
          </w:p>
        </w:tc>
        <w:tc>
          <w:tcPr>
            <w:tcW w:w="1134" w:type="dxa"/>
            <w:tcBorders>
              <w:top w:val="single" w:sz="8" w:space="0" w:color="auto"/>
              <w:left w:val="nil"/>
              <w:bottom w:val="single" w:sz="8" w:space="0" w:color="auto"/>
              <w:right w:val="single" w:sz="8" w:space="0" w:color="000000"/>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15,14</w:t>
            </w:r>
          </w:p>
        </w:tc>
        <w:tc>
          <w:tcPr>
            <w:tcW w:w="709"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851"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 </w:t>
            </w:r>
          </w:p>
        </w:tc>
        <w:tc>
          <w:tcPr>
            <w:tcW w:w="850" w:type="dxa"/>
            <w:gridSpan w:val="2"/>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15,14</w:t>
            </w:r>
          </w:p>
        </w:tc>
        <w:tc>
          <w:tcPr>
            <w:tcW w:w="105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right"/>
              <w:rPr>
                <w:b/>
                <w:bCs/>
                <w:color w:val="000000"/>
                <w:sz w:val="20"/>
                <w:szCs w:val="20"/>
              </w:rPr>
            </w:pPr>
            <w:r w:rsidRPr="002F596F">
              <w:rPr>
                <w:b/>
                <w:bCs/>
                <w:color w:val="000000"/>
                <w:sz w:val="20"/>
                <w:szCs w:val="20"/>
              </w:rPr>
              <w:t> </w:t>
            </w:r>
          </w:p>
        </w:tc>
        <w:tc>
          <w:tcPr>
            <w:tcW w:w="992"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134"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rPr>
                <w:b/>
                <w:bCs/>
                <w:color w:val="000000"/>
                <w:sz w:val="20"/>
                <w:szCs w:val="20"/>
              </w:rPr>
            </w:pPr>
            <w:r w:rsidRPr="002F596F">
              <w:rPr>
                <w:b/>
                <w:bCs/>
                <w:color w:val="000000"/>
                <w:sz w:val="20"/>
                <w:szCs w:val="20"/>
              </w:rPr>
              <w:t> </w:t>
            </w:r>
          </w:p>
        </w:tc>
        <w:tc>
          <w:tcPr>
            <w:tcW w:w="1276" w:type="dxa"/>
            <w:tcBorders>
              <w:top w:val="nil"/>
              <w:left w:val="nil"/>
              <w:bottom w:val="single" w:sz="8" w:space="0" w:color="auto"/>
              <w:right w:val="single" w:sz="8" w:space="0" w:color="auto"/>
            </w:tcBorders>
            <w:shd w:val="clear" w:color="000000" w:fill="C5D9F1"/>
            <w:vAlign w:val="center"/>
            <w:hideMark/>
          </w:tcPr>
          <w:p w:rsidR="002F596F" w:rsidRPr="002F596F" w:rsidRDefault="002F596F" w:rsidP="0010501A">
            <w:pPr>
              <w:jc w:val="center"/>
              <w:rPr>
                <w:b/>
                <w:bCs/>
                <w:color w:val="000000"/>
                <w:sz w:val="20"/>
                <w:szCs w:val="20"/>
              </w:rPr>
            </w:pPr>
            <w:r w:rsidRPr="002F596F">
              <w:rPr>
                <w:b/>
                <w:bCs/>
                <w:color w:val="000000"/>
                <w:sz w:val="20"/>
                <w:szCs w:val="20"/>
              </w:rPr>
              <w:t> </w:t>
            </w:r>
          </w:p>
        </w:tc>
        <w:tc>
          <w:tcPr>
            <w:tcW w:w="2126" w:type="dxa"/>
            <w:tcBorders>
              <w:top w:val="nil"/>
              <w:left w:val="nil"/>
              <w:bottom w:val="single" w:sz="8" w:space="0" w:color="auto"/>
              <w:right w:val="single" w:sz="8" w:space="0" w:color="auto"/>
            </w:tcBorders>
            <w:shd w:val="clear" w:color="000000" w:fill="C5D9F1"/>
            <w:noWrap/>
            <w:vAlign w:val="center"/>
            <w:hideMark/>
          </w:tcPr>
          <w:p w:rsidR="002F596F" w:rsidRPr="002F596F" w:rsidRDefault="002F596F" w:rsidP="0010501A">
            <w:pPr>
              <w:rPr>
                <w:rFonts w:ascii="Calibri" w:hAnsi="Calibri" w:cs="Calibri"/>
                <w:color w:val="000000"/>
              </w:rPr>
            </w:pPr>
            <w:r w:rsidRPr="002F596F">
              <w:rPr>
                <w:rFonts w:ascii="Calibri" w:hAnsi="Calibri" w:cs="Calibri"/>
                <w:color w:val="000000"/>
              </w:rPr>
              <w:t> </w:t>
            </w:r>
          </w:p>
        </w:tc>
      </w:tr>
    </w:tbl>
    <w:p w:rsidR="005000CB" w:rsidRDefault="005000CB" w:rsidP="00BB2A2B">
      <w:pPr>
        <w:pStyle w:val="ConsPlusNormal"/>
        <w:jc w:val="right"/>
      </w:pPr>
    </w:p>
    <w:sectPr w:rsidR="005000CB" w:rsidSect="00250F64">
      <w:footerReference w:type="even" r:id="rId15"/>
      <w:footerReference w:type="default" r:id="rId16"/>
      <w:pgSz w:w="16840" w:h="11907" w:orient="landscape"/>
      <w:pgMar w:top="851" w:right="539" w:bottom="567" w:left="567"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BB" w:rsidRDefault="00F763BB">
      <w:r>
        <w:separator/>
      </w:r>
    </w:p>
  </w:endnote>
  <w:endnote w:type="continuationSeparator" w:id="0">
    <w:p w:rsidR="00F763BB" w:rsidRDefault="00F7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0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1D" w:rsidRDefault="00EE181D" w:rsidP="002A6B9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E181D" w:rsidRDefault="00EE181D" w:rsidP="002A6B9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1D" w:rsidRDefault="00EE181D" w:rsidP="002A6B9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25D33">
      <w:rPr>
        <w:rStyle w:val="a5"/>
        <w:noProof/>
      </w:rPr>
      <w:t>56</w:t>
    </w:r>
    <w:r>
      <w:rPr>
        <w:rStyle w:val="a5"/>
      </w:rPr>
      <w:fldChar w:fldCharType="end"/>
    </w:r>
  </w:p>
  <w:p w:rsidR="00EE181D" w:rsidRDefault="00EE181D" w:rsidP="002A6B98">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1D" w:rsidRDefault="00EE181D" w:rsidP="002A6B9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E181D" w:rsidRDefault="00EE181D" w:rsidP="002A6B98">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1D" w:rsidRDefault="00EE181D" w:rsidP="002A6B9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25D33">
      <w:rPr>
        <w:rStyle w:val="a5"/>
        <w:noProof/>
      </w:rPr>
      <w:t>67</w:t>
    </w:r>
    <w:r>
      <w:rPr>
        <w:rStyle w:val="a5"/>
      </w:rPr>
      <w:fldChar w:fldCharType="end"/>
    </w:r>
  </w:p>
  <w:p w:rsidR="00EE181D" w:rsidRDefault="00EE181D" w:rsidP="002A6B9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BB" w:rsidRDefault="00F763BB">
      <w:r>
        <w:separator/>
      </w:r>
    </w:p>
  </w:footnote>
  <w:footnote w:type="continuationSeparator" w:id="0">
    <w:p w:rsidR="00F763BB" w:rsidRDefault="00F76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591"/>
    <w:multiLevelType w:val="multilevel"/>
    <w:tmpl w:val="815C22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9F93614"/>
    <w:multiLevelType w:val="multilevel"/>
    <w:tmpl w:val="89EE161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BF97EBE"/>
    <w:multiLevelType w:val="hybridMultilevel"/>
    <w:tmpl w:val="1DDE39C0"/>
    <w:lvl w:ilvl="0" w:tplc="0419000F">
      <w:start w:val="1"/>
      <w:numFmt w:val="decimal"/>
      <w:lvlText w:val="%1."/>
      <w:lvlJc w:val="left"/>
      <w:pPr>
        <w:tabs>
          <w:tab w:val="num" w:pos="720"/>
        </w:tabs>
        <w:ind w:left="720" w:hanging="360"/>
      </w:pPr>
      <w:rPr>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1D3C79"/>
    <w:multiLevelType w:val="hybridMultilevel"/>
    <w:tmpl w:val="6A826C38"/>
    <w:lvl w:ilvl="0" w:tplc="04190001">
      <w:start w:val="1"/>
      <w:numFmt w:val="decimal"/>
      <w:lvlText w:val="%1."/>
      <w:lvlJc w:val="left"/>
      <w:pPr>
        <w:tabs>
          <w:tab w:val="num" w:pos="720"/>
        </w:tabs>
        <w:ind w:left="720" w:hanging="360"/>
      </w:pPr>
      <w:rPr>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64C11EF"/>
    <w:multiLevelType w:val="hybridMultilevel"/>
    <w:tmpl w:val="35F0B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D0C36"/>
    <w:multiLevelType w:val="hybridMultilevel"/>
    <w:tmpl w:val="0AA243C2"/>
    <w:lvl w:ilvl="0" w:tplc="0419000F">
      <w:start w:val="1"/>
      <w:numFmt w:val="decimal"/>
      <w:lvlText w:val="%1."/>
      <w:lvlJc w:val="left"/>
      <w:pPr>
        <w:tabs>
          <w:tab w:val="num" w:pos="720"/>
        </w:tabs>
        <w:ind w:left="720" w:hanging="360"/>
      </w:pPr>
      <w:rPr>
        <w:rFonts w:hint="default"/>
      </w:rPr>
    </w:lvl>
    <w:lvl w:ilvl="1" w:tplc="FCFA96B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2220D2"/>
    <w:multiLevelType w:val="hybridMultilevel"/>
    <w:tmpl w:val="7CB82F66"/>
    <w:lvl w:ilvl="0" w:tplc="AC22421A">
      <w:start w:val="1"/>
      <w:numFmt w:val="bullet"/>
      <w:lvlText w:val=""/>
      <w:lvlJc w:val="left"/>
      <w:pPr>
        <w:ind w:left="1278" w:hanging="360"/>
      </w:pPr>
      <w:rPr>
        <w:rFonts w:ascii="Symbol" w:hAnsi="Symbol" w:hint="default"/>
      </w:rPr>
    </w:lvl>
    <w:lvl w:ilvl="1" w:tplc="04190003" w:tentative="1">
      <w:start w:val="1"/>
      <w:numFmt w:val="bullet"/>
      <w:lvlText w:val="o"/>
      <w:lvlJc w:val="left"/>
      <w:pPr>
        <w:ind w:left="1998" w:hanging="360"/>
      </w:pPr>
      <w:rPr>
        <w:rFonts w:ascii="Courier New" w:hAnsi="Courier New" w:cs="Courier New" w:hint="default"/>
      </w:rPr>
    </w:lvl>
    <w:lvl w:ilvl="2" w:tplc="04190005" w:tentative="1">
      <w:start w:val="1"/>
      <w:numFmt w:val="bullet"/>
      <w:lvlText w:val=""/>
      <w:lvlJc w:val="left"/>
      <w:pPr>
        <w:ind w:left="2718" w:hanging="360"/>
      </w:pPr>
      <w:rPr>
        <w:rFonts w:ascii="Wingdings" w:hAnsi="Wingdings" w:hint="default"/>
      </w:rPr>
    </w:lvl>
    <w:lvl w:ilvl="3" w:tplc="04190001" w:tentative="1">
      <w:start w:val="1"/>
      <w:numFmt w:val="bullet"/>
      <w:lvlText w:val=""/>
      <w:lvlJc w:val="left"/>
      <w:pPr>
        <w:ind w:left="3438" w:hanging="360"/>
      </w:pPr>
      <w:rPr>
        <w:rFonts w:ascii="Symbol" w:hAnsi="Symbol" w:hint="default"/>
      </w:rPr>
    </w:lvl>
    <w:lvl w:ilvl="4" w:tplc="04190003" w:tentative="1">
      <w:start w:val="1"/>
      <w:numFmt w:val="bullet"/>
      <w:lvlText w:val="o"/>
      <w:lvlJc w:val="left"/>
      <w:pPr>
        <w:ind w:left="4158" w:hanging="360"/>
      </w:pPr>
      <w:rPr>
        <w:rFonts w:ascii="Courier New" w:hAnsi="Courier New" w:cs="Courier New" w:hint="default"/>
      </w:rPr>
    </w:lvl>
    <w:lvl w:ilvl="5" w:tplc="04190005" w:tentative="1">
      <w:start w:val="1"/>
      <w:numFmt w:val="bullet"/>
      <w:lvlText w:val=""/>
      <w:lvlJc w:val="left"/>
      <w:pPr>
        <w:ind w:left="4878" w:hanging="360"/>
      </w:pPr>
      <w:rPr>
        <w:rFonts w:ascii="Wingdings" w:hAnsi="Wingdings" w:hint="default"/>
      </w:rPr>
    </w:lvl>
    <w:lvl w:ilvl="6" w:tplc="04190001" w:tentative="1">
      <w:start w:val="1"/>
      <w:numFmt w:val="bullet"/>
      <w:lvlText w:val=""/>
      <w:lvlJc w:val="left"/>
      <w:pPr>
        <w:ind w:left="5598" w:hanging="360"/>
      </w:pPr>
      <w:rPr>
        <w:rFonts w:ascii="Symbol" w:hAnsi="Symbol" w:hint="default"/>
      </w:rPr>
    </w:lvl>
    <w:lvl w:ilvl="7" w:tplc="04190003" w:tentative="1">
      <w:start w:val="1"/>
      <w:numFmt w:val="bullet"/>
      <w:lvlText w:val="o"/>
      <w:lvlJc w:val="left"/>
      <w:pPr>
        <w:ind w:left="6318" w:hanging="360"/>
      </w:pPr>
      <w:rPr>
        <w:rFonts w:ascii="Courier New" w:hAnsi="Courier New" w:cs="Courier New" w:hint="default"/>
      </w:rPr>
    </w:lvl>
    <w:lvl w:ilvl="8" w:tplc="04190005" w:tentative="1">
      <w:start w:val="1"/>
      <w:numFmt w:val="bullet"/>
      <w:lvlText w:val=""/>
      <w:lvlJc w:val="left"/>
      <w:pPr>
        <w:ind w:left="7038" w:hanging="360"/>
      </w:pPr>
      <w:rPr>
        <w:rFonts w:ascii="Wingdings" w:hAnsi="Wingdings" w:hint="default"/>
      </w:rPr>
    </w:lvl>
  </w:abstractNum>
  <w:abstractNum w:abstractNumId="7">
    <w:nsid w:val="2A715F76"/>
    <w:multiLevelType w:val="hybridMultilevel"/>
    <w:tmpl w:val="05DAEDA6"/>
    <w:lvl w:ilvl="0" w:tplc="957677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89271A0"/>
    <w:multiLevelType w:val="hybridMultilevel"/>
    <w:tmpl w:val="0EF2D5FA"/>
    <w:lvl w:ilvl="0" w:tplc="04190001">
      <w:start w:val="1"/>
      <w:numFmt w:val="decimal"/>
      <w:lvlText w:val="%1."/>
      <w:lvlJc w:val="left"/>
      <w:pPr>
        <w:tabs>
          <w:tab w:val="num" w:pos="720"/>
        </w:tabs>
        <w:ind w:left="720" w:hanging="360"/>
      </w:pPr>
      <w:rPr>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9535E93"/>
    <w:multiLevelType w:val="hybridMultilevel"/>
    <w:tmpl w:val="85A8E06A"/>
    <w:lvl w:ilvl="0" w:tplc="AC22421A">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0">
    <w:nsid w:val="473C06DA"/>
    <w:multiLevelType w:val="multilevel"/>
    <w:tmpl w:val="FCD4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D011F5"/>
    <w:multiLevelType w:val="hybridMultilevel"/>
    <w:tmpl w:val="9E34CB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AE872DB"/>
    <w:multiLevelType w:val="hybridMultilevel"/>
    <w:tmpl w:val="F9D6364C"/>
    <w:lvl w:ilvl="0" w:tplc="32707E50">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D7A7ACA"/>
    <w:multiLevelType w:val="hybridMultilevel"/>
    <w:tmpl w:val="B29453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07D1A70"/>
    <w:multiLevelType w:val="singleLevel"/>
    <w:tmpl w:val="F8D6F1E4"/>
    <w:lvl w:ilvl="0">
      <w:numFmt w:val="bullet"/>
      <w:lvlText w:val="-"/>
      <w:lvlJc w:val="left"/>
      <w:pPr>
        <w:tabs>
          <w:tab w:val="num" w:pos="360"/>
        </w:tabs>
        <w:ind w:left="360" w:hanging="360"/>
      </w:pPr>
      <w:rPr>
        <w:rFonts w:hint="default"/>
      </w:rPr>
    </w:lvl>
  </w:abstractNum>
  <w:abstractNum w:abstractNumId="15">
    <w:nsid w:val="56A66B15"/>
    <w:multiLevelType w:val="hybridMultilevel"/>
    <w:tmpl w:val="AA34390C"/>
    <w:lvl w:ilvl="0" w:tplc="3DD464E8">
      <w:start w:val="1"/>
      <w:numFmt w:val="bullet"/>
      <w:lvlText w:val="­"/>
      <w:lvlJc w:val="left"/>
      <w:pPr>
        <w:tabs>
          <w:tab w:val="num" w:pos="360"/>
        </w:tabs>
        <w:ind w:left="360" w:hanging="360"/>
      </w:pPr>
      <w:rPr>
        <w:rFonts w:ascii="Courier New" w:hAnsi="Courier New" w:hint="default"/>
        <w:sz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585509FB"/>
    <w:multiLevelType w:val="hybridMultilevel"/>
    <w:tmpl w:val="3B0CAC6E"/>
    <w:lvl w:ilvl="0" w:tplc="FFFFFFFF">
      <w:start w:val="1"/>
      <w:numFmt w:val="bullet"/>
      <w:lvlText w:val="­"/>
      <w:lvlJc w:val="left"/>
      <w:pPr>
        <w:tabs>
          <w:tab w:val="num" w:pos="720"/>
        </w:tabs>
        <w:ind w:left="720" w:hanging="360"/>
      </w:pPr>
      <w:rPr>
        <w:rFonts w:ascii="Courier New" w:hAnsi="Courier New"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B674291"/>
    <w:multiLevelType w:val="hybridMultilevel"/>
    <w:tmpl w:val="FDBA62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3A90662"/>
    <w:multiLevelType w:val="multilevel"/>
    <w:tmpl w:val="FA50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0A2146"/>
    <w:multiLevelType w:val="hybridMultilevel"/>
    <w:tmpl w:val="08261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56270F"/>
    <w:multiLevelType w:val="hybridMultilevel"/>
    <w:tmpl w:val="7D106508"/>
    <w:lvl w:ilvl="0" w:tplc="AC22421A">
      <w:start w:val="1"/>
      <w:numFmt w:val="bullet"/>
      <w:lvlText w:val=""/>
      <w:lvlJc w:val="left"/>
      <w:pPr>
        <w:ind w:left="1278" w:hanging="360"/>
      </w:pPr>
      <w:rPr>
        <w:rFonts w:ascii="Symbol" w:hAnsi="Symbol" w:hint="default"/>
      </w:rPr>
    </w:lvl>
    <w:lvl w:ilvl="1" w:tplc="04190003" w:tentative="1">
      <w:start w:val="1"/>
      <w:numFmt w:val="bullet"/>
      <w:lvlText w:val="o"/>
      <w:lvlJc w:val="left"/>
      <w:pPr>
        <w:ind w:left="1998" w:hanging="360"/>
      </w:pPr>
      <w:rPr>
        <w:rFonts w:ascii="Courier New" w:hAnsi="Courier New" w:cs="Courier New" w:hint="default"/>
      </w:rPr>
    </w:lvl>
    <w:lvl w:ilvl="2" w:tplc="04190005" w:tentative="1">
      <w:start w:val="1"/>
      <w:numFmt w:val="bullet"/>
      <w:lvlText w:val=""/>
      <w:lvlJc w:val="left"/>
      <w:pPr>
        <w:ind w:left="2718" w:hanging="360"/>
      </w:pPr>
      <w:rPr>
        <w:rFonts w:ascii="Wingdings" w:hAnsi="Wingdings" w:hint="default"/>
      </w:rPr>
    </w:lvl>
    <w:lvl w:ilvl="3" w:tplc="04190001" w:tentative="1">
      <w:start w:val="1"/>
      <w:numFmt w:val="bullet"/>
      <w:lvlText w:val=""/>
      <w:lvlJc w:val="left"/>
      <w:pPr>
        <w:ind w:left="3438" w:hanging="360"/>
      </w:pPr>
      <w:rPr>
        <w:rFonts w:ascii="Symbol" w:hAnsi="Symbol" w:hint="default"/>
      </w:rPr>
    </w:lvl>
    <w:lvl w:ilvl="4" w:tplc="04190003" w:tentative="1">
      <w:start w:val="1"/>
      <w:numFmt w:val="bullet"/>
      <w:lvlText w:val="o"/>
      <w:lvlJc w:val="left"/>
      <w:pPr>
        <w:ind w:left="4158" w:hanging="360"/>
      </w:pPr>
      <w:rPr>
        <w:rFonts w:ascii="Courier New" w:hAnsi="Courier New" w:cs="Courier New" w:hint="default"/>
      </w:rPr>
    </w:lvl>
    <w:lvl w:ilvl="5" w:tplc="04190005" w:tentative="1">
      <w:start w:val="1"/>
      <w:numFmt w:val="bullet"/>
      <w:lvlText w:val=""/>
      <w:lvlJc w:val="left"/>
      <w:pPr>
        <w:ind w:left="4878" w:hanging="360"/>
      </w:pPr>
      <w:rPr>
        <w:rFonts w:ascii="Wingdings" w:hAnsi="Wingdings" w:hint="default"/>
      </w:rPr>
    </w:lvl>
    <w:lvl w:ilvl="6" w:tplc="04190001" w:tentative="1">
      <w:start w:val="1"/>
      <w:numFmt w:val="bullet"/>
      <w:lvlText w:val=""/>
      <w:lvlJc w:val="left"/>
      <w:pPr>
        <w:ind w:left="5598" w:hanging="360"/>
      </w:pPr>
      <w:rPr>
        <w:rFonts w:ascii="Symbol" w:hAnsi="Symbol" w:hint="default"/>
      </w:rPr>
    </w:lvl>
    <w:lvl w:ilvl="7" w:tplc="04190003" w:tentative="1">
      <w:start w:val="1"/>
      <w:numFmt w:val="bullet"/>
      <w:lvlText w:val="o"/>
      <w:lvlJc w:val="left"/>
      <w:pPr>
        <w:ind w:left="6318" w:hanging="360"/>
      </w:pPr>
      <w:rPr>
        <w:rFonts w:ascii="Courier New" w:hAnsi="Courier New" w:cs="Courier New" w:hint="default"/>
      </w:rPr>
    </w:lvl>
    <w:lvl w:ilvl="8" w:tplc="04190005" w:tentative="1">
      <w:start w:val="1"/>
      <w:numFmt w:val="bullet"/>
      <w:lvlText w:val=""/>
      <w:lvlJc w:val="left"/>
      <w:pPr>
        <w:ind w:left="7038" w:hanging="360"/>
      </w:pPr>
      <w:rPr>
        <w:rFonts w:ascii="Wingdings" w:hAnsi="Wingdings" w:hint="default"/>
      </w:rPr>
    </w:lvl>
  </w:abstractNum>
  <w:abstractNum w:abstractNumId="21">
    <w:nsid w:val="6DD376BA"/>
    <w:multiLevelType w:val="hybridMultilevel"/>
    <w:tmpl w:val="E38623C2"/>
    <w:lvl w:ilvl="0" w:tplc="E6DAF16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2">
    <w:nsid w:val="71477731"/>
    <w:multiLevelType w:val="hybridMultilevel"/>
    <w:tmpl w:val="A32A22A6"/>
    <w:lvl w:ilvl="0" w:tplc="AD3C4C6E">
      <w:start w:val="1"/>
      <w:numFmt w:val="bullet"/>
      <w:lvlText w:val="•"/>
      <w:lvlJc w:val="left"/>
      <w:pPr>
        <w:tabs>
          <w:tab w:val="num" w:pos="720"/>
        </w:tabs>
        <w:ind w:left="720" w:hanging="360"/>
      </w:pPr>
      <w:rPr>
        <w:rFonts w:ascii="Arial" w:hAnsi="Arial" w:hint="default"/>
      </w:rPr>
    </w:lvl>
    <w:lvl w:ilvl="1" w:tplc="97A4D798" w:tentative="1">
      <w:start w:val="1"/>
      <w:numFmt w:val="bullet"/>
      <w:lvlText w:val="•"/>
      <w:lvlJc w:val="left"/>
      <w:pPr>
        <w:tabs>
          <w:tab w:val="num" w:pos="1440"/>
        </w:tabs>
        <w:ind w:left="1440" w:hanging="360"/>
      </w:pPr>
      <w:rPr>
        <w:rFonts w:ascii="Arial" w:hAnsi="Arial" w:hint="default"/>
      </w:rPr>
    </w:lvl>
    <w:lvl w:ilvl="2" w:tplc="71F89636" w:tentative="1">
      <w:start w:val="1"/>
      <w:numFmt w:val="bullet"/>
      <w:lvlText w:val="•"/>
      <w:lvlJc w:val="left"/>
      <w:pPr>
        <w:tabs>
          <w:tab w:val="num" w:pos="2160"/>
        </w:tabs>
        <w:ind w:left="2160" w:hanging="360"/>
      </w:pPr>
      <w:rPr>
        <w:rFonts w:ascii="Arial" w:hAnsi="Arial" w:hint="default"/>
      </w:rPr>
    </w:lvl>
    <w:lvl w:ilvl="3" w:tplc="06B49BAA" w:tentative="1">
      <w:start w:val="1"/>
      <w:numFmt w:val="bullet"/>
      <w:lvlText w:val="•"/>
      <w:lvlJc w:val="left"/>
      <w:pPr>
        <w:tabs>
          <w:tab w:val="num" w:pos="2880"/>
        </w:tabs>
        <w:ind w:left="2880" w:hanging="360"/>
      </w:pPr>
      <w:rPr>
        <w:rFonts w:ascii="Arial" w:hAnsi="Arial" w:hint="default"/>
      </w:rPr>
    </w:lvl>
    <w:lvl w:ilvl="4" w:tplc="77A6AB88" w:tentative="1">
      <w:start w:val="1"/>
      <w:numFmt w:val="bullet"/>
      <w:lvlText w:val="•"/>
      <w:lvlJc w:val="left"/>
      <w:pPr>
        <w:tabs>
          <w:tab w:val="num" w:pos="3600"/>
        </w:tabs>
        <w:ind w:left="3600" w:hanging="360"/>
      </w:pPr>
      <w:rPr>
        <w:rFonts w:ascii="Arial" w:hAnsi="Arial" w:hint="default"/>
      </w:rPr>
    </w:lvl>
    <w:lvl w:ilvl="5" w:tplc="1DD4BA52" w:tentative="1">
      <w:start w:val="1"/>
      <w:numFmt w:val="bullet"/>
      <w:lvlText w:val="•"/>
      <w:lvlJc w:val="left"/>
      <w:pPr>
        <w:tabs>
          <w:tab w:val="num" w:pos="4320"/>
        </w:tabs>
        <w:ind w:left="4320" w:hanging="360"/>
      </w:pPr>
      <w:rPr>
        <w:rFonts w:ascii="Arial" w:hAnsi="Arial" w:hint="default"/>
      </w:rPr>
    </w:lvl>
    <w:lvl w:ilvl="6" w:tplc="7048EC64" w:tentative="1">
      <w:start w:val="1"/>
      <w:numFmt w:val="bullet"/>
      <w:lvlText w:val="•"/>
      <w:lvlJc w:val="left"/>
      <w:pPr>
        <w:tabs>
          <w:tab w:val="num" w:pos="5040"/>
        </w:tabs>
        <w:ind w:left="5040" w:hanging="360"/>
      </w:pPr>
      <w:rPr>
        <w:rFonts w:ascii="Arial" w:hAnsi="Arial" w:hint="default"/>
      </w:rPr>
    </w:lvl>
    <w:lvl w:ilvl="7" w:tplc="6DC0CF5C" w:tentative="1">
      <w:start w:val="1"/>
      <w:numFmt w:val="bullet"/>
      <w:lvlText w:val="•"/>
      <w:lvlJc w:val="left"/>
      <w:pPr>
        <w:tabs>
          <w:tab w:val="num" w:pos="5760"/>
        </w:tabs>
        <w:ind w:left="5760" w:hanging="360"/>
      </w:pPr>
      <w:rPr>
        <w:rFonts w:ascii="Arial" w:hAnsi="Arial" w:hint="default"/>
      </w:rPr>
    </w:lvl>
    <w:lvl w:ilvl="8" w:tplc="9C20E7E6" w:tentative="1">
      <w:start w:val="1"/>
      <w:numFmt w:val="bullet"/>
      <w:lvlText w:val="•"/>
      <w:lvlJc w:val="left"/>
      <w:pPr>
        <w:tabs>
          <w:tab w:val="num" w:pos="6480"/>
        </w:tabs>
        <w:ind w:left="6480" w:hanging="360"/>
      </w:pPr>
      <w:rPr>
        <w:rFonts w:ascii="Arial" w:hAnsi="Arial" w:hint="default"/>
      </w:rPr>
    </w:lvl>
  </w:abstractNum>
  <w:abstractNum w:abstractNumId="23">
    <w:nsid w:val="7ABE16DD"/>
    <w:multiLevelType w:val="hybridMultilevel"/>
    <w:tmpl w:val="D7D0DDE0"/>
    <w:lvl w:ilvl="0" w:tplc="04190001">
      <w:start w:val="1"/>
      <w:numFmt w:val="bullet"/>
      <w:lvlText w:val=""/>
      <w:lvlJc w:val="left"/>
      <w:pPr>
        <w:tabs>
          <w:tab w:val="num" w:pos="1440"/>
        </w:tabs>
        <w:ind w:left="1440" w:hanging="360"/>
      </w:pPr>
      <w:rPr>
        <w:rFonts w:ascii="Symbol" w:hAnsi="Symbol" w:hint="default"/>
        <w:sz w:val="24"/>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21"/>
  </w:num>
  <w:num w:numId="3">
    <w:abstractNumId w:val="18"/>
  </w:num>
  <w:num w:numId="4">
    <w:abstractNumId w:val="10"/>
  </w:num>
  <w:num w:numId="5">
    <w:abstractNumId w:val="14"/>
  </w:num>
  <w:num w:numId="6">
    <w:abstractNumId w:val="1"/>
  </w:num>
  <w:num w:numId="7">
    <w:abstractNumId w:val="4"/>
  </w:num>
  <w:num w:numId="8">
    <w:abstractNumId w:val="12"/>
  </w:num>
  <w:num w:numId="9">
    <w:abstractNumId w:val="11"/>
  </w:num>
  <w:num w:numId="10">
    <w:abstractNumId w:val="9"/>
  </w:num>
  <w:num w:numId="11">
    <w:abstractNumId w:val="20"/>
  </w:num>
  <w:num w:numId="12">
    <w:abstractNumId w:val="6"/>
  </w:num>
  <w:num w:numId="13">
    <w:abstractNumId w:val="13"/>
  </w:num>
  <w:num w:numId="14">
    <w:abstractNumId w:val="17"/>
  </w:num>
  <w:num w:numId="15">
    <w:abstractNumId w:val="23"/>
  </w:num>
  <w:num w:numId="16">
    <w:abstractNumId w:val="7"/>
  </w:num>
  <w:num w:numId="17">
    <w:abstractNumId w:val="5"/>
  </w:num>
  <w:num w:numId="18">
    <w:abstractNumId w:val="22"/>
  </w:num>
  <w:num w:numId="19">
    <w:abstractNumId w:val="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6"/>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2B"/>
    <w:rsid w:val="00001775"/>
    <w:rsid w:val="000041F0"/>
    <w:rsid w:val="00013A73"/>
    <w:rsid w:val="00024810"/>
    <w:rsid w:val="00027FC4"/>
    <w:rsid w:val="000304FE"/>
    <w:rsid w:val="00030E95"/>
    <w:rsid w:val="00036C9A"/>
    <w:rsid w:val="00052670"/>
    <w:rsid w:val="00065789"/>
    <w:rsid w:val="00072B1D"/>
    <w:rsid w:val="000757A7"/>
    <w:rsid w:val="000905E6"/>
    <w:rsid w:val="00091B8E"/>
    <w:rsid w:val="00092C60"/>
    <w:rsid w:val="000A151A"/>
    <w:rsid w:val="000A5CE2"/>
    <w:rsid w:val="000B4812"/>
    <w:rsid w:val="000C0E88"/>
    <w:rsid w:val="000C1266"/>
    <w:rsid w:val="000C360D"/>
    <w:rsid w:val="000D1CDB"/>
    <w:rsid w:val="000E3DE9"/>
    <w:rsid w:val="000F0A83"/>
    <w:rsid w:val="000F7514"/>
    <w:rsid w:val="000F77FB"/>
    <w:rsid w:val="000F79B3"/>
    <w:rsid w:val="0010501A"/>
    <w:rsid w:val="001051F7"/>
    <w:rsid w:val="00114C23"/>
    <w:rsid w:val="00122949"/>
    <w:rsid w:val="00123D72"/>
    <w:rsid w:val="00152FB1"/>
    <w:rsid w:val="001601BF"/>
    <w:rsid w:val="001666B8"/>
    <w:rsid w:val="001668C7"/>
    <w:rsid w:val="0018425A"/>
    <w:rsid w:val="0019018D"/>
    <w:rsid w:val="001A6800"/>
    <w:rsid w:val="001B46D9"/>
    <w:rsid w:val="001B7C80"/>
    <w:rsid w:val="001C32C6"/>
    <w:rsid w:val="001D292C"/>
    <w:rsid w:val="001D7009"/>
    <w:rsid w:val="001F3A64"/>
    <w:rsid w:val="001F486C"/>
    <w:rsid w:val="00201B57"/>
    <w:rsid w:val="0020491F"/>
    <w:rsid w:val="00205A65"/>
    <w:rsid w:val="00210637"/>
    <w:rsid w:val="00216698"/>
    <w:rsid w:val="00217F37"/>
    <w:rsid w:val="00226ECF"/>
    <w:rsid w:val="0023432D"/>
    <w:rsid w:val="00237221"/>
    <w:rsid w:val="00250F64"/>
    <w:rsid w:val="00251C5A"/>
    <w:rsid w:val="00254483"/>
    <w:rsid w:val="00254F1C"/>
    <w:rsid w:val="00256D70"/>
    <w:rsid w:val="00266851"/>
    <w:rsid w:val="002702D5"/>
    <w:rsid w:val="002747D9"/>
    <w:rsid w:val="00280C2B"/>
    <w:rsid w:val="00282539"/>
    <w:rsid w:val="00286B3D"/>
    <w:rsid w:val="0028714D"/>
    <w:rsid w:val="00290AE1"/>
    <w:rsid w:val="002A6B98"/>
    <w:rsid w:val="002B0A7D"/>
    <w:rsid w:val="002B14FB"/>
    <w:rsid w:val="002C60AA"/>
    <w:rsid w:val="002D32A5"/>
    <w:rsid w:val="002D77E2"/>
    <w:rsid w:val="002F05A0"/>
    <w:rsid w:val="002F1663"/>
    <w:rsid w:val="002F571E"/>
    <w:rsid w:val="002F596F"/>
    <w:rsid w:val="002F6076"/>
    <w:rsid w:val="00305F19"/>
    <w:rsid w:val="00310A96"/>
    <w:rsid w:val="003113D8"/>
    <w:rsid w:val="00316675"/>
    <w:rsid w:val="003223F5"/>
    <w:rsid w:val="00330D66"/>
    <w:rsid w:val="003320F1"/>
    <w:rsid w:val="00352978"/>
    <w:rsid w:val="0036245E"/>
    <w:rsid w:val="00385EB9"/>
    <w:rsid w:val="0038621D"/>
    <w:rsid w:val="00391A77"/>
    <w:rsid w:val="003A0576"/>
    <w:rsid w:val="003A7D08"/>
    <w:rsid w:val="003B188F"/>
    <w:rsid w:val="003B2EB0"/>
    <w:rsid w:val="003B3A95"/>
    <w:rsid w:val="003C0DF0"/>
    <w:rsid w:val="003D1B82"/>
    <w:rsid w:val="003E0093"/>
    <w:rsid w:val="003E3A87"/>
    <w:rsid w:val="003E5EC5"/>
    <w:rsid w:val="003E5FD6"/>
    <w:rsid w:val="003E7559"/>
    <w:rsid w:val="003F5CF5"/>
    <w:rsid w:val="00425D33"/>
    <w:rsid w:val="004323F2"/>
    <w:rsid w:val="004327B1"/>
    <w:rsid w:val="00437B9D"/>
    <w:rsid w:val="004444B8"/>
    <w:rsid w:val="004460E4"/>
    <w:rsid w:val="004520D2"/>
    <w:rsid w:val="00453085"/>
    <w:rsid w:val="004530C4"/>
    <w:rsid w:val="00455794"/>
    <w:rsid w:val="00456D69"/>
    <w:rsid w:val="0047549B"/>
    <w:rsid w:val="0048079F"/>
    <w:rsid w:val="00485A80"/>
    <w:rsid w:val="00490498"/>
    <w:rsid w:val="00495B5D"/>
    <w:rsid w:val="004A7579"/>
    <w:rsid w:val="004B0919"/>
    <w:rsid w:val="004C2282"/>
    <w:rsid w:val="004C3763"/>
    <w:rsid w:val="004C390B"/>
    <w:rsid w:val="004C5B33"/>
    <w:rsid w:val="004C6517"/>
    <w:rsid w:val="004D144D"/>
    <w:rsid w:val="004F45F1"/>
    <w:rsid w:val="004F47F7"/>
    <w:rsid w:val="005000CB"/>
    <w:rsid w:val="005039C0"/>
    <w:rsid w:val="00520C9C"/>
    <w:rsid w:val="00522796"/>
    <w:rsid w:val="005625F9"/>
    <w:rsid w:val="00566C28"/>
    <w:rsid w:val="0058250B"/>
    <w:rsid w:val="005928F3"/>
    <w:rsid w:val="0059300C"/>
    <w:rsid w:val="005B45D2"/>
    <w:rsid w:val="005B68E3"/>
    <w:rsid w:val="005B6EDB"/>
    <w:rsid w:val="005D5A7E"/>
    <w:rsid w:val="005E0F9E"/>
    <w:rsid w:val="005F6141"/>
    <w:rsid w:val="0061084F"/>
    <w:rsid w:val="00625EB2"/>
    <w:rsid w:val="00626828"/>
    <w:rsid w:val="00626C1F"/>
    <w:rsid w:val="006369EE"/>
    <w:rsid w:val="00637CDB"/>
    <w:rsid w:val="006435B1"/>
    <w:rsid w:val="00647C72"/>
    <w:rsid w:val="00650D1F"/>
    <w:rsid w:val="00651952"/>
    <w:rsid w:val="00653C74"/>
    <w:rsid w:val="006622BA"/>
    <w:rsid w:val="00665F31"/>
    <w:rsid w:val="00667FFB"/>
    <w:rsid w:val="006758D7"/>
    <w:rsid w:val="006761F0"/>
    <w:rsid w:val="00682413"/>
    <w:rsid w:val="006874B9"/>
    <w:rsid w:val="006A079C"/>
    <w:rsid w:val="006A3114"/>
    <w:rsid w:val="006A63DB"/>
    <w:rsid w:val="006B1E70"/>
    <w:rsid w:val="006B4A76"/>
    <w:rsid w:val="006C4488"/>
    <w:rsid w:val="006E0798"/>
    <w:rsid w:val="006E2AD9"/>
    <w:rsid w:val="006E3A89"/>
    <w:rsid w:val="006E3B47"/>
    <w:rsid w:val="006F1351"/>
    <w:rsid w:val="00700495"/>
    <w:rsid w:val="0070450A"/>
    <w:rsid w:val="00713BEA"/>
    <w:rsid w:val="00721F61"/>
    <w:rsid w:val="007264C3"/>
    <w:rsid w:val="00737537"/>
    <w:rsid w:val="00740C03"/>
    <w:rsid w:val="00741754"/>
    <w:rsid w:val="00745628"/>
    <w:rsid w:val="007470EF"/>
    <w:rsid w:val="007529BF"/>
    <w:rsid w:val="0075737D"/>
    <w:rsid w:val="00766308"/>
    <w:rsid w:val="0076758B"/>
    <w:rsid w:val="00767D16"/>
    <w:rsid w:val="00771F15"/>
    <w:rsid w:val="00783409"/>
    <w:rsid w:val="00783B7B"/>
    <w:rsid w:val="007A1CE6"/>
    <w:rsid w:val="007B6187"/>
    <w:rsid w:val="007C13DD"/>
    <w:rsid w:val="007D03C6"/>
    <w:rsid w:val="007D53DB"/>
    <w:rsid w:val="007E00AD"/>
    <w:rsid w:val="007E1616"/>
    <w:rsid w:val="007E2F6D"/>
    <w:rsid w:val="007E662F"/>
    <w:rsid w:val="008372AF"/>
    <w:rsid w:val="0084248E"/>
    <w:rsid w:val="00842C8A"/>
    <w:rsid w:val="00853F25"/>
    <w:rsid w:val="00860F67"/>
    <w:rsid w:val="0086455F"/>
    <w:rsid w:val="008659FD"/>
    <w:rsid w:val="00874840"/>
    <w:rsid w:val="00880806"/>
    <w:rsid w:val="00891401"/>
    <w:rsid w:val="00895A9C"/>
    <w:rsid w:val="008A640A"/>
    <w:rsid w:val="008B02CA"/>
    <w:rsid w:val="008B18A7"/>
    <w:rsid w:val="008C67BE"/>
    <w:rsid w:val="008D0075"/>
    <w:rsid w:val="008D5599"/>
    <w:rsid w:val="008D5F8B"/>
    <w:rsid w:val="008E5269"/>
    <w:rsid w:val="008F5EBE"/>
    <w:rsid w:val="009003BA"/>
    <w:rsid w:val="00900C18"/>
    <w:rsid w:val="009047EB"/>
    <w:rsid w:val="00913D69"/>
    <w:rsid w:val="009143D4"/>
    <w:rsid w:val="00915309"/>
    <w:rsid w:val="0092278A"/>
    <w:rsid w:val="00936E9D"/>
    <w:rsid w:val="00960A56"/>
    <w:rsid w:val="00960F18"/>
    <w:rsid w:val="00964507"/>
    <w:rsid w:val="0096486A"/>
    <w:rsid w:val="00965ACE"/>
    <w:rsid w:val="00967753"/>
    <w:rsid w:val="009736E9"/>
    <w:rsid w:val="00980CFD"/>
    <w:rsid w:val="009865D0"/>
    <w:rsid w:val="00992DD0"/>
    <w:rsid w:val="00992FF8"/>
    <w:rsid w:val="00997DC7"/>
    <w:rsid w:val="009A04FB"/>
    <w:rsid w:val="009B1818"/>
    <w:rsid w:val="009C283D"/>
    <w:rsid w:val="009D4EBA"/>
    <w:rsid w:val="009E4077"/>
    <w:rsid w:val="009E61ED"/>
    <w:rsid w:val="009F01FC"/>
    <w:rsid w:val="009F3546"/>
    <w:rsid w:val="009F55E7"/>
    <w:rsid w:val="00A03AD9"/>
    <w:rsid w:val="00A14CCE"/>
    <w:rsid w:val="00A27AC8"/>
    <w:rsid w:val="00A300E2"/>
    <w:rsid w:val="00A312F2"/>
    <w:rsid w:val="00A33743"/>
    <w:rsid w:val="00A37E2C"/>
    <w:rsid w:val="00A40D81"/>
    <w:rsid w:val="00A4297E"/>
    <w:rsid w:val="00A514AE"/>
    <w:rsid w:val="00A63FC0"/>
    <w:rsid w:val="00A67DBF"/>
    <w:rsid w:val="00A92E20"/>
    <w:rsid w:val="00AC2804"/>
    <w:rsid w:val="00AC7C11"/>
    <w:rsid w:val="00AD1172"/>
    <w:rsid w:val="00AD18D1"/>
    <w:rsid w:val="00AD2941"/>
    <w:rsid w:val="00AD5766"/>
    <w:rsid w:val="00AD6443"/>
    <w:rsid w:val="00AE21AD"/>
    <w:rsid w:val="00AE3C6A"/>
    <w:rsid w:val="00AE52AC"/>
    <w:rsid w:val="00AF4B31"/>
    <w:rsid w:val="00AF6D22"/>
    <w:rsid w:val="00B00D87"/>
    <w:rsid w:val="00B05FA4"/>
    <w:rsid w:val="00B11CF6"/>
    <w:rsid w:val="00B12136"/>
    <w:rsid w:val="00B21D5B"/>
    <w:rsid w:val="00B47C75"/>
    <w:rsid w:val="00B50E18"/>
    <w:rsid w:val="00B53F63"/>
    <w:rsid w:val="00B664A4"/>
    <w:rsid w:val="00B70582"/>
    <w:rsid w:val="00B7306D"/>
    <w:rsid w:val="00B772A7"/>
    <w:rsid w:val="00B81B85"/>
    <w:rsid w:val="00BA0BF9"/>
    <w:rsid w:val="00BA177C"/>
    <w:rsid w:val="00BA75E7"/>
    <w:rsid w:val="00BB2A2B"/>
    <w:rsid w:val="00BC61A6"/>
    <w:rsid w:val="00BC77ED"/>
    <w:rsid w:val="00BD38EE"/>
    <w:rsid w:val="00BD6892"/>
    <w:rsid w:val="00BD6B90"/>
    <w:rsid w:val="00BD7090"/>
    <w:rsid w:val="00BE2EB2"/>
    <w:rsid w:val="00BE6FD3"/>
    <w:rsid w:val="00BF4250"/>
    <w:rsid w:val="00C02175"/>
    <w:rsid w:val="00C025B4"/>
    <w:rsid w:val="00C15E24"/>
    <w:rsid w:val="00C21F1D"/>
    <w:rsid w:val="00C22974"/>
    <w:rsid w:val="00C372E7"/>
    <w:rsid w:val="00C424C3"/>
    <w:rsid w:val="00C57724"/>
    <w:rsid w:val="00C61ED4"/>
    <w:rsid w:val="00C659D1"/>
    <w:rsid w:val="00C67EFF"/>
    <w:rsid w:val="00C72821"/>
    <w:rsid w:val="00C73AE3"/>
    <w:rsid w:val="00C834C6"/>
    <w:rsid w:val="00C83668"/>
    <w:rsid w:val="00C83E9E"/>
    <w:rsid w:val="00C858BE"/>
    <w:rsid w:val="00C875FA"/>
    <w:rsid w:val="00C90C78"/>
    <w:rsid w:val="00C97399"/>
    <w:rsid w:val="00CA7B7A"/>
    <w:rsid w:val="00CB0110"/>
    <w:rsid w:val="00CC145D"/>
    <w:rsid w:val="00CC45A8"/>
    <w:rsid w:val="00CC5B70"/>
    <w:rsid w:val="00CD1CDB"/>
    <w:rsid w:val="00CD2BD1"/>
    <w:rsid w:val="00CE049F"/>
    <w:rsid w:val="00CE56E7"/>
    <w:rsid w:val="00CF0D54"/>
    <w:rsid w:val="00CF299F"/>
    <w:rsid w:val="00D01604"/>
    <w:rsid w:val="00D07575"/>
    <w:rsid w:val="00D15FA0"/>
    <w:rsid w:val="00D169C3"/>
    <w:rsid w:val="00D20EAA"/>
    <w:rsid w:val="00D222F2"/>
    <w:rsid w:val="00D222F4"/>
    <w:rsid w:val="00D22F3E"/>
    <w:rsid w:val="00D24630"/>
    <w:rsid w:val="00D24B4D"/>
    <w:rsid w:val="00D27632"/>
    <w:rsid w:val="00D36D83"/>
    <w:rsid w:val="00D44DCB"/>
    <w:rsid w:val="00D5173E"/>
    <w:rsid w:val="00D53901"/>
    <w:rsid w:val="00D61B80"/>
    <w:rsid w:val="00D628E4"/>
    <w:rsid w:val="00D64ECF"/>
    <w:rsid w:val="00D741B9"/>
    <w:rsid w:val="00D75A38"/>
    <w:rsid w:val="00D75DE7"/>
    <w:rsid w:val="00D85C1B"/>
    <w:rsid w:val="00DA0071"/>
    <w:rsid w:val="00DA1882"/>
    <w:rsid w:val="00DA4A4C"/>
    <w:rsid w:val="00DB1B83"/>
    <w:rsid w:val="00DC4883"/>
    <w:rsid w:val="00DD6582"/>
    <w:rsid w:val="00DE00E6"/>
    <w:rsid w:val="00DE45B7"/>
    <w:rsid w:val="00DE6707"/>
    <w:rsid w:val="00DF0724"/>
    <w:rsid w:val="00E0268D"/>
    <w:rsid w:val="00E02C11"/>
    <w:rsid w:val="00E04941"/>
    <w:rsid w:val="00E06F48"/>
    <w:rsid w:val="00E13732"/>
    <w:rsid w:val="00E22861"/>
    <w:rsid w:val="00E22F66"/>
    <w:rsid w:val="00E24C21"/>
    <w:rsid w:val="00E32F8D"/>
    <w:rsid w:val="00E4011C"/>
    <w:rsid w:val="00E467CF"/>
    <w:rsid w:val="00E542C0"/>
    <w:rsid w:val="00E576F7"/>
    <w:rsid w:val="00E721EF"/>
    <w:rsid w:val="00E8383D"/>
    <w:rsid w:val="00E87D02"/>
    <w:rsid w:val="00EA363F"/>
    <w:rsid w:val="00EA3B18"/>
    <w:rsid w:val="00EA512D"/>
    <w:rsid w:val="00EB25DE"/>
    <w:rsid w:val="00EB4519"/>
    <w:rsid w:val="00EC59A7"/>
    <w:rsid w:val="00EE181D"/>
    <w:rsid w:val="00EF0631"/>
    <w:rsid w:val="00EF2A19"/>
    <w:rsid w:val="00F019D0"/>
    <w:rsid w:val="00F036D0"/>
    <w:rsid w:val="00F110EF"/>
    <w:rsid w:val="00F11F75"/>
    <w:rsid w:val="00F158A6"/>
    <w:rsid w:val="00F42E4B"/>
    <w:rsid w:val="00F452A7"/>
    <w:rsid w:val="00F539BC"/>
    <w:rsid w:val="00F545BE"/>
    <w:rsid w:val="00F621E8"/>
    <w:rsid w:val="00F64565"/>
    <w:rsid w:val="00F70EC3"/>
    <w:rsid w:val="00F73C99"/>
    <w:rsid w:val="00F763BB"/>
    <w:rsid w:val="00F82727"/>
    <w:rsid w:val="00F82D35"/>
    <w:rsid w:val="00F86E8D"/>
    <w:rsid w:val="00F967D2"/>
    <w:rsid w:val="00FB4E00"/>
    <w:rsid w:val="00FD1B19"/>
    <w:rsid w:val="00FD4083"/>
    <w:rsid w:val="00FE5E03"/>
    <w:rsid w:val="00FF4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7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05A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0017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05A0"/>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0">
    <w:name w:val="Заголовок 2 Знак"/>
    <w:basedOn w:val="a0"/>
    <w:link w:val="2"/>
    <w:uiPriority w:val="9"/>
    <w:semiHidden/>
    <w:rsid w:val="00001775"/>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BB2A2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BB2A2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BB2A2B"/>
    <w:pPr>
      <w:tabs>
        <w:tab w:val="center" w:pos="4677"/>
        <w:tab w:val="right" w:pos="9355"/>
      </w:tabs>
    </w:pPr>
  </w:style>
  <w:style w:type="character" w:customStyle="1" w:styleId="a4">
    <w:name w:val="Нижний колонтитул Знак"/>
    <w:basedOn w:val="a0"/>
    <w:link w:val="a3"/>
    <w:rsid w:val="00BB2A2B"/>
    <w:rPr>
      <w:rFonts w:ascii="Times New Roman" w:eastAsia="Times New Roman" w:hAnsi="Times New Roman" w:cs="Times New Roman"/>
      <w:sz w:val="24"/>
      <w:szCs w:val="24"/>
      <w:lang w:eastAsia="ru-RU"/>
    </w:rPr>
  </w:style>
  <w:style w:type="character" w:styleId="a5">
    <w:name w:val="page number"/>
    <w:basedOn w:val="a0"/>
    <w:rsid w:val="00BB2A2B"/>
  </w:style>
  <w:style w:type="paragraph" w:styleId="a6">
    <w:name w:val="List Paragraph"/>
    <w:basedOn w:val="a"/>
    <w:uiPriority w:val="99"/>
    <w:qFormat/>
    <w:rsid w:val="00F036D0"/>
    <w:pPr>
      <w:spacing w:after="200" w:line="276" w:lineRule="auto"/>
      <w:ind w:left="720"/>
      <w:contextualSpacing/>
    </w:pPr>
    <w:rPr>
      <w:rFonts w:asciiTheme="minorHAnsi" w:eastAsiaTheme="minorEastAsia" w:hAnsiTheme="minorHAnsi" w:cstheme="minorBidi"/>
      <w:sz w:val="22"/>
      <w:szCs w:val="22"/>
    </w:rPr>
  </w:style>
  <w:style w:type="paragraph" w:styleId="a7">
    <w:name w:val="Balloon Text"/>
    <w:basedOn w:val="a"/>
    <w:link w:val="a8"/>
    <w:uiPriority w:val="99"/>
    <w:semiHidden/>
    <w:unhideWhenUsed/>
    <w:rsid w:val="0047549B"/>
    <w:rPr>
      <w:rFonts w:ascii="Tahoma" w:hAnsi="Tahoma" w:cs="Tahoma"/>
      <w:sz w:val="16"/>
      <w:szCs w:val="16"/>
    </w:rPr>
  </w:style>
  <w:style w:type="character" w:customStyle="1" w:styleId="a8">
    <w:name w:val="Текст выноски Знак"/>
    <w:basedOn w:val="a0"/>
    <w:link w:val="a7"/>
    <w:uiPriority w:val="99"/>
    <w:semiHidden/>
    <w:rsid w:val="0047549B"/>
    <w:rPr>
      <w:rFonts w:ascii="Tahoma" w:eastAsia="Times New Roman" w:hAnsi="Tahoma" w:cs="Tahoma"/>
      <w:sz w:val="16"/>
      <w:szCs w:val="16"/>
      <w:lang w:eastAsia="ru-RU"/>
    </w:rPr>
  </w:style>
  <w:style w:type="character" w:customStyle="1" w:styleId="apple-converted-space">
    <w:name w:val="apple-converted-space"/>
    <w:basedOn w:val="a0"/>
    <w:rsid w:val="006758D7"/>
  </w:style>
  <w:style w:type="character" w:customStyle="1" w:styleId="butback">
    <w:name w:val="butback"/>
    <w:basedOn w:val="a0"/>
    <w:rsid w:val="00437B9D"/>
  </w:style>
  <w:style w:type="character" w:customStyle="1" w:styleId="submenu-table">
    <w:name w:val="submenu-table"/>
    <w:basedOn w:val="a0"/>
    <w:rsid w:val="00437B9D"/>
  </w:style>
  <w:style w:type="paragraph" w:customStyle="1" w:styleId="ConsNormal">
    <w:name w:val="ConsNormal"/>
    <w:rsid w:val="002C60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для таблиц"/>
    <w:basedOn w:val="a"/>
    <w:rsid w:val="007E1616"/>
    <w:pPr>
      <w:jc w:val="both"/>
    </w:pPr>
    <w:rPr>
      <w:szCs w:val="20"/>
      <w:lang w:eastAsia="ar-SA"/>
    </w:rPr>
  </w:style>
  <w:style w:type="paragraph" w:styleId="aa">
    <w:name w:val="Normal (Web)"/>
    <w:aliases w:val="Обычный (Web)"/>
    <w:basedOn w:val="a"/>
    <w:link w:val="ab"/>
    <w:uiPriority w:val="99"/>
    <w:unhideWhenUsed/>
    <w:rsid w:val="00667FFB"/>
    <w:pPr>
      <w:spacing w:before="100" w:beforeAutospacing="1" w:after="100" w:afterAutospacing="1"/>
    </w:pPr>
  </w:style>
  <w:style w:type="character" w:customStyle="1" w:styleId="ab">
    <w:name w:val="Обычный (веб) Знак"/>
    <w:aliases w:val="Обычный (Web) Знак"/>
    <w:basedOn w:val="a0"/>
    <w:link w:val="aa"/>
    <w:uiPriority w:val="99"/>
    <w:rsid w:val="00FD4083"/>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667FFB"/>
    <w:rPr>
      <w:color w:val="0000FF"/>
      <w:u w:val="single"/>
    </w:rPr>
  </w:style>
  <w:style w:type="paragraph" w:customStyle="1" w:styleId="AAA">
    <w:name w:val="! AAA ! Знак Знак"/>
    <w:rsid w:val="006F1351"/>
    <w:pPr>
      <w:suppressAutoHyphens/>
      <w:spacing w:after="120" w:line="100" w:lineRule="atLeast"/>
      <w:jc w:val="both"/>
    </w:pPr>
    <w:rPr>
      <w:rFonts w:ascii="Times New Roman" w:eastAsia="Times New Roman" w:hAnsi="Times New Roman" w:cs="Times New Roman"/>
      <w:color w:val="0000FF"/>
      <w:sz w:val="24"/>
      <w:szCs w:val="24"/>
      <w:lang w:eastAsia="hi-IN" w:bidi="hi-IN"/>
    </w:rPr>
  </w:style>
  <w:style w:type="paragraph" w:styleId="ad">
    <w:name w:val="No Spacing"/>
    <w:uiPriority w:val="1"/>
    <w:qFormat/>
    <w:rsid w:val="00FD4083"/>
    <w:pPr>
      <w:spacing w:after="0" w:line="240" w:lineRule="auto"/>
    </w:pPr>
    <w:rPr>
      <w:rFonts w:ascii="Calibri" w:eastAsia="Times New Roman" w:hAnsi="Calibri" w:cs="Times New Roman"/>
      <w:lang w:eastAsia="ru-RU"/>
    </w:rPr>
  </w:style>
  <w:style w:type="paragraph" w:styleId="3">
    <w:name w:val="Body Text Indent 3"/>
    <w:basedOn w:val="a"/>
    <w:link w:val="30"/>
    <w:rsid w:val="00FD4083"/>
    <w:pPr>
      <w:spacing w:after="120"/>
      <w:ind w:left="283"/>
    </w:pPr>
    <w:rPr>
      <w:sz w:val="16"/>
      <w:szCs w:val="16"/>
    </w:rPr>
  </w:style>
  <w:style w:type="character" w:customStyle="1" w:styleId="30">
    <w:name w:val="Основной текст с отступом 3 Знак"/>
    <w:basedOn w:val="a0"/>
    <w:link w:val="3"/>
    <w:rsid w:val="00FD4083"/>
    <w:rPr>
      <w:rFonts w:ascii="Times New Roman" w:eastAsia="Times New Roman" w:hAnsi="Times New Roman" w:cs="Times New Roman"/>
      <w:sz w:val="16"/>
      <w:szCs w:val="16"/>
      <w:lang w:eastAsia="ru-RU"/>
    </w:rPr>
  </w:style>
  <w:style w:type="paragraph" w:styleId="ae">
    <w:name w:val="Body Text"/>
    <w:basedOn w:val="a"/>
    <w:link w:val="af"/>
    <w:uiPriority w:val="99"/>
    <w:semiHidden/>
    <w:unhideWhenUsed/>
    <w:rsid w:val="00FD4083"/>
    <w:pPr>
      <w:spacing w:after="120"/>
    </w:pPr>
  </w:style>
  <w:style w:type="character" w:customStyle="1" w:styleId="af">
    <w:name w:val="Основной текст Знак"/>
    <w:basedOn w:val="a0"/>
    <w:link w:val="ae"/>
    <w:uiPriority w:val="99"/>
    <w:semiHidden/>
    <w:rsid w:val="00FD4083"/>
    <w:rPr>
      <w:rFonts w:ascii="Times New Roman" w:eastAsia="Times New Roman" w:hAnsi="Times New Roman" w:cs="Times New Roman"/>
      <w:sz w:val="24"/>
      <w:szCs w:val="24"/>
      <w:lang w:eastAsia="ru-RU"/>
    </w:rPr>
  </w:style>
  <w:style w:type="paragraph" w:customStyle="1" w:styleId="14pt">
    <w:name w:val="Обычный + 14 pt"/>
    <w:aliases w:val="Черный,по ширине,Слева:  -0,3 см,Первая строка:  1,21 см,..."/>
    <w:basedOn w:val="a"/>
    <w:rsid w:val="00001775"/>
    <w:pPr>
      <w:ind w:left="-171" w:right="121" w:firstLine="684"/>
      <w:jc w:val="both"/>
    </w:pPr>
    <w:rPr>
      <w:color w:val="000000"/>
      <w:sz w:val="28"/>
    </w:rPr>
  </w:style>
  <w:style w:type="paragraph" w:styleId="af0">
    <w:name w:val="Body Text Indent"/>
    <w:basedOn w:val="a"/>
    <w:link w:val="af1"/>
    <w:uiPriority w:val="99"/>
    <w:semiHidden/>
    <w:unhideWhenUsed/>
    <w:rsid w:val="009B1818"/>
    <w:pPr>
      <w:spacing w:after="120"/>
      <w:ind w:left="283"/>
    </w:pPr>
  </w:style>
  <w:style w:type="character" w:customStyle="1" w:styleId="af1">
    <w:name w:val="Основной текст с отступом Знак"/>
    <w:basedOn w:val="a0"/>
    <w:link w:val="af0"/>
    <w:uiPriority w:val="99"/>
    <w:semiHidden/>
    <w:rsid w:val="009B1818"/>
    <w:rPr>
      <w:rFonts w:ascii="Times New Roman" w:eastAsia="Times New Roman" w:hAnsi="Times New Roman" w:cs="Times New Roman"/>
      <w:sz w:val="24"/>
      <w:szCs w:val="24"/>
      <w:lang w:eastAsia="ru-RU"/>
    </w:rPr>
  </w:style>
  <w:style w:type="table" w:styleId="af2">
    <w:name w:val="Table Grid"/>
    <w:basedOn w:val="a1"/>
    <w:uiPriority w:val="59"/>
    <w:rsid w:val="009B1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030E95"/>
    <w:rPr>
      <w:color w:val="800080"/>
      <w:u w:val="single"/>
    </w:rPr>
  </w:style>
  <w:style w:type="paragraph" w:customStyle="1" w:styleId="xl65">
    <w:name w:val="xl65"/>
    <w:basedOn w:val="a"/>
    <w:rsid w:val="00030E9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style>
  <w:style w:type="paragraph" w:customStyle="1" w:styleId="xl66">
    <w:name w:val="xl66"/>
    <w:basedOn w:val="a"/>
    <w:rsid w:val="00030E9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rPr>
  </w:style>
  <w:style w:type="paragraph" w:customStyle="1" w:styleId="xl67">
    <w:name w:val="xl67"/>
    <w:basedOn w:val="a"/>
    <w:rsid w:val="00030E95"/>
    <w:pPr>
      <w:spacing w:before="100" w:beforeAutospacing="1" w:after="100" w:afterAutospacing="1"/>
      <w:jc w:val="center"/>
      <w:textAlignment w:val="center"/>
    </w:pPr>
  </w:style>
  <w:style w:type="paragraph" w:customStyle="1" w:styleId="xl68">
    <w:name w:val="xl68"/>
    <w:basedOn w:val="a"/>
    <w:rsid w:val="00030E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a"/>
    <w:rsid w:val="00030E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0"/>
      <w:szCs w:val="20"/>
    </w:rPr>
  </w:style>
  <w:style w:type="paragraph" w:customStyle="1" w:styleId="xl70">
    <w:name w:val="xl70"/>
    <w:basedOn w:val="a"/>
    <w:rsid w:val="00030E95"/>
    <w:pPr>
      <w:pBdr>
        <w:left w:val="single" w:sz="8" w:space="0" w:color="000000"/>
        <w:bottom w:val="single" w:sz="8" w:space="0" w:color="000000"/>
      </w:pBdr>
      <w:shd w:val="clear" w:color="000000" w:fill="E6B8B7"/>
      <w:spacing w:before="100" w:beforeAutospacing="1" w:after="100" w:afterAutospacing="1"/>
      <w:jc w:val="center"/>
      <w:textAlignment w:val="center"/>
    </w:pPr>
    <w:rPr>
      <w:b/>
      <w:bCs/>
      <w:sz w:val="20"/>
      <w:szCs w:val="20"/>
    </w:rPr>
  </w:style>
  <w:style w:type="paragraph" w:customStyle="1" w:styleId="xl71">
    <w:name w:val="xl71"/>
    <w:basedOn w:val="a"/>
    <w:rsid w:val="00030E95"/>
    <w:pPr>
      <w:pBdr>
        <w:left w:val="single" w:sz="8" w:space="0" w:color="000000"/>
        <w:bottom w:val="single" w:sz="8" w:space="0" w:color="000000"/>
      </w:pBdr>
      <w:shd w:val="clear" w:color="000000" w:fill="E6B8B7"/>
      <w:spacing w:before="100" w:beforeAutospacing="1" w:after="100" w:afterAutospacing="1"/>
      <w:textAlignment w:val="center"/>
    </w:pPr>
    <w:rPr>
      <w:b/>
      <w:bCs/>
      <w:sz w:val="20"/>
      <w:szCs w:val="20"/>
    </w:rPr>
  </w:style>
  <w:style w:type="paragraph" w:customStyle="1" w:styleId="xl72">
    <w:name w:val="xl72"/>
    <w:basedOn w:val="a"/>
    <w:rsid w:val="00030E95"/>
    <w:pPr>
      <w:pBdr>
        <w:bottom w:val="single" w:sz="8" w:space="0" w:color="000000"/>
      </w:pBdr>
      <w:shd w:val="clear" w:color="000000" w:fill="E6B8B7"/>
      <w:spacing w:before="100" w:beforeAutospacing="1" w:after="100" w:afterAutospacing="1"/>
      <w:textAlignment w:val="center"/>
    </w:pPr>
    <w:rPr>
      <w:b/>
      <w:bCs/>
      <w:sz w:val="20"/>
      <w:szCs w:val="20"/>
    </w:rPr>
  </w:style>
  <w:style w:type="paragraph" w:customStyle="1" w:styleId="xl73">
    <w:name w:val="xl73"/>
    <w:basedOn w:val="a"/>
    <w:rsid w:val="00030E9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b/>
      <w:bCs/>
    </w:rPr>
  </w:style>
  <w:style w:type="paragraph" w:customStyle="1" w:styleId="xl74">
    <w:name w:val="xl74"/>
    <w:basedOn w:val="a"/>
    <w:rsid w:val="00030E95"/>
    <w:pPr>
      <w:pBdr>
        <w:left w:val="single" w:sz="8" w:space="0" w:color="000000"/>
      </w:pBdr>
      <w:shd w:val="clear" w:color="000000" w:fill="E6B8B7"/>
      <w:spacing w:before="100" w:beforeAutospacing="1" w:after="100" w:afterAutospacing="1"/>
      <w:jc w:val="center"/>
      <w:textAlignment w:val="center"/>
    </w:pPr>
    <w:rPr>
      <w:b/>
      <w:bCs/>
      <w:sz w:val="20"/>
      <w:szCs w:val="20"/>
    </w:rPr>
  </w:style>
  <w:style w:type="paragraph" w:customStyle="1" w:styleId="xl75">
    <w:name w:val="xl75"/>
    <w:basedOn w:val="a"/>
    <w:rsid w:val="00030E95"/>
    <w:pPr>
      <w:pBdr>
        <w:left w:val="single" w:sz="8" w:space="0" w:color="000000"/>
      </w:pBdr>
      <w:shd w:val="clear" w:color="000000" w:fill="E6B8B7"/>
      <w:spacing w:before="100" w:beforeAutospacing="1" w:after="100" w:afterAutospacing="1"/>
      <w:textAlignment w:val="center"/>
    </w:pPr>
    <w:rPr>
      <w:b/>
      <w:bCs/>
      <w:sz w:val="20"/>
      <w:szCs w:val="20"/>
    </w:rPr>
  </w:style>
  <w:style w:type="paragraph" w:customStyle="1" w:styleId="xl76">
    <w:name w:val="xl76"/>
    <w:basedOn w:val="a"/>
    <w:rsid w:val="00030E95"/>
    <w:pPr>
      <w:pBdr>
        <w:top w:val="single" w:sz="4" w:space="0" w:color="auto"/>
        <w:left w:val="single" w:sz="4" w:space="0" w:color="auto"/>
        <w:right w:val="single" w:sz="4" w:space="0" w:color="auto"/>
      </w:pBdr>
      <w:shd w:val="clear" w:color="000000" w:fill="E6B8B7"/>
      <w:spacing w:before="100" w:beforeAutospacing="1" w:after="100" w:afterAutospacing="1"/>
    </w:pPr>
    <w:rPr>
      <w:b/>
      <w:bCs/>
    </w:rPr>
  </w:style>
  <w:style w:type="paragraph" w:customStyle="1" w:styleId="xl77">
    <w:name w:val="xl77"/>
    <w:basedOn w:val="a"/>
    <w:rsid w:val="00030E95"/>
    <w:pPr>
      <w:shd w:val="clear" w:color="000000" w:fill="E6B8B7"/>
      <w:spacing w:before="100" w:beforeAutospacing="1" w:after="100" w:afterAutospacing="1"/>
      <w:textAlignment w:val="center"/>
    </w:pPr>
    <w:rPr>
      <w:b/>
      <w:bCs/>
      <w:sz w:val="20"/>
      <w:szCs w:val="20"/>
    </w:rPr>
  </w:style>
  <w:style w:type="paragraph" w:customStyle="1" w:styleId="xl78">
    <w:name w:val="xl78"/>
    <w:basedOn w:val="a"/>
    <w:rsid w:val="00030E95"/>
    <w:pPr>
      <w:pBdr>
        <w:left w:val="single" w:sz="8" w:space="0" w:color="000000"/>
        <w:bottom w:val="single" w:sz="8" w:space="0" w:color="000000"/>
      </w:pBdr>
      <w:shd w:val="clear" w:color="000000" w:fill="FABF8F"/>
      <w:spacing w:before="100" w:beforeAutospacing="1" w:after="100" w:afterAutospacing="1"/>
      <w:jc w:val="center"/>
      <w:textAlignment w:val="center"/>
    </w:pPr>
    <w:rPr>
      <w:b/>
      <w:bCs/>
      <w:sz w:val="20"/>
      <w:szCs w:val="20"/>
    </w:rPr>
  </w:style>
  <w:style w:type="paragraph" w:customStyle="1" w:styleId="xl79">
    <w:name w:val="xl79"/>
    <w:basedOn w:val="a"/>
    <w:rsid w:val="00030E95"/>
    <w:pPr>
      <w:pBdr>
        <w:left w:val="single" w:sz="8" w:space="0" w:color="000000"/>
        <w:bottom w:val="single" w:sz="8" w:space="0" w:color="000000"/>
      </w:pBdr>
      <w:shd w:val="clear" w:color="000000" w:fill="FABF8F"/>
      <w:spacing w:before="100" w:beforeAutospacing="1" w:after="100" w:afterAutospacing="1"/>
      <w:textAlignment w:val="center"/>
    </w:pPr>
    <w:rPr>
      <w:b/>
      <w:bCs/>
      <w:sz w:val="20"/>
      <w:szCs w:val="20"/>
    </w:rPr>
  </w:style>
  <w:style w:type="paragraph" w:customStyle="1" w:styleId="xl80">
    <w:name w:val="xl80"/>
    <w:basedOn w:val="a"/>
    <w:rsid w:val="00030E95"/>
    <w:pPr>
      <w:pBdr>
        <w:bottom w:val="single" w:sz="8" w:space="0" w:color="000000"/>
      </w:pBdr>
      <w:shd w:val="clear" w:color="000000" w:fill="FABF8F"/>
      <w:spacing w:before="100" w:beforeAutospacing="1" w:after="100" w:afterAutospacing="1"/>
      <w:textAlignment w:val="center"/>
    </w:pPr>
    <w:rPr>
      <w:b/>
      <w:bCs/>
      <w:sz w:val="20"/>
      <w:szCs w:val="20"/>
    </w:rPr>
  </w:style>
  <w:style w:type="paragraph" w:customStyle="1" w:styleId="xl81">
    <w:name w:val="xl81"/>
    <w:basedOn w:val="a"/>
    <w:rsid w:val="00030E95"/>
    <w:pPr>
      <w:pBdr>
        <w:left w:val="single" w:sz="8" w:space="0" w:color="000000"/>
        <w:bottom w:val="single" w:sz="8" w:space="0" w:color="000000"/>
        <w:right w:val="single" w:sz="8" w:space="0" w:color="000000"/>
      </w:pBdr>
      <w:shd w:val="clear" w:color="000000" w:fill="FABF8F"/>
      <w:spacing w:before="100" w:beforeAutospacing="1" w:after="100" w:afterAutospacing="1"/>
      <w:jc w:val="center"/>
      <w:textAlignment w:val="center"/>
    </w:pPr>
    <w:rPr>
      <w:b/>
      <w:bCs/>
      <w:sz w:val="20"/>
      <w:szCs w:val="20"/>
    </w:rPr>
  </w:style>
  <w:style w:type="paragraph" w:customStyle="1" w:styleId="xl82">
    <w:name w:val="xl82"/>
    <w:basedOn w:val="a"/>
    <w:rsid w:val="00030E95"/>
    <w:pPr>
      <w:pBdr>
        <w:left w:val="single" w:sz="8" w:space="0" w:color="000000"/>
        <w:right w:val="single" w:sz="8" w:space="0" w:color="000000"/>
      </w:pBdr>
      <w:shd w:val="clear" w:color="000000" w:fill="FABF8F"/>
      <w:spacing w:before="100" w:beforeAutospacing="1" w:after="100" w:afterAutospacing="1"/>
      <w:jc w:val="center"/>
      <w:textAlignment w:val="center"/>
    </w:pPr>
    <w:rPr>
      <w:b/>
      <w:bCs/>
      <w:sz w:val="20"/>
      <w:szCs w:val="20"/>
    </w:rPr>
  </w:style>
  <w:style w:type="paragraph" w:customStyle="1" w:styleId="xl83">
    <w:name w:val="xl83"/>
    <w:basedOn w:val="a"/>
    <w:rsid w:val="00030E95"/>
    <w:pPr>
      <w:pBdr>
        <w:top w:val="single" w:sz="8" w:space="0" w:color="000000"/>
        <w:left w:val="single" w:sz="8" w:space="0" w:color="000000"/>
      </w:pBdr>
      <w:shd w:val="clear" w:color="000000" w:fill="FABF8F"/>
      <w:spacing w:before="100" w:beforeAutospacing="1" w:after="100" w:afterAutospacing="1"/>
      <w:jc w:val="center"/>
      <w:textAlignment w:val="center"/>
    </w:pPr>
    <w:rPr>
      <w:b/>
      <w:bCs/>
      <w:sz w:val="20"/>
      <w:szCs w:val="20"/>
    </w:rPr>
  </w:style>
  <w:style w:type="paragraph" w:customStyle="1" w:styleId="xl84">
    <w:name w:val="xl84"/>
    <w:basedOn w:val="a"/>
    <w:rsid w:val="00030E95"/>
    <w:pPr>
      <w:pBdr>
        <w:top w:val="single" w:sz="8" w:space="0" w:color="000000"/>
        <w:left w:val="single" w:sz="8" w:space="0" w:color="000000"/>
        <w:bottom w:val="single" w:sz="8" w:space="0" w:color="000000"/>
      </w:pBdr>
      <w:shd w:val="clear" w:color="000000" w:fill="FABF8F"/>
      <w:spacing w:before="100" w:beforeAutospacing="1" w:after="100" w:afterAutospacing="1"/>
      <w:jc w:val="center"/>
      <w:textAlignment w:val="center"/>
    </w:pPr>
    <w:rPr>
      <w:b/>
      <w:bCs/>
      <w:sz w:val="20"/>
      <w:szCs w:val="20"/>
    </w:rPr>
  </w:style>
  <w:style w:type="paragraph" w:customStyle="1" w:styleId="xl85">
    <w:name w:val="xl85"/>
    <w:basedOn w:val="a"/>
    <w:rsid w:val="00030E95"/>
    <w:pPr>
      <w:pBdr>
        <w:top w:val="single" w:sz="8" w:space="0" w:color="000000"/>
        <w:left w:val="single" w:sz="8" w:space="0" w:color="000000"/>
        <w:bottom w:val="single" w:sz="8" w:space="0" w:color="000000"/>
      </w:pBdr>
      <w:shd w:val="clear" w:color="000000" w:fill="FABF8F"/>
      <w:spacing w:before="100" w:beforeAutospacing="1" w:after="100" w:afterAutospacing="1"/>
      <w:textAlignment w:val="center"/>
    </w:pPr>
    <w:rPr>
      <w:b/>
      <w:bCs/>
      <w:sz w:val="20"/>
      <w:szCs w:val="20"/>
    </w:rPr>
  </w:style>
  <w:style w:type="paragraph" w:customStyle="1" w:styleId="xl86">
    <w:name w:val="xl86"/>
    <w:basedOn w:val="a"/>
    <w:rsid w:val="00030E95"/>
    <w:pPr>
      <w:pBdr>
        <w:top w:val="single" w:sz="8" w:space="0" w:color="000000"/>
        <w:bottom w:val="single" w:sz="8" w:space="0" w:color="000000"/>
      </w:pBdr>
      <w:shd w:val="clear" w:color="000000" w:fill="FABF8F"/>
      <w:spacing w:before="100" w:beforeAutospacing="1" w:after="100" w:afterAutospacing="1"/>
      <w:textAlignment w:val="center"/>
    </w:pPr>
    <w:rPr>
      <w:b/>
      <w:bCs/>
      <w:sz w:val="20"/>
      <w:szCs w:val="20"/>
    </w:rPr>
  </w:style>
  <w:style w:type="paragraph" w:customStyle="1" w:styleId="xl87">
    <w:name w:val="xl87"/>
    <w:basedOn w:val="a"/>
    <w:rsid w:val="00030E9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20"/>
      <w:szCs w:val="20"/>
    </w:rPr>
  </w:style>
  <w:style w:type="paragraph" w:customStyle="1" w:styleId="xl88">
    <w:name w:val="xl88"/>
    <w:basedOn w:val="a"/>
    <w:rsid w:val="00030E95"/>
    <w:pPr>
      <w:pBdr>
        <w:left w:val="single" w:sz="8" w:space="0" w:color="000000"/>
      </w:pBdr>
      <w:shd w:val="clear" w:color="000000" w:fill="FABF8F"/>
      <w:spacing w:before="100" w:beforeAutospacing="1" w:after="100" w:afterAutospacing="1"/>
      <w:jc w:val="center"/>
      <w:textAlignment w:val="center"/>
    </w:pPr>
    <w:rPr>
      <w:b/>
      <w:bCs/>
      <w:sz w:val="20"/>
      <w:szCs w:val="20"/>
    </w:rPr>
  </w:style>
  <w:style w:type="paragraph" w:customStyle="1" w:styleId="xl89">
    <w:name w:val="xl89"/>
    <w:basedOn w:val="a"/>
    <w:rsid w:val="00030E95"/>
    <w:pPr>
      <w:pBdr>
        <w:left w:val="single" w:sz="8" w:space="0" w:color="000000"/>
      </w:pBdr>
      <w:shd w:val="clear" w:color="000000" w:fill="FABF8F"/>
      <w:spacing w:before="100" w:beforeAutospacing="1" w:after="100" w:afterAutospacing="1"/>
      <w:textAlignment w:val="center"/>
    </w:pPr>
  </w:style>
  <w:style w:type="paragraph" w:customStyle="1" w:styleId="xl90">
    <w:name w:val="xl90"/>
    <w:basedOn w:val="a"/>
    <w:rsid w:val="00030E95"/>
    <w:pPr>
      <w:pBdr>
        <w:top w:val="single" w:sz="8" w:space="0" w:color="000000"/>
        <w:left w:val="single" w:sz="8" w:space="0" w:color="000000"/>
      </w:pBdr>
      <w:shd w:val="clear" w:color="000000" w:fill="FABF8F"/>
      <w:spacing w:before="100" w:beforeAutospacing="1" w:after="100" w:afterAutospacing="1"/>
      <w:textAlignment w:val="center"/>
    </w:pPr>
    <w:rPr>
      <w:b/>
      <w:bCs/>
      <w:sz w:val="20"/>
      <w:szCs w:val="20"/>
    </w:rPr>
  </w:style>
  <w:style w:type="paragraph" w:customStyle="1" w:styleId="xl91">
    <w:name w:val="xl91"/>
    <w:basedOn w:val="a"/>
    <w:rsid w:val="00030E95"/>
    <w:pPr>
      <w:pBdr>
        <w:top w:val="single" w:sz="4" w:space="0" w:color="auto"/>
        <w:left w:val="single" w:sz="4" w:space="0" w:color="auto"/>
        <w:right w:val="single" w:sz="4" w:space="0" w:color="auto"/>
      </w:pBdr>
      <w:shd w:val="clear" w:color="000000" w:fill="FABF8F"/>
      <w:spacing w:before="100" w:beforeAutospacing="1" w:after="100" w:afterAutospacing="1"/>
    </w:pPr>
  </w:style>
  <w:style w:type="paragraph" w:customStyle="1" w:styleId="xl92">
    <w:name w:val="xl92"/>
    <w:basedOn w:val="a"/>
    <w:rsid w:val="00030E95"/>
    <w:pPr>
      <w:pBdr>
        <w:left w:val="single" w:sz="8" w:space="0" w:color="000000"/>
      </w:pBdr>
      <w:shd w:val="clear" w:color="000000" w:fill="FABF8F"/>
      <w:spacing w:before="100" w:beforeAutospacing="1" w:after="100" w:afterAutospacing="1"/>
      <w:textAlignment w:val="center"/>
    </w:pPr>
    <w:rPr>
      <w:b/>
      <w:bCs/>
      <w:sz w:val="20"/>
      <w:szCs w:val="20"/>
    </w:rPr>
  </w:style>
  <w:style w:type="paragraph" w:customStyle="1" w:styleId="xl93">
    <w:name w:val="xl93"/>
    <w:basedOn w:val="a"/>
    <w:rsid w:val="00030E9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b/>
      <w:bCs/>
      <w:sz w:val="20"/>
      <w:szCs w:val="20"/>
    </w:rPr>
  </w:style>
  <w:style w:type="paragraph" w:customStyle="1" w:styleId="xl94">
    <w:name w:val="xl94"/>
    <w:basedOn w:val="a"/>
    <w:rsid w:val="00030E95"/>
    <w:pPr>
      <w:pBdr>
        <w:bottom w:val="single" w:sz="8" w:space="0" w:color="auto"/>
        <w:right w:val="single" w:sz="8" w:space="0" w:color="auto"/>
      </w:pBdr>
      <w:shd w:val="clear" w:color="000000" w:fill="FABF8F"/>
      <w:spacing w:before="100" w:beforeAutospacing="1" w:after="100" w:afterAutospacing="1"/>
      <w:jc w:val="center"/>
      <w:textAlignment w:val="center"/>
    </w:pPr>
    <w:rPr>
      <w:rFonts w:ascii="Arial" w:hAnsi="Arial" w:cs="Arial"/>
      <w:b/>
      <w:bCs/>
      <w:sz w:val="20"/>
      <w:szCs w:val="20"/>
    </w:rPr>
  </w:style>
  <w:style w:type="paragraph" w:customStyle="1" w:styleId="xl95">
    <w:name w:val="xl95"/>
    <w:basedOn w:val="a"/>
    <w:rsid w:val="00030E95"/>
    <w:pPr>
      <w:pBdr>
        <w:left w:val="single" w:sz="8" w:space="0" w:color="000000"/>
        <w:bottom w:val="single" w:sz="8" w:space="0" w:color="000000"/>
      </w:pBdr>
      <w:shd w:val="clear" w:color="000000" w:fill="FABF8F"/>
      <w:spacing w:before="100" w:beforeAutospacing="1" w:after="100" w:afterAutospacing="1"/>
      <w:jc w:val="center"/>
      <w:textAlignment w:val="center"/>
    </w:pPr>
    <w:rPr>
      <w:sz w:val="20"/>
      <w:szCs w:val="20"/>
    </w:rPr>
  </w:style>
  <w:style w:type="paragraph" w:customStyle="1" w:styleId="xl96">
    <w:name w:val="xl96"/>
    <w:basedOn w:val="a"/>
    <w:rsid w:val="00030E95"/>
    <w:pPr>
      <w:pBdr>
        <w:left w:val="single" w:sz="8" w:space="0" w:color="000000"/>
      </w:pBdr>
      <w:shd w:val="clear" w:color="000000" w:fill="FABF8F"/>
      <w:spacing w:before="100" w:beforeAutospacing="1" w:after="100" w:afterAutospacing="1"/>
      <w:jc w:val="center"/>
      <w:textAlignment w:val="center"/>
    </w:pPr>
    <w:rPr>
      <w:sz w:val="20"/>
      <w:szCs w:val="20"/>
    </w:rPr>
  </w:style>
  <w:style w:type="paragraph" w:customStyle="1" w:styleId="xl97">
    <w:name w:val="xl97"/>
    <w:basedOn w:val="a"/>
    <w:rsid w:val="00030E95"/>
    <w:pPr>
      <w:shd w:val="clear" w:color="000000" w:fill="FABF8F"/>
      <w:spacing w:before="100" w:beforeAutospacing="1" w:after="100" w:afterAutospacing="1"/>
      <w:textAlignment w:val="center"/>
    </w:pPr>
    <w:rPr>
      <w:b/>
      <w:bCs/>
      <w:sz w:val="20"/>
      <w:szCs w:val="20"/>
    </w:rPr>
  </w:style>
  <w:style w:type="paragraph" w:customStyle="1" w:styleId="xl98">
    <w:name w:val="xl98"/>
    <w:basedOn w:val="a"/>
    <w:rsid w:val="00030E9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rPr>
  </w:style>
  <w:style w:type="paragraph" w:customStyle="1" w:styleId="xl99">
    <w:name w:val="xl99"/>
    <w:basedOn w:val="a"/>
    <w:rsid w:val="00030E9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100">
    <w:name w:val="xl100"/>
    <w:basedOn w:val="a"/>
    <w:rsid w:val="00030E95"/>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b/>
      <w:bCs/>
      <w:sz w:val="20"/>
      <w:szCs w:val="20"/>
    </w:rPr>
  </w:style>
  <w:style w:type="paragraph" w:customStyle="1" w:styleId="xl101">
    <w:name w:val="xl101"/>
    <w:basedOn w:val="a"/>
    <w:rsid w:val="00030E95"/>
    <w:pPr>
      <w:pBdr>
        <w:top w:val="single" w:sz="4" w:space="0" w:color="auto"/>
        <w:bottom w:val="single" w:sz="4" w:space="0" w:color="auto"/>
      </w:pBdr>
      <w:shd w:val="clear" w:color="000000" w:fill="FABF8F"/>
      <w:spacing w:before="100" w:beforeAutospacing="1" w:after="100" w:afterAutospacing="1"/>
      <w:textAlignment w:val="center"/>
    </w:pPr>
    <w:rPr>
      <w:b/>
      <w:bCs/>
      <w:sz w:val="20"/>
      <w:szCs w:val="20"/>
    </w:rPr>
  </w:style>
  <w:style w:type="paragraph" w:customStyle="1" w:styleId="xl102">
    <w:name w:val="xl102"/>
    <w:basedOn w:val="a"/>
    <w:rsid w:val="00030E95"/>
    <w:pPr>
      <w:pBdr>
        <w:top w:val="single" w:sz="8" w:space="0" w:color="000000"/>
        <w:left w:val="single" w:sz="8" w:space="0" w:color="000000"/>
        <w:bottom w:val="single" w:sz="8" w:space="0" w:color="000000"/>
        <w:right w:val="single" w:sz="8" w:space="0" w:color="000000"/>
      </w:pBdr>
      <w:shd w:val="clear" w:color="000000" w:fill="FABF8F"/>
      <w:spacing w:before="100" w:beforeAutospacing="1" w:after="100" w:afterAutospacing="1"/>
      <w:jc w:val="center"/>
      <w:textAlignment w:val="center"/>
    </w:pPr>
    <w:rPr>
      <w:b/>
      <w:bCs/>
      <w:sz w:val="20"/>
      <w:szCs w:val="20"/>
    </w:rPr>
  </w:style>
  <w:style w:type="paragraph" w:customStyle="1" w:styleId="xl103">
    <w:name w:val="xl103"/>
    <w:basedOn w:val="a"/>
    <w:rsid w:val="00030E95"/>
    <w:pPr>
      <w:pBdr>
        <w:top w:val="single" w:sz="4" w:space="0" w:color="auto"/>
        <w:left w:val="single" w:sz="4" w:space="0" w:color="auto"/>
        <w:right w:val="single" w:sz="4" w:space="0" w:color="auto"/>
      </w:pBdr>
      <w:shd w:val="clear" w:color="000000" w:fill="FABF8F"/>
      <w:spacing w:before="100" w:beforeAutospacing="1" w:after="100" w:afterAutospacing="1"/>
      <w:textAlignment w:val="center"/>
    </w:pPr>
    <w:rPr>
      <w:b/>
      <w:bCs/>
      <w:sz w:val="20"/>
      <w:szCs w:val="20"/>
    </w:rPr>
  </w:style>
  <w:style w:type="paragraph" w:customStyle="1" w:styleId="xl104">
    <w:name w:val="xl104"/>
    <w:basedOn w:val="a"/>
    <w:rsid w:val="00030E95"/>
    <w:pPr>
      <w:pBdr>
        <w:right w:val="single" w:sz="8" w:space="0" w:color="auto"/>
      </w:pBdr>
      <w:shd w:val="clear" w:color="000000" w:fill="FABF8F"/>
      <w:spacing w:before="100" w:beforeAutospacing="1" w:after="100" w:afterAutospacing="1"/>
      <w:jc w:val="center"/>
      <w:textAlignment w:val="center"/>
    </w:pPr>
    <w:rPr>
      <w:rFonts w:ascii="Arial" w:hAnsi="Arial" w:cs="Arial"/>
      <w:b/>
      <w:bCs/>
      <w:sz w:val="20"/>
      <w:szCs w:val="20"/>
    </w:rPr>
  </w:style>
  <w:style w:type="paragraph" w:customStyle="1" w:styleId="xl105">
    <w:name w:val="xl105"/>
    <w:basedOn w:val="a"/>
    <w:rsid w:val="00030E95"/>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b/>
      <w:bCs/>
      <w:sz w:val="20"/>
      <w:szCs w:val="20"/>
    </w:rPr>
  </w:style>
  <w:style w:type="paragraph" w:customStyle="1" w:styleId="xl106">
    <w:name w:val="xl106"/>
    <w:basedOn w:val="a"/>
    <w:rsid w:val="00030E95"/>
    <w:pPr>
      <w:pBdr>
        <w:top w:val="single" w:sz="8" w:space="0" w:color="000000"/>
        <w:left w:val="single" w:sz="8" w:space="0" w:color="000000"/>
        <w:right w:val="single" w:sz="8" w:space="0" w:color="000000"/>
      </w:pBdr>
      <w:shd w:val="clear" w:color="000000" w:fill="FABF8F"/>
      <w:spacing w:before="100" w:beforeAutospacing="1" w:after="100" w:afterAutospacing="1"/>
      <w:jc w:val="center"/>
      <w:textAlignment w:val="center"/>
    </w:pPr>
    <w:rPr>
      <w:sz w:val="20"/>
      <w:szCs w:val="20"/>
    </w:rPr>
  </w:style>
  <w:style w:type="paragraph" w:customStyle="1" w:styleId="xl107">
    <w:name w:val="xl107"/>
    <w:basedOn w:val="a"/>
    <w:rsid w:val="00030E95"/>
    <w:pPr>
      <w:pBdr>
        <w:top w:val="single" w:sz="8" w:space="0" w:color="000000"/>
        <w:left w:val="single" w:sz="8" w:space="0" w:color="000000"/>
        <w:right w:val="single" w:sz="8" w:space="0" w:color="000000"/>
      </w:pBdr>
      <w:shd w:val="clear" w:color="000000" w:fill="FABF8F"/>
      <w:spacing w:before="100" w:beforeAutospacing="1" w:after="100" w:afterAutospacing="1"/>
      <w:jc w:val="center"/>
      <w:textAlignment w:val="center"/>
    </w:pPr>
    <w:rPr>
      <w:b/>
      <w:bCs/>
      <w:sz w:val="20"/>
      <w:szCs w:val="20"/>
    </w:rPr>
  </w:style>
  <w:style w:type="paragraph" w:customStyle="1" w:styleId="xl108">
    <w:name w:val="xl108"/>
    <w:basedOn w:val="a"/>
    <w:rsid w:val="00030E95"/>
    <w:pPr>
      <w:pBdr>
        <w:top w:val="single" w:sz="8" w:space="0" w:color="000000"/>
        <w:left w:val="single" w:sz="8" w:space="0" w:color="000000"/>
        <w:right w:val="single" w:sz="8" w:space="0" w:color="000000"/>
      </w:pBdr>
      <w:shd w:val="clear" w:color="000000" w:fill="FABF8F"/>
      <w:spacing w:before="100" w:beforeAutospacing="1" w:after="100" w:afterAutospacing="1"/>
      <w:textAlignment w:val="center"/>
    </w:pPr>
    <w:rPr>
      <w:b/>
      <w:bCs/>
      <w:sz w:val="20"/>
      <w:szCs w:val="20"/>
    </w:rPr>
  </w:style>
  <w:style w:type="paragraph" w:customStyle="1" w:styleId="xl109">
    <w:name w:val="xl109"/>
    <w:basedOn w:val="a"/>
    <w:rsid w:val="00030E95"/>
    <w:pPr>
      <w:pBdr>
        <w:top w:val="single" w:sz="8" w:space="0" w:color="000000"/>
        <w:left w:val="single" w:sz="8" w:space="0" w:color="000000"/>
        <w:right w:val="single" w:sz="4" w:space="0" w:color="auto"/>
      </w:pBdr>
      <w:shd w:val="clear" w:color="000000" w:fill="FABF8F"/>
      <w:spacing w:before="100" w:beforeAutospacing="1" w:after="100" w:afterAutospacing="1"/>
      <w:textAlignment w:val="center"/>
    </w:pPr>
    <w:rPr>
      <w:b/>
      <w:bCs/>
      <w:sz w:val="20"/>
      <w:szCs w:val="20"/>
    </w:rPr>
  </w:style>
  <w:style w:type="paragraph" w:customStyle="1" w:styleId="xl110">
    <w:name w:val="xl110"/>
    <w:basedOn w:val="a"/>
    <w:rsid w:val="00030E95"/>
    <w:pPr>
      <w:pBdr>
        <w:left w:val="single" w:sz="8" w:space="0" w:color="000000"/>
        <w:bottom w:val="single" w:sz="8" w:space="0" w:color="000000"/>
      </w:pBdr>
      <w:shd w:val="clear" w:color="000000" w:fill="FABF8F"/>
      <w:spacing w:before="100" w:beforeAutospacing="1" w:after="100" w:afterAutospacing="1"/>
      <w:jc w:val="right"/>
      <w:textAlignment w:val="center"/>
    </w:pPr>
    <w:rPr>
      <w:b/>
      <w:bCs/>
      <w:sz w:val="20"/>
      <w:szCs w:val="20"/>
    </w:rPr>
  </w:style>
  <w:style w:type="paragraph" w:customStyle="1" w:styleId="xl111">
    <w:name w:val="xl111"/>
    <w:basedOn w:val="a"/>
    <w:rsid w:val="00030E95"/>
    <w:pPr>
      <w:pBdr>
        <w:top w:val="single" w:sz="8" w:space="0" w:color="000000"/>
        <w:left w:val="single" w:sz="8" w:space="0" w:color="000000"/>
        <w:bottom w:val="single" w:sz="8" w:space="0" w:color="000000"/>
      </w:pBdr>
      <w:shd w:val="clear" w:color="000000" w:fill="FABF8F"/>
      <w:spacing w:before="100" w:beforeAutospacing="1" w:after="100" w:afterAutospacing="1"/>
      <w:jc w:val="right"/>
      <w:textAlignment w:val="center"/>
    </w:pPr>
    <w:rPr>
      <w:b/>
      <w:bCs/>
      <w:sz w:val="20"/>
      <w:szCs w:val="20"/>
    </w:rPr>
  </w:style>
  <w:style w:type="paragraph" w:customStyle="1" w:styleId="xl112">
    <w:name w:val="xl112"/>
    <w:basedOn w:val="a"/>
    <w:rsid w:val="00030E95"/>
    <w:pPr>
      <w:pBdr>
        <w:top w:val="single" w:sz="8" w:space="0" w:color="000000"/>
        <w:right w:val="single" w:sz="4" w:space="0" w:color="auto"/>
      </w:pBdr>
      <w:shd w:val="clear" w:color="000000" w:fill="FABF8F"/>
      <w:spacing w:before="100" w:beforeAutospacing="1" w:after="100" w:afterAutospacing="1"/>
      <w:textAlignment w:val="center"/>
    </w:pPr>
    <w:rPr>
      <w:b/>
      <w:bCs/>
      <w:sz w:val="20"/>
      <w:szCs w:val="20"/>
    </w:rPr>
  </w:style>
  <w:style w:type="paragraph" w:customStyle="1" w:styleId="xl113">
    <w:name w:val="xl113"/>
    <w:basedOn w:val="a"/>
    <w:rsid w:val="00030E9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sz w:val="20"/>
      <w:szCs w:val="20"/>
    </w:rPr>
  </w:style>
  <w:style w:type="paragraph" w:customStyle="1" w:styleId="xl114">
    <w:name w:val="xl114"/>
    <w:basedOn w:val="a"/>
    <w:rsid w:val="00030E95"/>
    <w:pPr>
      <w:pBdr>
        <w:top w:val="single" w:sz="8" w:space="0" w:color="000000"/>
        <w:left w:val="single" w:sz="8" w:space="0" w:color="000000"/>
        <w:bottom w:val="single" w:sz="8" w:space="0" w:color="000000"/>
      </w:pBdr>
      <w:shd w:val="clear" w:color="000000" w:fill="C5D9F1"/>
      <w:spacing w:before="100" w:beforeAutospacing="1" w:after="100" w:afterAutospacing="1"/>
      <w:jc w:val="center"/>
      <w:textAlignment w:val="center"/>
    </w:pPr>
    <w:rPr>
      <w:b/>
      <w:bCs/>
      <w:sz w:val="20"/>
      <w:szCs w:val="20"/>
    </w:rPr>
  </w:style>
  <w:style w:type="paragraph" w:customStyle="1" w:styleId="xl115">
    <w:name w:val="xl115"/>
    <w:basedOn w:val="a"/>
    <w:rsid w:val="00030E95"/>
    <w:pPr>
      <w:pBdr>
        <w:top w:val="single" w:sz="8" w:space="0" w:color="000000"/>
        <w:left w:val="single" w:sz="8" w:space="0" w:color="000000"/>
        <w:bottom w:val="single" w:sz="8" w:space="0" w:color="000000"/>
      </w:pBdr>
      <w:shd w:val="clear" w:color="000000" w:fill="C5D9F1"/>
      <w:spacing w:before="100" w:beforeAutospacing="1" w:after="100" w:afterAutospacing="1"/>
      <w:textAlignment w:val="center"/>
    </w:pPr>
    <w:rPr>
      <w:b/>
      <w:bCs/>
      <w:sz w:val="20"/>
      <w:szCs w:val="20"/>
    </w:rPr>
  </w:style>
  <w:style w:type="paragraph" w:customStyle="1" w:styleId="xl116">
    <w:name w:val="xl116"/>
    <w:basedOn w:val="a"/>
    <w:rsid w:val="00030E95"/>
    <w:pPr>
      <w:pBdr>
        <w:top w:val="single" w:sz="8" w:space="0" w:color="000000"/>
        <w:left w:val="single" w:sz="8" w:space="0" w:color="000000"/>
        <w:bottom w:val="single" w:sz="8" w:space="0" w:color="000000"/>
        <w:right w:val="single" w:sz="8" w:space="0" w:color="000000"/>
      </w:pBdr>
      <w:shd w:val="clear" w:color="000000" w:fill="C5D9F1"/>
      <w:spacing w:before="100" w:beforeAutospacing="1" w:after="100" w:afterAutospacing="1"/>
      <w:jc w:val="center"/>
      <w:textAlignment w:val="center"/>
    </w:pPr>
    <w:rPr>
      <w:b/>
      <w:bCs/>
      <w:sz w:val="20"/>
      <w:szCs w:val="20"/>
    </w:rPr>
  </w:style>
  <w:style w:type="paragraph" w:customStyle="1" w:styleId="xl117">
    <w:name w:val="xl117"/>
    <w:basedOn w:val="a"/>
    <w:rsid w:val="00030E9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style>
  <w:style w:type="paragraph" w:customStyle="1" w:styleId="xl118">
    <w:name w:val="xl118"/>
    <w:basedOn w:val="a"/>
    <w:rsid w:val="00030E95"/>
    <w:pPr>
      <w:pBdr>
        <w:left w:val="single" w:sz="8" w:space="0" w:color="000000"/>
        <w:bottom w:val="single" w:sz="8" w:space="0" w:color="000000"/>
      </w:pBdr>
      <w:shd w:val="clear" w:color="000000" w:fill="C5D9F1"/>
      <w:spacing w:before="100" w:beforeAutospacing="1" w:after="100" w:afterAutospacing="1"/>
      <w:jc w:val="center"/>
      <w:textAlignment w:val="center"/>
    </w:pPr>
    <w:rPr>
      <w:b/>
      <w:bCs/>
      <w:sz w:val="20"/>
      <w:szCs w:val="20"/>
    </w:rPr>
  </w:style>
  <w:style w:type="paragraph" w:customStyle="1" w:styleId="xl119">
    <w:name w:val="xl119"/>
    <w:basedOn w:val="a"/>
    <w:rsid w:val="00030E95"/>
    <w:pPr>
      <w:pBdr>
        <w:left w:val="single" w:sz="8" w:space="0" w:color="000000"/>
        <w:bottom w:val="single" w:sz="8" w:space="0" w:color="000000"/>
      </w:pBdr>
      <w:shd w:val="clear" w:color="000000" w:fill="C5D9F1"/>
      <w:spacing w:before="100" w:beforeAutospacing="1" w:after="100" w:afterAutospacing="1"/>
      <w:textAlignment w:val="center"/>
    </w:pPr>
    <w:rPr>
      <w:b/>
      <w:bCs/>
      <w:sz w:val="20"/>
      <w:szCs w:val="20"/>
    </w:rPr>
  </w:style>
  <w:style w:type="paragraph" w:customStyle="1" w:styleId="xl120">
    <w:name w:val="xl120"/>
    <w:basedOn w:val="a"/>
    <w:rsid w:val="00030E95"/>
    <w:pPr>
      <w:pBdr>
        <w:left w:val="single" w:sz="8" w:space="0" w:color="000000"/>
        <w:bottom w:val="single" w:sz="8" w:space="0" w:color="000000"/>
        <w:right w:val="single" w:sz="8" w:space="0" w:color="000000"/>
      </w:pBdr>
      <w:shd w:val="clear" w:color="000000" w:fill="C5D9F1"/>
      <w:spacing w:before="100" w:beforeAutospacing="1" w:after="100" w:afterAutospacing="1"/>
      <w:jc w:val="center"/>
      <w:textAlignment w:val="center"/>
    </w:pPr>
    <w:rPr>
      <w:b/>
      <w:bCs/>
      <w:sz w:val="20"/>
      <w:szCs w:val="20"/>
    </w:rPr>
  </w:style>
  <w:style w:type="paragraph" w:customStyle="1" w:styleId="xl121">
    <w:name w:val="xl121"/>
    <w:basedOn w:val="a"/>
    <w:rsid w:val="00030E95"/>
    <w:pPr>
      <w:pBdr>
        <w:left w:val="single" w:sz="8" w:space="0" w:color="000000"/>
        <w:bottom w:val="single" w:sz="8" w:space="0" w:color="000000"/>
      </w:pBdr>
      <w:shd w:val="clear" w:color="000000" w:fill="C5D9F1"/>
      <w:spacing w:before="100" w:beforeAutospacing="1" w:after="100" w:afterAutospacing="1"/>
      <w:jc w:val="center"/>
      <w:textAlignment w:val="center"/>
    </w:pPr>
    <w:rPr>
      <w:sz w:val="20"/>
      <w:szCs w:val="20"/>
    </w:rPr>
  </w:style>
  <w:style w:type="paragraph" w:customStyle="1" w:styleId="xl122">
    <w:name w:val="xl122"/>
    <w:basedOn w:val="a"/>
    <w:rsid w:val="00030E95"/>
    <w:pPr>
      <w:pBdr>
        <w:left w:val="single" w:sz="8" w:space="0" w:color="000000"/>
        <w:bottom w:val="single" w:sz="8" w:space="0" w:color="000000"/>
      </w:pBdr>
      <w:shd w:val="clear" w:color="000000" w:fill="C5D9F1"/>
      <w:spacing w:before="100" w:beforeAutospacing="1" w:after="100" w:afterAutospacing="1"/>
      <w:jc w:val="right"/>
      <w:textAlignment w:val="center"/>
    </w:pPr>
    <w:rPr>
      <w:b/>
      <w:bCs/>
      <w:sz w:val="20"/>
      <w:szCs w:val="20"/>
    </w:rPr>
  </w:style>
  <w:style w:type="paragraph" w:customStyle="1" w:styleId="xl123">
    <w:name w:val="xl123"/>
    <w:basedOn w:val="a"/>
    <w:rsid w:val="00030E9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24">
    <w:name w:val="xl124"/>
    <w:basedOn w:val="a"/>
    <w:rsid w:val="00030E95"/>
    <w:pPr>
      <w:pBdr>
        <w:top w:val="single" w:sz="8" w:space="0" w:color="000000"/>
        <w:left w:val="single" w:sz="8" w:space="0" w:color="000000"/>
        <w:bottom w:val="single" w:sz="8" w:space="0" w:color="000000"/>
      </w:pBdr>
      <w:shd w:val="clear" w:color="000000" w:fill="C5D9F1"/>
      <w:spacing w:before="100" w:beforeAutospacing="1" w:after="100" w:afterAutospacing="1"/>
      <w:textAlignment w:val="center"/>
    </w:pPr>
    <w:rPr>
      <w:b/>
      <w:bCs/>
      <w:sz w:val="20"/>
      <w:szCs w:val="20"/>
    </w:rPr>
  </w:style>
  <w:style w:type="paragraph" w:customStyle="1" w:styleId="xl125">
    <w:name w:val="xl125"/>
    <w:basedOn w:val="a"/>
    <w:rsid w:val="00030E95"/>
    <w:pPr>
      <w:pBdr>
        <w:top w:val="single" w:sz="8" w:space="0" w:color="000000"/>
        <w:left w:val="single" w:sz="8" w:space="0" w:color="000000"/>
        <w:bottom w:val="single" w:sz="8" w:space="0" w:color="000000"/>
        <w:right w:val="single" w:sz="8" w:space="0" w:color="000000"/>
      </w:pBdr>
      <w:shd w:val="clear" w:color="000000" w:fill="C5D9F1"/>
      <w:spacing w:before="100" w:beforeAutospacing="1" w:after="100" w:afterAutospacing="1"/>
      <w:jc w:val="center"/>
      <w:textAlignment w:val="center"/>
    </w:pPr>
    <w:rPr>
      <w:b/>
      <w:bCs/>
      <w:sz w:val="20"/>
      <w:szCs w:val="20"/>
    </w:rPr>
  </w:style>
  <w:style w:type="paragraph" w:customStyle="1" w:styleId="xl126">
    <w:name w:val="xl126"/>
    <w:basedOn w:val="a"/>
    <w:rsid w:val="00030E95"/>
    <w:pPr>
      <w:pBdr>
        <w:left w:val="single" w:sz="8" w:space="0" w:color="000000"/>
        <w:bottom w:val="single" w:sz="8" w:space="0" w:color="000000"/>
      </w:pBdr>
      <w:shd w:val="clear" w:color="000000" w:fill="C5D9F1"/>
      <w:spacing w:before="100" w:beforeAutospacing="1" w:after="100" w:afterAutospacing="1"/>
      <w:jc w:val="right"/>
      <w:textAlignment w:val="center"/>
    </w:pPr>
    <w:rPr>
      <w:b/>
      <w:bCs/>
      <w:sz w:val="20"/>
      <w:szCs w:val="20"/>
    </w:rPr>
  </w:style>
  <w:style w:type="paragraph" w:customStyle="1" w:styleId="xl127">
    <w:name w:val="xl127"/>
    <w:basedOn w:val="a"/>
    <w:rsid w:val="00030E95"/>
    <w:pPr>
      <w:pBdr>
        <w:left w:val="single" w:sz="8" w:space="0" w:color="000000"/>
        <w:bottom w:val="single" w:sz="8" w:space="0" w:color="000000"/>
      </w:pBdr>
      <w:shd w:val="clear" w:color="000000" w:fill="C5D9F1"/>
      <w:spacing w:before="100" w:beforeAutospacing="1" w:after="100" w:afterAutospacing="1"/>
      <w:textAlignment w:val="center"/>
    </w:pPr>
    <w:rPr>
      <w:b/>
      <w:bCs/>
      <w:sz w:val="20"/>
      <w:szCs w:val="20"/>
    </w:rPr>
  </w:style>
  <w:style w:type="paragraph" w:customStyle="1" w:styleId="xl128">
    <w:name w:val="xl128"/>
    <w:basedOn w:val="a"/>
    <w:rsid w:val="00030E95"/>
    <w:pPr>
      <w:pBdr>
        <w:left w:val="single" w:sz="8" w:space="0" w:color="000000"/>
        <w:bottom w:val="single" w:sz="8" w:space="0" w:color="000000"/>
        <w:right w:val="single" w:sz="8" w:space="0" w:color="000000"/>
      </w:pBdr>
      <w:shd w:val="clear" w:color="000000" w:fill="C5D9F1"/>
      <w:spacing w:before="100" w:beforeAutospacing="1" w:after="100" w:afterAutospacing="1"/>
      <w:jc w:val="center"/>
      <w:textAlignment w:val="center"/>
    </w:pPr>
    <w:rPr>
      <w:b/>
      <w:bCs/>
      <w:sz w:val="20"/>
      <w:szCs w:val="20"/>
    </w:rPr>
  </w:style>
  <w:style w:type="paragraph" w:customStyle="1" w:styleId="xl129">
    <w:name w:val="xl129"/>
    <w:basedOn w:val="a"/>
    <w:rsid w:val="00030E95"/>
    <w:pPr>
      <w:pBdr>
        <w:left w:val="single" w:sz="8" w:space="0" w:color="000000"/>
      </w:pBdr>
      <w:shd w:val="clear" w:color="000000" w:fill="FABF8F"/>
      <w:spacing w:before="100" w:beforeAutospacing="1" w:after="100" w:afterAutospacing="1"/>
      <w:jc w:val="right"/>
      <w:textAlignment w:val="center"/>
    </w:pPr>
    <w:rPr>
      <w:b/>
      <w:bCs/>
      <w:sz w:val="20"/>
      <w:szCs w:val="20"/>
    </w:rPr>
  </w:style>
  <w:style w:type="paragraph" w:customStyle="1" w:styleId="xl130">
    <w:name w:val="xl130"/>
    <w:basedOn w:val="a"/>
    <w:rsid w:val="00030E95"/>
    <w:pPr>
      <w:pBdr>
        <w:left w:val="single" w:sz="4" w:space="0" w:color="auto"/>
        <w:bottom w:val="single" w:sz="4" w:space="0" w:color="auto"/>
        <w:right w:val="single" w:sz="4" w:space="0" w:color="auto"/>
      </w:pBdr>
      <w:shd w:val="clear" w:color="000000" w:fill="C5D9F1"/>
      <w:spacing w:before="100" w:beforeAutospacing="1" w:after="100" w:afterAutospacing="1"/>
    </w:pPr>
  </w:style>
  <w:style w:type="paragraph" w:customStyle="1" w:styleId="xl131">
    <w:name w:val="xl131"/>
    <w:basedOn w:val="a"/>
    <w:rsid w:val="00030E9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sz w:val="20"/>
      <w:szCs w:val="20"/>
    </w:rPr>
  </w:style>
  <w:style w:type="paragraph" w:customStyle="1" w:styleId="xl132">
    <w:name w:val="xl132"/>
    <w:basedOn w:val="a"/>
    <w:rsid w:val="00030E95"/>
    <w:pPr>
      <w:pBdr>
        <w:left w:val="single" w:sz="8" w:space="0" w:color="000000"/>
      </w:pBdr>
      <w:shd w:val="clear" w:color="000000" w:fill="C5D9F1"/>
      <w:spacing w:before="100" w:beforeAutospacing="1" w:after="100" w:afterAutospacing="1"/>
      <w:jc w:val="center"/>
      <w:textAlignment w:val="center"/>
    </w:pPr>
    <w:rPr>
      <w:b/>
      <w:bCs/>
      <w:sz w:val="20"/>
      <w:szCs w:val="20"/>
    </w:rPr>
  </w:style>
  <w:style w:type="paragraph" w:customStyle="1" w:styleId="xl133">
    <w:name w:val="xl133"/>
    <w:basedOn w:val="a"/>
    <w:rsid w:val="00030E95"/>
    <w:pPr>
      <w:pBdr>
        <w:left w:val="single" w:sz="8" w:space="0" w:color="000000"/>
      </w:pBdr>
      <w:shd w:val="clear" w:color="000000" w:fill="C5D9F1"/>
      <w:spacing w:before="100" w:beforeAutospacing="1" w:after="100" w:afterAutospacing="1"/>
      <w:jc w:val="right"/>
      <w:textAlignment w:val="center"/>
    </w:pPr>
    <w:rPr>
      <w:b/>
      <w:bCs/>
      <w:sz w:val="20"/>
      <w:szCs w:val="20"/>
    </w:rPr>
  </w:style>
  <w:style w:type="paragraph" w:customStyle="1" w:styleId="xl134">
    <w:name w:val="xl134"/>
    <w:basedOn w:val="a"/>
    <w:rsid w:val="00030E95"/>
    <w:pPr>
      <w:pBdr>
        <w:left w:val="single" w:sz="8" w:space="0" w:color="000000"/>
      </w:pBdr>
      <w:shd w:val="clear" w:color="000000" w:fill="C5D9F1"/>
      <w:spacing w:before="100" w:beforeAutospacing="1" w:after="100" w:afterAutospacing="1"/>
      <w:textAlignment w:val="center"/>
    </w:pPr>
    <w:rPr>
      <w:b/>
      <w:bCs/>
      <w:sz w:val="20"/>
      <w:szCs w:val="20"/>
    </w:rPr>
  </w:style>
  <w:style w:type="paragraph" w:customStyle="1" w:styleId="xl135">
    <w:name w:val="xl135"/>
    <w:basedOn w:val="a"/>
    <w:rsid w:val="00030E95"/>
    <w:pPr>
      <w:pBdr>
        <w:left w:val="single" w:sz="8" w:space="0" w:color="000000"/>
        <w:right w:val="single" w:sz="8" w:space="0" w:color="000000"/>
      </w:pBdr>
      <w:shd w:val="clear" w:color="000000" w:fill="C5D9F1"/>
      <w:spacing w:before="100" w:beforeAutospacing="1" w:after="100" w:afterAutospacing="1"/>
      <w:jc w:val="center"/>
      <w:textAlignment w:val="center"/>
    </w:pPr>
    <w:rPr>
      <w:b/>
      <w:bCs/>
      <w:sz w:val="20"/>
      <w:szCs w:val="20"/>
    </w:rPr>
  </w:style>
  <w:style w:type="paragraph" w:customStyle="1" w:styleId="xl136">
    <w:name w:val="xl136"/>
    <w:basedOn w:val="a"/>
    <w:rsid w:val="00030E95"/>
    <w:pPr>
      <w:pBdr>
        <w:top w:val="single" w:sz="4" w:space="0" w:color="auto"/>
        <w:left w:val="single" w:sz="4" w:space="0" w:color="auto"/>
        <w:right w:val="single" w:sz="4" w:space="0" w:color="auto"/>
      </w:pBdr>
      <w:shd w:val="clear" w:color="000000" w:fill="C5D9F1"/>
      <w:spacing w:before="100" w:beforeAutospacing="1" w:after="100" w:afterAutospacing="1"/>
    </w:pPr>
  </w:style>
  <w:style w:type="paragraph" w:customStyle="1" w:styleId="xl137">
    <w:name w:val="xl137"/>
    <w:basedOn w:val="a"/>
    <w:rsid w:val="00030E9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0"/>
      <w:szCs w:val="20"/>
    </w:rPr>
  </w:style>
  <w:style w:type="paragraph" w:customStyle="1" w:styleId="xl138">
    <w:name w:val="xl138"/>
    <w:basedOn w:val="a"/>
    <w:rsid w:val="00030E9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sz w:val="20"/>
      <w:szCs w:val="20"/>
    </w:rPr>
  </w:style>
  <w:style w:type="paragraph" w:customStyle="1" w:styleId="xl139">
    <w:name w:val="xl139"/>
    <w:basedOn w:val="a"/>
    <w:rsid w:val="00030E9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0"/>
      <w:szCs w:val="20"/>
    </w:rPr>
  </w:style>
  <w:style w:type="paragraph" w:customStyle="1" w:styleId="xl140">
    <w:name w:val="xl140"/>
    <w:basedOn w:val="a"/>
    <w:rsid w:val="00030E9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b/>
      <w:bCs/>
      <w:sz w:val="20"/>
      <w:szCs w:val="20"/>
    </w:rPr>
  </w:style>
  <w:style w:type="paragraph" w:customStyle="1" w:styleId="xl141">
    <w:name w:val="xl141"/>
    <w:basedOn w:val="a"/>
    <w:rsid w:val="00030E95"/>
    <w:pPr>
      <w:pBdr>
        <w:bottom w:val="single" w:sz="8" w:space="0" w:color="000000"/>
      </w:pBdr>
      <w:shd w:val="clear" w:color="000000" w:fill="C5D9F1"/>
      <w:spacing w:before="100" w:beforeAutospacing="1" w:after="100" w:afterAutospacing="1"/>
      <w:jc w:val="right"/>
      <w:textAlignment w:val="center"/>
    </w:pPr>
    <w:rPr>
      <w:b/>
      <w:bCs/>
      <w:sz w:val="20"/>
      <w:szCs w:val="20"/>
    </w:rPr>
  </w:style>
  <w:style w:type="paragraph" w:customStyle="1" w:styleId="xl142">
    <w:name w:val="xl142"/>
    <w:basedOn w:val="a"/>
    <w:rsid w:val="00030E95"/>
    <w:pPr>
      <w:pBdr>
        <w:left w:val="single" w:sz="8" w:space="0" w:color="000000"/>
        <w:right w:val="single" w:sz="8" w:space="0" w:color="000000"/>
      </w:pBdr>
      <w:shd w:val="clear" w:color="000000" w:fill="FABF8F"/>
      <w:spacing w:before="100" w:beforeAutospacing="1" w:after="100" w:afterAutospacing="1"/>
      <w:textAlignment w:val="center"/>
    </w:pPr>
    <w:rPr>
      <w:b/>
      <w:bCs/>
      <w:sz w:val="20"/>
      <w:szCs w:val="20"/>
    </w:rPr>
  </w:style>
  <w:style w:type="paragraph" w:customStyle="1" w:styleId="xl143">
    <w:name w:val="xl143"/>
    <w:basedOn w:val="a"/>
    <w:rsid w:val="00030E95"/>
    <w:pPr>
      <w:pBdr>
        <w:top w:val="single" w:sz="8" w:space="0" w:color="000000"/>
        <w:right w:val="single" w:sz="8" w:space="0" w:color="000000"/>
      </w:pBdr>
      <w:shd w:val="clear" w:color="000000" w:fill="FABF8F"/>
      <w:spacing w:before="100" w:beforeAutospacing="1" w:after="100" w:afterAutospacing="1"/>
      <w:textAlignment w:val="center"/>
    </w:pPr>
    <w:rPr>
      <w:b/>
      <w:bCs/>
      <w:sz w:val="20"/>
      <w:szCs w:val="20"/>
    </w:rPr>
  </w:style>
  <w:style w:type="paragraph" w:customStyle="1" w:styleId="xl144">
    <w:name w:val="xl144"/>
    <w:basedOn w:val="a"/>
    <w:rsid w:val="00030E95"/>
    <w:pPr>
      <w:pBdr>
        <w:right w:val="single" w:sz="8" w:space="0" w:color="000000"/>
      </w:pBdr>
      <w:shd w:val="clear" w:color="000000" w:fill="FABF8F"/>
      <w:spacing w:before="100" w:beforeAutospacing="1" w:after="100" w:afterAutospacing="1"/>
      <w:textAlignment w:val="center"/>
    </w:pPr>
    <w:rPr>
      <w:b/>
      <w:bCs/>
      <w:sz w:val="20"/>
      <w:szCs w:val="20"/>
    </w:rPr>
  </w:style>
  <w:style w:type="paragraph" w:customStyle="1" w:styleId="xl145">
    <w:name w:val="xl145"/>
    <w:basedOn w:val="a"/>
    <w:rsid w:val="00030E95"/>
    <w:pPr>
      <w:spacing w:before="100" w:beforeAutospacing="1" w:after="100" w:afterAutospacing="1"/>
      <w:jc w:val="center"/>
    </w:pPr>
  </w:style>
  <w:style w:type="paragraph" w:customStyle="1" w:styleId="xl146">
    <w:name w:val="xl146"/>
    <w:basedOn w:val="a"/>
    <w:rsid w:val="00030E95"/>
    <w:pPr>
      <w:pBdr>
        <w:top w:val="single" w:sz="8" w:space="0" w:color="000000"/>
        <w:left w:val="single" w:sz="8" w:space="0" w:color="auto"/>
        <w:right w:val="single" w:sz="8" w:space="0" w:color="000000"/>
      </w:pBdr>
      <w:shd w:val="clear" w:color="000000" w:fill="FABF8F"/>
      <w:spacing w:before="100" w:beforeAutospacing="1" w:after="100" w:afterAutospacing="1"/>
      <w:jc w:val="center"/>
      <w:textAlignment w:val="center"/>
    </w:pPr>
    <w:rPr>
      <w:b/>
      <w:bCs/>
      <w:sz w:val="20"/>
      <w:szCs w:val="20"/>
    </w:rPr>
  </w:style>
  <w:style w:type="paragraph" w:customStyle="1" w:styleId="xl147">
    <w:name w:val="xl147"/>
    <w:basedOn w:val="a"/>
    <w:rsid w:val="00030E95"/>
    <w:pPr>
      <w:pBdr>
        <w:left w:val="single" w:sz="8" w:space="0" w:color="auto"/>
        <w:right w:val="single" w:sz="8" w:space="0" w:color="000000"/>
      </w:pBdr>
      <w:shd w:val="clear" w:color="000000" w:fill="FABF8F"/>
      <w:spacing w:before="100" w:beforeAutospacing="1" w:after="100" w:afterAutospacing="1"/>
      <w:jc w:val="center"/>
      <w:textAlignment w:val="center"/>
    </w:pPr>
    <w:rPr>
      <w:b/>
      <w:bCs/>
      <w:sz w:val="20"/>
      <w:szCs w:val="20"/>
    </w:rPr>
  </w:style>
  <w:style w:type="paragraph" w:customStyle="1" w:styleId="xl148">
    <w:name w:val="xl148"/>
    <w:basedOn w:val="a"/>
    <w:rsid w:val="00030E95"/>
    <w:pPr>
      <w:pBdr>
        <w:left w:val="single" w:sz="8" w:space="0" w:color="auto"/>
        <w:bottom w:val="single" w:sz="8" w:space="0" w:color="000000"/>
        <w:right w:val="single" w:sz="8" w:space="0" w:color="000000"/>
      </w:pBdr>
      <w:shd w:val="clear" w:color="000000" w:fill="FABF8F"/>
      <w:spacing w:before="100" w:beforeAutospacing="1" w:after="100" w:afterAutospacing="1"/>
      <w:jc w:val="center"/>
      <w:textAlignment w:val="center"/>
    </w:pPr>
    <w:rPr>
      <w:b/>
      <w:bCs/>
      <w:sz w:val="20"/>
      <w:szCs w:val="20"/>
    </w:rPr>
  </w:style>
  <w:style w:type="paragraph" w:customStyle="1" w:styleId="xl149">
    <w:name w:val="xl149"/>
    <w:basedOn w:val="a"/>
    <w:rsid w:val="00030E95"/>
    <w:pPr>
      <w:pBdr>
        <w:top w:val="single" w:sz="8" w:space="0" w:color="auto"/>
        <w:left w:val="single" w:sz="8" w:space="0" w:color="000000"/>
      </w:pBdr>
      <w:shd w:val="clear" w:color="000000" w:fill="FABF8F"/>
      <w:spacing w:before="100" w:beforeAutospacing="1" w:after="100" w:afterAutospacing="1"/>
      <w:jc w:val="center"/>
      <w:textAlignment w:val="center"/>
    </w:pPr>
    <w:rPr>
      <w:b/>
      <w:bCs/>
      <w:sz w:val="20"/>
      <w:szCs w:val="20"/>
    </w:rPr>
  </w:style>
  <w:style w:type="paragraph" w:customStyle="1" w:styleId="xl150">
    <w:name w:val="xl150"/>
    <w:basedOn w:val="a"/>
    <w:rsid w:val="00030E95"/>
    <w:pPr>
      <w:spacing w:before="100" w:beforeAutospacing="1" w:after="100" w:afterAutospacing="1"/>
      <w:jc w:val="center"/>
      <w:textAlignment w:val="center"/>
    </w:pPr>
  </w:style>
  <w:style w:type="paragraph" w:customStyle="1" w:styleId="xl151">
    <w:name w:val="xl151"/>
    <w:basedOn w:val="a"/>
    <w:rsid w:val="00030E95"/>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rFonts w:ascii="Arial" w:hAnsi="Arial" w:cs="Arial"/>
      <w:sz w:val="20"/>
      <w:szCs w:val="20"/>
    </w:rPr>
  </w:style>
  <w:style w:type="paragraph" w:customStyle="1" w:styleId="xl152">
    <w:name w:val="xl152"/>
    <w:basedOn w:val="a"/>
    <w:rsid w:val="00030E95"/>
    <w:pPr>
      <w:pBdr>
        <w:left w:val="single" w:sz="8" w:space="0" w:color="auto"/>
        <w:right w:val="single" w:sz="8" w:space="0" w:color="auto"/>
      </w:pBdr>
      <w:shd w:val="clear" w:color="000000" w:fill="FABF8F"/>
      <w:spacing w:before="100" w:beforeAutospacing="1" w:after="100" w:afterAutospacing="1"/>
      <w:jc w:val="center"/>
      <w:textAlignment w:val="center"/>
    </w:pPr>
    <w:rPr>
      <w:rFonts w:ascii="Arial" w:hAnsi="Arial" w:cs="Arial"/>
      <w:sz w:val="20"/>
      <w:szCs w:val="20"/>
    </w:rPr>
  </w:style>
  <w:style w:type="paragraph" w:customStyle="1" w:styleId="xl153">
    <w:name w:val="xl153"/>
    <w:basedOn w:val="a"/>
    <w:rsid w:val="00030E95"/>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Arial" w:hAnsi="Arial" w:cs="Arial"/>
      <w:sz w:val="20"/>
      <w:szCs w:val="20"/>
    </w:rPr>
  </w:style>
  <w:style w:type="paragraph" w:customStyle="1" w:styleId="xl154">
    <w:name w:val="xl154"/>
    <w:basedOn w:val="a"/>
    <w:rsid w:val="00030E95"/>
    <w:pPr>
      <w:pBdr>
        <w:top w:val="single" w:sz="8" w:space="0" w:color="auto"/>
        <w:left w:val="single" w:sz="8" w:space="0" w:color="000000"/>
        <w:right w:val="single" w:sz="8" w:space="0" w:color="000000"/>
      </w:pBdr>
      <w:shd w:val="clear" w:color="000000" w:fill="FABF8F"/>
      <w:spacing w:before="100" w:beforeAutospacing="1" w:after="100" w:afterAutospacing="1"/>
      <w:jc w:val="center"/>
      <w:textAlignment w:val="center"/>
    </w:pPr>
    <w:rPr>
      <w:b/>
      <w:bCs/>
      <w:sz w:val="20"/>
      <w:szCs w:val="20"/>
    </w:rPr>
  </w:style>
  <w:style w:type="paragraph" w:customStyle="1" w:styleId="xl155">
    <w:name w:val="xl155"/>
    <w:basedOn w:val="a"/>
    <w:rsid w:val="00030E95"/>
    <w:pPr>
      <w:pBdr>
        <w:left w:val="single" w:sz="8" w:space="0" w:color="auto"/>
        <w:right w:val="single" w:sz="8" w:space="0" w:color="auto"/>
      </w:pBdr>
      <w:shd w:val="clear" w:color="000000" w:fill="E6B8B7"/>
      <w:spacing w:before="100" w:beforeAutospacing="1" w:after="100" w:afterAutospacing="1"/>
      <w:jc w:val="center"/>
      <w:textAlignment w:val="center"/>
    </w:pPr>
    <w:rPr>
      <w:rFonts w:ascii="Arial" w:hAnsi="Arial" w:cs="Arial"/>
      <w:sz w:val="20"/>
      <w:szCs w:val="20"/>
    </w:rPr>
  </w:style>
  <w:style w:type="paragraph" w:customStyle="1" w:styleId="xl156">
    <w:name w:val="xl156"/>
    <w:basedOn w:val="a"/>
    <w:rsid w:val="00030E95"/>
    <w:pPr>
      <w:pBdr>
        <w:left w:val="single" w:sz="8" w:space="0" w:color="auto"/>
        <w:right w:val="single" w:sz="8" w:space="0" w:color="000000"/>
      </w:pBdr>
      <w:shd w:val="clear" w:color="000000" w:fill="E6B8B7"/>
      <w:spacing w:before="100" w:beforeAutospacing="1" w:after="100" w:afterAutospacing="1"/>
      <w:jc w:val="center"/>
      <w:textAlignment w:val="center"/>
    </w:pPr>
    <w:rPr>
      <w:b/>
      <w:bCs/>
      <w:sz w:val="20"/>
      <w:szCs w:val="20"/>
    </w:rPr>
  </w:style>
  <w:style w:type="paragraph" w:customStyle="1" w:styleId="xl157">
    <w:name w:val="xl157"/>
    <w:basedOn w:val="a"/>
    <w:rsid w:val="00030E95"/>
    <w:pPr>
      <w:pBdr>
        <w:left w:val="single" w:sz="8" w:space="0" w:color="000000"/>
        <w:right w:val="single" w:sz="8" w:space="0" w:color="000000"/>
      </w:pBdr>
      <w:shd w:val="clear" w:color="000000" w:fill="E6B8B7"/>
      <w:spacing w:before="100" w:beforeAutospacing="1" w:after="100" w:afterAutospacing="1"/>
      <w:jc w:val="center"/>
      <w:textAlignment w:val="center"/>
    </w:pPr>
    <w:rPr>
      <w:b/>
      <w:bCs/>
      <w:sz w:val="20"/>
      <w:szCs w:val="20"/>
    </w:rPr>
  </w:style>
  <w:style w:type="paragraph" w:customStyle="1" w:styleId="xl158">
    <w:name w:val="xl158"/>
    <w:basedOn w:val="a"/>
    <w:rsid w:val="00030E9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sz w:val="20"/>
      <w:szCs w:val="20"/>
    </w:rPr>
  </w:style>
  <w:style w:type="paragraph" w:customStyle="1" w:styleId="xl159">
    <w:name w:val="xl159"/>
    <w:basedOn w:val="a"/>
    <w:rsid w:val="00030E95"/>
    <w:pPr>
      <w:pBdr>
        <w:left w:val="single" w:sz="4" w:space="0" w:color="auto"/>
        <w:right w:val="single" w:sz="4" w:space="0" w:color="auto"/>
      </w:pBdr>
      <w:shd w:val="clear" w:color="000000" w:fill="C0C0C0"/>
      <w:spacing w:before="100" w:beforeAutospacing="1" w:after="100" w:afterAutospacing="1"/>
      <w:jc w:val="center"/>
      <w:textAlignment w:val="center"/>
    </w:pPr>
    <w:rPr>
      <w:sz w:val="20"/>
      <w:szCs w:val="20"/>
    </w:rPr>
  </w:style>
  <w:style w:type="paragraph" w:customStyle="1" w:styleId="xl160">
    <w:name w:val="xl160"/>
    <w:basedOn w:val="a"/>
    <w:rsid w:val="00030E9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0"/>
      <w:szCs w:val="20"/>
    </w:rPr>
  </w:style>
  <w:style w:type="paragraph" w:customStyle="1" w:styleId="xl161">
    <w:name w:val="xl161"/>
    <w:basedOn w:val="a"/>
    <w:rsid w:val="00030E9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a"/>
    <w:rsid w:val="00030E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20"/>
      <w:szCs w:val="20"/>
    </w:rPr>
  </w:style>
  <w:style w:type="paragraph" w:customStyle="1" w:styleId="xl163">
    <w:name w:val="xl163"/>
    <w:basedOn w:val="a"/>
    <w:rsid w:val="00030E95"/>
    <w:pPr>
      <w:pBdr>
        <w:top w:val="single" w:sz="8" w:space="0" w:color="000000"/>
        <w:left w:val="single" w:sz="8" w:space="0" w:color="000000"/>
        <w:right w:val="single" w:sz="8" w:space="0" w:color="000000"/>
      </w:pBdr>
      <w:shd w:val="clear" w:color="000000" w:fill="C5D9F1"/>
      <w:spacing w:before="100" w:beforeAutospacing="1" w:after="100" w:afterAutospacing="1"/>
      <w:textAlignment w:val="center"/>
    </w:pPr>
    <w:rPr>
      <w:b/>
      <w:bCs/>
      <w:sz w:val="20"/>
      <w:szCs w:val="20"/>
    </w:rPr>
  </w:style>
  <w:style w:type="paragraph" w:customStyle="1" w:styleId="xl164">
    <w:name w:val="xl164"/>
    <w:basedOn w:val="a"/>
    <w:rsid w:val="00030E95"/>
    <w:pPr>
      <w:pBdr>
        <w:left w:val="single" w:sz="8" w:space="0" w:color="000000"/>
        <w:bottom w:val="single" w:sz="8" w:space="0" w:color="000000"/>
        <w:right w:val="single" w:sz="8" w:space="0" w:color="000000"/>
      </w:pBdr>
      <w:shd w:val="clear" w:color="000000" w:fill="C5D9F1"/>
      <w:spacing w:before="100" w:beforeAutospacing="1" w:after="100" w:afterAutospacing="1"/>
      <w:textAlignment w:val="center"/>
    </w:pPr>
    <w:rPr>
      <w:b/>
      <w:bCs/>
      <w:sz w:val="20"/>
      <w:szCs w:val="20"/>
    </w:rPr>
  </w:style>
  <w:style w:type="paragraph" w:customStyle="1" w:styleId="xl165">
    <w:name w:val="xl165"/>
    <w:basedOn w:val="a"/>
    <w:rsid w:val="00030E95"/>
    <w:pPr>
      <w:pBdr>
        <w:right w:val="single" w:sz="8" w:space="0" w:color="000000"/>
      </w:pBdr>
      <w:shd w:val="clear" w:color="000000" w:fill="C5D9F1"/>
      <w:spacing w:before="100" w:beforeAutospacing="1" w:after="100" w:afterAutospacing="1"/>
      <w:textAlignment w:val="center"/>
    </w:pPr>
    <w:rPr>
      <w:b/>
      <w:bCs/>
      <w:sz w:val="20"/>
      <w:szCs w:val="20"/>
    </w:rPr>
  </w:style>
  <w:style w:type="paragraph" w:customStyle="1" w:styleId="xl166">
    <w:name w:val="xl166"/>
    <w:basedOn w:val="a"/>
    <w:rsid w:val="00030E95"/>
    <w:pPr>
      <w:pBdr>
        <w:bottom w:val="single" w:sz="8" w:space="0" w:color="000000"/>
        <w:right w:val="single" w:sz="8" w:space="0" w:color="000000"/>
      </w:pBdr>
      <w:shd w:val="clear" w:color="000000" w:fill="C5D9F1"/>
      <w:spacing w:before="100" w:beforeAutospacing="1" w:after="100" w:afterAutospacing="1"/>
      <w:textAlignment w:val="center"/>
    </w:pPr>
    <w:rPr>
      <w:b/>
      <w:bCs/>
      <w:sz w:val="20"/>
      <w:szCs w:val="20"/>
    </w:rPr>
  </w:style>
  <w:style w:type="paragraph" w:customStyle="1" w:styleId="xl167">
    <w:name w:val="xl167"/>
    <w:basedOn w:val="a"/>
    <w:rsid w:val="00030E95"/>
    <w:pPr>
      <w:pBdr>
        <w:left w:val="single" w:sz="8" w:space="0" w:color="000000"/>
        <w:right w:val="single" w:sz="8" w:space="0" w:color="000000"/>
      </w:pBdr>
      <w:shd w:val="clear" w:color="000000" w:fill="C5D9F1"/>
      <w:spacing w:before="100" w:beforeAutospacing="1" w:after="100" w:afterAutospacing="1"/>
      <w:textAlignment w:val="center"/>
    </w:pPr>
    <w:rPr>
      <w:b/>
      <w:bCs/>
      <w:sz w:val="20"/>
      <w:szCs w:val="20"/>
    </w:rPr>
  </w:style>
  <w:style w:type="paragraph" w:customStyle="1" w:styleId="xl168">
    <w:name w:val="xl168"/>
    <w:basedOn w:val="a"/>
    <w:rsid w:val="00030E9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rPr>
  </w:style>
  <w:style w:type="paragraph" w:customStyle="1" w:styleId="xl169">
    <w:name w:val="xl169"/>
    <w:basedOn w:val="a"/>
    <w:rsid w:val="00030E95"/>
    <w:pPr>
      <w:pBdr>
        <w:top w:val="single" w:sz="8" w:space="0" w:color="000000"/>
        <w:right w:val="single" w:sz="8" w:space="0" w:color="000000"/>
      </w:pBdr>
      <w:shd w:val="clear" w:color="000000" w:fill="C5D9F1"/>
      <w:spacing w:before="100" w:beforeAutospacing="1" w:after="100" w:afterAutospacing="1"/>
      <w:textAlignment w:val="center"/>
    </w:pPr>
    <w:rPr>
      <w:b/>
      <w:bCs/>
      <w:sz w:val="20"/>
      <w:szCs w:val="20"/>
    </w:rPr>
  </w:style>
  <w:style w:type="paragraph" w:customStyle="1" w:styleId="xl170">
    <w:name w:val="xl170"/>
    <w:basedOn w:val="a"/>
    <w:rsid w:val="00030E9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sz w:val="20"/>
      <w:szCs w:val="20"/>
    </w:rPr>
  </w:style>
  <w:style w:type="paragraph" w:customStyle="1" w:styleId="xl171">
    <w:name w:val="xl171"/>
    <w:basedOn w:val="a"/>
    <w:rsid w:val="00030E95"/>
    <w:pPr>
      <w:pBdr>
        <w:top w:val="single" w:sz="8" w:space="0" w:color="000000"/>
        <w:left w:val="single" w:sz="8" w:space="0" w:color="000000"/>
        <w:right w:val="single" w:sz="8" w:space="0" w:color="000000"/>
      </w:pBdr>
      <w:shd w:val="clear" w:color="000000" w:fill="C5D9F1"/>
      <w:spacing w:before="100" w:beforeAutospacing="1" w:after="100" w:afterAutospacing="1"/>
      <w:jc w:val="center"/>
      <w:textAlignment w:val="center"/>
    </w:pPr>
    <w:rPr>
      <w:b/>
      <w:bCs/>
      <w:sz w:val="20"/>
      <w:szCs w:val="20"/>
    </w:rPr>
  </w:style>
  <w:style w:type="paragraph" w:customStyle="1" w:styleId="xl172">
    <w:name w:val="xl172"/>
    <w:basedOn w:val="a"/>
    <w:rsid w:val="00030E95"/>
    <w:pPr>
      <w:pBdr>
        <w:left w:val="single" w:sz="8" w:space="0" w:color="000000"/>
        <w:right w:val="single" w:sz="8" w:space="0" w:color="000000"/>
      </w:pBdr>
      <w:shd w:val="clear" w:color="000000" w:fill="C5D9F1"/>
      <w:spacing w:before="100" w:beforeAutospacing="1" w:after="100" w:afterAutospacing="1"/>
      <w:jc w:val="center"/>
      <w:textAlignment w:val="center"/>
    </w:pPr>
    <w:rPr>
      <w:b/>
      <w:bCs/>
      <w:sz w:val="20"/>
      <w:szCs w:val="20"/>
    </w:rPr>
  </w:style>
  <w:style w:type="paragraph" w:customStyle="1" w:styleId="xl173">
    <w:name w:val="xl173"/>
    <w:basedOn w:val="a"/>
    <w:rsid w:val="00030E95"/>
    <w:pPr>
      <w:pBdr>
        <w:right w:val="single" w:sz="8" w:space="0" w:color="000000"/>
      </w:pBdr>
      <w:shd w:val="clear" w:color="000000" w:fill="C5D9F1"/>
      <w:spacing w:before="100" w:beforeAutospacing="1" w:after="100" w:afterAutospacing="1"/>
      <w:jc w:val="center"/>
      <w:textAlignment w:val="center"/>
    </w:pPr>
    <w:rPr>
      <w:b/>
      <w:bCs/>
      <w:sz w:val="20"/>
      <w:szCs w:val="20"/>
    </w:rPr>
  </w:style>
  <w:style w:type="paragraph" w:customStyle="1" w:styleId="xl174">
    <w:name w:val="xl174"/>
    <w:basedOn w:val="a"/>
    <w:rsid w:val="00030E95"/>
    <w:pPr>
      <w:pBdr>
        <w:bottom w:val="single" w:sz="8" w:space="0" w:color="000000"/>
        <w:right w:val="single" w:sz="8" w:space="0" w:color="000000"/>
      </w:pBdr>
      <w:shd w:val="clear" w:color="000000" w:fill="C5D9F1"/>
      <w:spacing w:before="100" w:beforeAutospacing="1" w:after="100" w:afterAutospacing="1"/>
      <w:jc w:val="center"/>
      <w:textAlignment w:val="center"/>
    </w:pPr>
    <w:rPr>
      <w:b/>
      <w:bCs/>
      <w:sz w:val="20"/>
      <w:szCs w:val="20"/>
    </w:rPr>
  </w:style>
  <w:style w:type="paragraph" w:customStyle="1" w:styleId="xl175">
    <w:name w:val="xl175"/>
    <w:basedOn w:val="a"/>
    <w:rsid w:val="00030E95"/>
    <w:pPr>
      <w:pBdr>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sz w:val="20"/>
      <w:szCs w:val="20"/>
    </w:rPr>
  </w:style>
  <w:style w:type="paragraph" w:customStyle="1" w:styleId="xl176">
    <w:name w:val="xl176"/>
    <w:basedOn w:val="a"/>
    <w:rsid w:val="00030E95"/>
    <w:pPr>
      <w:pBdr>
        <w:top w:val="single" w:sz="8" w:space="0" w:color="000000"/>
      </w:pBdr>
      <w:shd w:val="clear" w:color="000000" w:fill="C5D9F1"/>
      <w:spacing w:before="100" w:beforeAutospacing="1" w:after="100" w:afterAutospacing="1"/>
      <w:jc w:val="center"/>
      <w:textAlignment w:val="center"/>
    </w:pPr>
    <w:rPr>
      <w:b/>
      <w:bCs/>
      <w:sz w:val="20"/>
      <w:szCs w:val="20"/>
    </w:rPr>
  </w:style>
  <w:style w:type="paragraph" w:customStyle="1" w:styleId="xl177">
    <w:name w:val="xl177"/>
    <w:basedOn w:val="a"/>
    <w:rsid w:val="00030E95"/>
    <w:pPr>
      <w:shd w:val="clear" w:color="000000" w:fill="C5D9F1"/>
      <w:spacing w:before="100" w:beforeAutospacing="1" w:after="100" w:afterAutospacing="1"/>
      <w:jc w:val="center"/>
      <w:textAlignment w:val="center"/>
    </w:pPr>
    <w:rPr>
      <w:b/>
      <w:bCs/>
      <w:sz w:val="20"/>
      <w:szCs w:val="20"/>
    </w:rPr>
  </w:style>
  <w:style w:type="paragraph" w:customStyle="1" w:styleId="xl178">
    <w:name w:val="xl178"/>
    <w:basedOn w:val="a"/>
    <w:rsid w:val="00030E95"/>
    <w:pPr>
      <w:pBdr>
        <w:bottom w:val="single" w:sz="4" w:space="0" w:color="auto"/>
      </w:pBdr>
      <w:shd w:val="clear" w:color="000000" w:fill="C5D9F1"/>
      <w:spacing w:before="100" w:beforeAutospacing="1" w:after="100" w:afterAutospacing="1"/>
      <w:jc w:val="center"/>
      <w:textAlignment w:val="center"/>
    </w:pPr>
    <w:rPr>
      <w:b/>
      <w:bCs/>
      <w:sz w:val="20"/>
      <w:szCs w:val="20"/>
    </w:rPr>
  </w:style>
  <w:style w:type="paragraph" w:customStyle="1" w:styleId="xl179">
    <w:name w:val="xl179"/>
    <w:basedOn w:val="a"/>
    <w:rsid w:val="00030E95"/>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b/>
      <w:bCs/>
      <w:sz w:val="20"/>
      <w:szCs w:val="20"/>
    </w:rPr>
  </w:style>
  <w:style w:type="paragraph" w:customStyle="1" w:styleId="xl180">
    <w:name w:val="xl180"/>
    <w:basedOn w:val="a"/>
    <w:rsid w:val="00030E95"/>
    <w:pPr>
      <w:pBdr>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sz w:val="20"/>
      <w:szCs w:val="20"/>
    </w:rPr>
  </w:style>
  <w:style w:type="paragraph" w:customStyle="1" w:styleId="xl181">
    <w:name w:val="xl181"/>
    <w:basedOn w:val="a"/>
    <w:rsid w:val="00030E95"/>
    <w:pPr>
      <w:pBdr>
        <w:top w:val="single" w:sz="8" w:space="0" w:color="000000"/>
        <w:right w:val="single" w:sz="8" w:space="0" w:color="000000"/>
      </w:pBdr>
      <w:shd w:val="clear" w:color="000000" w:fill="C5D9F1"/>
      <w:spacing w:before="100" w:beforeAutospacing="1" w:after="100" w:afterAutospacing="1"/>
      <w:jc w:val="center"/>
      <w:textAlignment w:val="center"/>
    </w:pPr>
    <w:rPr>
      <w:b/>
      <w:bCs/>
      <w:sz w:val="20"/>
      <w:szCs w:val="20"/>
    </w:rPr>
  </w:style>
  <w:style w:type="paragraph" w:customStyle="1" w:styleId="xl182">
    <w:name w:val="xl182"/>
    <w:basedOn w:val="a"/>
    <w:rsid w:val="00030E95"/>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b/>
      <w:bCs/>
      <w:sz w:val="20"/>
      <w:szCs w:val="20"/>
    </w:rPr>
  </w:style>
  <w:style w:type="paragraph" w:customStyle="1" w:styleId="xl183">
    <w:name w:val="xl183"/>
    <w:basedOn w:val="a"/>
    <w:rsid w:val="00030E95"/>
    <w:pPr>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0"/>
      <w:szCs w:val="20"/>
    </w:rPr>
  </w:style>
  <w:style w:type="paragraph" w:customStyle="1" w:styleId="xl184">
    <w:name w:val="xl184"/>
    <w:basedOn w:val="a"/>
    <w:rsid w:val="00030E95"/>
    <w:pPr>
      <w:pBdr>
        <w:left w:val="single" w:sz="8" w:space="0" w:color="000000"/>
        <w:bottom w:val="single" w:sz="8" w:space="0" w:color="000000"/>
      </w:pBdr>
      <w:shd w:val="clear" w:color="000000" w:fill="E6B8B7"/>
      <w:spacing w:before="100" w:beforeAutospacing="1" w:after="100" w:afterAutospacing="1"/>
      <w:jc w:val="center"/>
      <w:textAlignment w:val="center"/>
    </w:pPr>
    <w:rPr>
      <w:b/>
      <w:bCs/>
      <w:sz w:val="20"/>
      <w:szCs w:val="20"/>
    </w:rPr>
  </w:style>
  <w:style w:type="paragraph" w:customStyle="1" w:styleId="xl185">
    <w:name w:val="xl185"/>
    <w:basedOn w:val="a"/>
    <w:rsid w:val="00030E9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b/>
      <w:bCs/>
      <w:sz w:val="20"/>
      <w:szCs w:val="20"/>
    </w:rPr>
  </w:style>
  <w:style w:type="paragraph" w:customStyle="1" w:styleId="xl186">
    <w:name w:val="xl186"/>
    <w:basedOn w:val="a"/>
    <w:rsid w:val="00030E95"/>
    <w:pPr>
      <w:pBdr>
        <w:top w:val="single" w:sz="4" w:space="0" w:color="auto"/>
        <w:left w:val="single" w:sz="4" w:space="0" w:color="auto"/>
        <w:right w:val="single" w:sz="4" w:space="0" w:color="auto"/>
      </w:pBdr>
      <w:shd w:val="clear" w:color="000000" w:fill="E6B8B7"/>
      <w:spacing w:before="100" w:beforeAutospacing="1" w:after="100" w:afterAutospacing="1"/>
    </w:pPr>
    <w:rPr>
      <w:b/>
      <w:bCs/>
      <w:sz w:val="20"/>
      <w:szCs w:val="20"/>
    </w:rPr>
  </w:style>
  <w:style w:type="paragraph" w:customStyle="1" w:styleId="xl187">
    <w:name w:val="xl187"/>
    <w:basedOn w:val="a"/>
    <w:rsid w:val="00030E95"/>
    <w:pPr>
      <w:pBdr>
        <w:left w:val="single" w:sz="8" w:space="0" w:color="000000"/>
        <w:bottom w:val="single" w:sz="8" w:space="0" w:color="000000"/>
      </w:pBdr>
      <w:shd w:val="clear" w:color="000000" w:fill="E6B8B7"/>
      <w:spacing w:before="100" w:beforeAutospacing="1" w:after="100" w:afterAutospacing="1"/>
      <w:textAlignment w:val="center"/>
    </w:pPr>
    <w:rPr>
      <w:b/>
      <w:bCs/>
      <w:sz w:val="20"/>
      <w:szCs w:val="20"/>
    </w:rPr>
  </w:style>
  <w:style w:type="paragraph" w:customStyle="1" w:styleId="xl188">
    <w:name w:val="xl188"/>
    <w:basedOn w:val="a"/>
    <w:rsid w:val="00030E95"/>
    <w:pPr>
      <w:pBdr>
        <w:top w:val="single" w:sz="4" w:space="0" w:color="auto"/>
        <w:left w:val="single" w:sz="8" w:space="0" w:color="000000"/>
        <w:right w:val="single" w:sz="8" w:space="0" w:color="000000"/>
      </w:pBdr>
      <w:shd w:val="clear" w:color="000000" w:fill="E6B8B7"/>
      <w:spacing w:before="100" w:beforeAutospacing="1" w:after="100" w:afterAutospacing="1"/>
      <w:jc w:val="center"/>
      <w:textAlignment w:val="center"/>
    </w:pPr>
    <w:rPr>
      <w:b/>
      <w:bCs/>
      <w:sz w:val="20"/>
      <w:szCs w:val="20"/>
    </w:rPr>
  </w:style>
  <w:style w:type="paragraph" w:customStyle="1" w:styleId="xl189">
    <w:name w:val="xl189"/>
    <w:basedOn w:val="a"/>
    <w:rsid w:val="00030E95"/>
    <w:pPr>
      <w:pBdr>
        <w:left w:val="single" w:sz="8" w:space="0" w:color="000000"/>
        <w:bottom w:val="single" w:sz="4" w:space="0" w:color="auto"/>
        <w:right w:val="single" w:sz="8" w:space="0" w:color="000000"/>
      </w:pBdr>
      <w:shd w:val="clear" w:color="000000" w:fill="E6B8B7"/>
      <w:spacing w:before="100" w:beforeAutospacing="1" w:after="100" w:afterAutospacing="1"/>
      <w:jc w:val="center"/>
      <w:textAlignment w:val="center"/>
    </w:pPr>
    <w:rPr>
      <w:b/>
      <w:bCs/>
      <w:sz w:val="20"/>
      <w:szCs w:val="20"/>
    </w:rPr>
  </w:style>
  <w:style w:type="paragraph" w:customStyle="1" w:styleId="xl190">
    <w:name w:val="xl190"/>
    <w:basedOn w:val="a"/>
    <w:rsid w:val="00030E95"/>
    <w:pPr>
      <w:pBdr>
        <w:top w:val="single" w:sz="4" w:space="0" w:color="auto"/>
        <w:left w:val="single" w:sz="8" w:space="0" w:color="000000"/>
        <w:right w:val="single" w:sz="8" w:space="0" w:color="000000"/>
      </w:pBdr>
      <w:shd w:val="clear" w:color="000000" w:fill="FABF8F"/>
      <w:spacing w:before="100" w:beforeAutospacing="1" w:after="100" w:afterAutospacing="1"/>
      <w:jc w:val="center"/>
      <w:textAlignment w:val="center"/>
    </w:pPr>
    <w:rPr>
      <w:b/>
      <w:bCs/>
      <w:sz w:val="20"/>
      <w:szCs w:val="20"/>
    </w:rPr>
  </w:style>
  <w:style w:type="paragraph" w:customStyle="1" w:styleId="xl191">
    <w:name w:val="xl191"/>
    <w:basedOn w:val="a"/>
    <w:rsid w:val="00030E95"/>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192">
    <w:name w:val="xl192"/>
    <w:basedOn w:val="a"/>
    <w:rsid w:val="00030E95"/>
    <w:pPr>
      <w:pBdr>
        <w:left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193">
    <w:name w:val="xl193"/>
    <w:basedOn w:val="a"/>
    <w:rsid w:val="00030E95"/>
    <w:pPr>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194">
    <w:name w:val="xl194"/>
    <w:basedOn w:val="a"/>
    <w:rsid w:val="00030E95"/>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195">
    <w:name w:val="xl195"/>
    <w:basedOn w:val="a"/>
    <w:rsid w:val="00030E95"/>
    <w:pPr>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196">
    <w:name w:val="xl196"/>
    <w:basedOn w:val="a"/>
    <w:rsid w:val="00030E9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197">
    <w:name w:val="xl197"/>
    <w:basedOn w:val="a"/>
    <w:rsid w:val="00030E9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style>
  <w:style w:type="paragraph" w:customStyle="1" w:styleId="xl198">
    <w:name w:val="xl198"/>
    <w:basedOn w:val="a"/>
    <w:rsid w:val="00030E95"/>
    <w:pPr>
      <w:pBdr>
        <w:top w:val="single" w:sz="4" w:space="0" w:color="auto"/>
        <w:right w:val="single" w:sz="8" w:space="0" w:color="000000"/>
      </w:pBdr>
      <w:shd w:val="clear" w:color="000000" w:fill="FABF8F"/>
      <w:spacing w:before="100" w:beforeAutospacing="1" w:after="100" w:afterAutospacing="1"/>
      <w:jc w:val="center"/>
      <w:textAlignment w:val="center"/>
    </w:pPr>
  </w:style>
  <w:style w:type="paragraph" w:customStyle="1" w:styleId="xl199">
    <w:name w:val="xl199"/>
    <w:basedOn w:val="a"/>
    <w:rsid w:val="00030E95"/>
    <w:pPr>
      <w:pBdr>
        <w:right w:val="single" w:sz="8" w:space="0" w:color="000000"/>
      </w:pBdr>
      <w:shd w:val="clear" w:color="000000" w:fill="FABF8F"/>
      <w:spacing w:before="100" w:beforeAutospacing="1" w:after="100" w:afterAutospacing="1"/>
      <w:jc w:val="center"/>
      <w:textAlignment w:val="center"/>
    </w:pPr>
  </w:style>
  <w:style w:type="paragraph" w:customStyle="1" w:styleId="xl200">
    <w:name w:val="xl200"/>
    <w:basedOn w:val="a"/>
    <w:rsid w:val="00030E95"/>
    <w:pPr>
      <w:pBdr>
        <w:top w:val="single" w:sz="8" w:space="0" w:color="auto"/>
        <w:right w:val="single" w:sz="8" w:space="0" w:color="000000"/>
      </w:pBdr>
      <w:shd w:val="clear" w:color="000000" w:fill="FABF8F"/>
      <w:spacing w:before="100" w:beforeAutospacing="1" w:after="100" w:afterAutospacing="1"/>
      <w:jc w:val="center"/>
      <w:textAlignment w:val="center"/>
    </w:pPr>
  </w:style>
  <w:style w:type="paragraph" w:customStyle="1" w:styleId="Default">
    <w:name w:val="Default"/>
    <w:rsid w:val="00A03AD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header"/>
    <w:basedOn w:val="a"/>
    <w:link w:val="af5"/>
    <w:uiPriority w:val="99"/>
    <w:unhideWhenUsed/>
    <w:rsid w:val="002F596F"/>
    <w:pPr>
      <w:tabs>
        <w:tab w:val="center" w:pos="4677"/>
        <w:tab w:val="right" w:pos="9355"/>
      </w:tabs>
    </w:pPr>
  </w:style>
  <w:style w:type="character" w:customStyle="1" w:styleId="af5">
    <w:name w:val="Верхний колонтитул Знак"/>
    <w:basedOn w:val="a0"/>
    <w:link w:val="af4"/>
    <w:uiPriority w:val="99"/>
    <w:rsid w:val="002F596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7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F05A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0017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05A0"/>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0">
    <w:name w:val="Заголовок 2 Знак"/>
    <w:basedOn w:val="a0"/>
    <w:link w:val="2"/>
    <w:uiPriority w:val="9"/>
    <w:semiHidden/>
    <w:rsid w:val="00001775"/>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BB2A2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BB2A2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BB2A2B"/>
    <w:pPr>
      <w:tabs>
        <w:tab w:val="center" w:pos="4677"/>
        <w:tab w:val="right" w:pos="9355"/>
      </w:tabs>
    </w:pPr>
  </w:style>
  <w:style w:type="character" w:customStyle="1" w:styleId="a4">
    <w:name w:val="Нижний колонтитул Знак"/>
    <w:basedOn w:val="a0"/>
    <w:link w:val="a3"/>
    <w:rsid w:val="00BB2A2B"/>
    <w:rPr>
      <w:rFonts w:ascii="Times New Roman" w:eastAsia="Times New Roman" w:hAnsi="Times New Roman" w:cs="Times New Roman"/>
      <w:sz w:val="24"/>
      <w:szCs w:val="24"/>
      <w:lang w:eastAsia="ru-RU"/>
    </w:rPr>
  </w:style>
  <w:style w:type="character" w:styleId="a5">
    <w:name w:val="page number"/>
    <w:basedOn w:val="a0"/>
    <w:rsid w:val="00BB2A2B"/>
  </w:style>
  <w:style w:type="paragraph" w:styleId="a6">
    <w:name w:val="List Paragraph"/>
    <w:basedOn w:val="a"/>
    <w:uiPriority w:val="99"/>
    <w:qFormat/>
    <w:rsid w:val="00F036D0"/>
    <w:pPr>
      <w:spacing w:after="200" w:line="276" w:lineRule="auto"/>
      <w:ind w:left="720"/>
      <w:contextualSpacing/>
    </w:pPr>
    <w:rPr>
      <w:rFonts w:asciiTheme="minorHAnsi" w:eastAsiaTheme="minorEastAsia" w:hAnsiTheme="minorHAnsi" w:cstheme="minorBidi"/>
      <w:sz w:val="22"/>
      <w:szCs w:val="22"/>
    </w:rPr>
  </w:style>
  <w:style w:type="paragraph" w:styleId="a7">
    <w:name w:val="Balloon Text"/>
    <w:basedOn w:val="a"/>
    <w:link w:val="a8"/>
    <w:uiPriority w:val="99"/>
    <w:semiHidden/>
    <w:unhideWhenUsed/>
    <w:rsid w:val="0047549B"/>
    <w:rPr>
      <w:rFonts w:ascii="Tahoma" w:hAnsi="Tahoma" w:cs="Tahoma"/>
      <w:sz w:val="16"/>
      <w:szCs w:val="16"/>
    </w:rPr>
  </w:style>
  <w:style w:type="character" w:customStyle="1" w:styleId="a8">
    <w:name w:val="Текст выноски Знак"/>
    <w:basedOn w:val="a0"/>
    <w:link w:val="a7"/>
    <w:uiPriority w:val="99"/>
    <w:semiHidden/>
    <w:rsid w:val="0047549B"/>
    <w:rPr>
      <w:rFonts w:ascii="Tahoma" w:eastAsia="Times New Roman" w:hAnsi="Tahoma" w:cs="Tahoma"/>
      <w:sz w:val="16"/>
      <w:szCs w:val="16"/>
      <w:lang w:eastAsia="ru-RU"/>
    </w:rPr>
  </w:style>
  <w:style w:type="character" w:customStyle="1" w:styleId="apple-converted-space">
    <w:name w:val="apple-converted-space"/>
    <w:basedOn w:val="a0"/>
    <w:rsid w:val="006758D7"/>
  </w:style>
  <w:style w:type="character" w:customStyle="1" w:styleId="butback">
    <w:name w:val="butback"/>
    <w:basedOn w:val="a0"/>
    <w:rsid w:val="00437B9D"/>
  </w:style>
  <w:style w:type="character" w:customStyle="1" w:styleId="submenu-table">
    <w:name w:val="submenu-table"/>
    <w:basedOn w:val="a0"/>
    <w:rsid w:val="00437B9D"/>
  </w:style>
  <w:style w:type="paragraph" w:customStyle="1" w:styleId="ConsNormal">
    <w:name w:val="ConsNormal"/>
    <w:rsid w:val="002C60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для таблиц"/>
    <w:basedOn w:val="a"/>
    <w:rsid w:val="007E1616"/>
    <w:pPr>
      <w:jc w:val="both"/>
    </w:pPr>
    <w:rPr>
      <w:szCs w:val="20"/>
      <w:lang w:eastAsia="ar-SA"/>
    </w:rPr>
  </w:style>
  <w:style w:type="paragraph" w:styleId="aa">
    <w:name w:val="Normal (Web)"/>
    <w:aliases w:val="Обычный (Web)"/>
    <w:basedOn w:val="a"/>
    <w:link w:val="ab"/>
    <w:uiPriority w:val="99"/>
    <w:unhideWhenUsed/>
    <w:rsid w:val="00667FFB"/>
    <w:pPr>
      <w:spacing w:before="100" w:beforeAutospacing="1" w:after="100" w:afterAutospacing="1"/>
    </w:pPr>
  </w:style>
  <w:style w:type="character" w:customStyle="1" w:styleId="ab">
    <w:name w:val="Обычный (веб) Знак"/>
    <w:aliases w:val="Обычный (Web) Знак"/>
    <w:basedOn w:val="a0"/>
    <w:link w:val="aa"/>
    <w:uiPriority w:val="99"/>
    <w:rsid w:val="00FD4083"/>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667FFB"/>
    <w:rPr>
      <w:color w:val="0000FF"/>
      <w:u w:val="single"/>
    </w:rPr>
  </w:style>
  <w:style w:type="paragraph" w:customStyle="1" w:styleId="AAA">
    <w:name w:val="! AAA ! Знак Знак"/>
    <w:rsid w:val="006F1351"/>
    <w:pPr>
      <w:suppressAutoHyphens/>
      <w:spacing w:after="120" w:line="100" w:lineRule="atLeast"/>
      <w:jc w:val="both"/>
    </w:pPr>
    <w:rPr>
      <w:rFonts w:ascii="Times New Roman" w:eastAsia="Times New Roman" w:hAnsi="Times New Roman" w:cs="Times New Roman"/>
      <w:color w:val="0000FF"/>
      <w:sz w:val="24"/>
      <w:szCs w:val="24"/>
      <w:lang w:eastAsia="hi-IN" w:bidi="hi-IN"/>
    </w:rPr>
  </w:style>
  <w:style w:type="paragraph" w:styleId="ad">
    <w:name w:val="No Spacing"/>
    <w:uiPriority w:val="1"/>
    <w:qFormat/>
    <w:rsid w:val="00FD4083"/>
    <w:pPr>
      <w:spacing w:after="0" w:line="240" w:lineRule="auto"/>
    </w:pPr>
    <w:rPr>
      <w:rFonts w:ascii="Calibri" w:eastAsia="Times New Roman" w:hAnsi="Calibri" w:cs="Times New Roman"/>
      <w:lang w:eastAsia="ru-RU"/>
    </w:rPr>
  </w:style>
  <w:style w:type="paragraph" w:styleId="3">
    <w:name w:val="Body Text Indent 3"/>
    <w:basedOn w:val="a"/>
    <w:link w:val="30"/>
    <w:rsid w:val="00FD4083"/>
    <w:pPr>
      <w:spacing w:after="120"/>
      <w:ind w:left="283"/>
    </w:pPr>
    <w:rPr>
      <w:sz w:val="16"/>
      <w:szCs w:val="16"/>
    </w:rPr>
  </w:style>
  <w:style w:type="character" w:customStyle="1" w:styleId="30">
    <w:name w:val="Основной текст с отступом 3 Знак"/>
    <w:basedOn w:val="a0"/>
    <w:link w:val="3"/>
    <w:rsid w:val="00FD4083"/>
    <w:rPr>
      <w:rFonts w:ascii="Times New Roman" w:eastAsia="Times New Roman" w:hAnsi="Times New Roman" w:cs="Times New Roman"/>
      <w:sz w:val="16"/>
      <w:szCs w:val="16"/>
      <w:lang w:eastAsia="ru-RU"/>
    </w:rPr>
  </w:style>
  <w:style w:type="paragraph" w:styleId="ae">
    <w:name w:val="Body Text"/>
    <w:basedOn w:val="a"/>
    <w:link w:val="af"/>
    <w:uiPriority w:val="99"/>
    <w:semiHidden/>
    <w:unhideWhenUsed/>
    <w:rsid w:val="00FD4083"/>
    <w:pPr>
      <w:spacing w:after="120"/>
    </w:pPr>
  </w:style>
  <w:style w:type="character" w:customStyle="1" w:styleId="af">
    <w:name w:val="Основной текст Знак"/>
    <w:basedOn w:val="a0"/>
    <w:link w:val="ae"/>
    <w:uiPriority w:val="99"/>
    <w:semiHidden/>
    <w:rsid w:val="00FD4083"/>
    <w:rPr>
      <w:rFonts w:ascii="Times New Roman" w:eastAsia="Times New Roman" w:hAnsi="Times New Roman" w:cs="Times New Roman"/>
      <w:sz w:val="24"/>
      <w:szCs w:val="24"/>
      <w:lang w:eastAsia="ru-RU"/>
    </w:rPr>
  </w:style>
  <w:style w:type="paragraph" w:customStyle="1" w:styleId="14pt">
    <w:name w:val="Обычный + 14 pt"/>
    <w:aliases w:val="Черный,по ширине,Слева:  -0,3 см,Первая строка:  1,21 см,..."/>
    <w:basedOn w:val="a"/>
    <w:rsid w:val="00001775"/>
    <w:pPr>
      <w:ind w:left="-171" w:right="121" w:firstLine="684"/>
      <w:jc w:val="both"/>
    </w:pPr>
    <w:rPr>
      <w:color w:val="000000"/>
      <w:sz w:val="28"/>
    </w:rPr>
  </w:style>
  <w:style w:type="paragraph" w:styleId="af0">
    <w:name w:val="Body Text Indent"/>
    <w:basedOn w:val="a"/>
    <w:link w:val="af1"/>
    <w:uiPriority w:val="99"/>
    <w:semiHidden/>
    <w:unhideWhenUsed/>
    <w:rsid w:val="009B1818"/>
    <w:pPr>
      <w:spacing w:after="120"/>
      <w:ind w:left="283"/>
    </w:pPr>
  </w:style>
  <w:style w:type="character" w:customStyle="1" w:styleId="af1">
    <w:name w:val="Основной текст с отступом Знак"/>
    <w:basedOn w:val="a0"/>
    <w:link w:val="af0"/>
    <w:uiPriority w:val="99"/>
    <w:semiHidden/>
    <w:rsid w:val="009B1818"/>
    <w:rPr>
      <w:rFonts w:ascii="Times New Roman" w:eastAsia="Times New Roman" w:hAnsi="Times New Roman" w:cs="Times New Roman"/>
      <w:sz w:val="24"/>
      <w:szCs w:val="24"/>
      <w:lang w:eastAsia="ru-RU"/>
    </w:rPr>
  </w:style>
  <w:style w:type="table" w:styleId="af2">
    <w:name w:val="Table Grid"/>
    <w:basedOn w:val="a1"/>
    <w:uiPriority w:val="59"/>
    <w:rsid w:val="009B1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030E95"/>
    <w:rPr>
      <w:color w:val="800080"/>
      <w:u w:val="single"/>
    </w:rPr>
  </w:style>
  <w:style w:type="paragraph" w:customStyle="1" w:styleId="xl65">
    <w:name w:val="xl65"/>
    <w:basedOn w:val="a"/>
    <w:rsid w:val="00030E9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style>
  <w:style w:type="paragraph" w:customStyle="1" w:styleId="xl66">
    <w:name w:val="xl66"/>
    <w:basedOn w:val="a"/>
    <w:rsid w:val="00030E9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rPr>
  </w:style>
  <w:style w:type="paragraph" w:customStyle="1" w:styleId="xl67">
    <w:name w:val="xl67"/>
    <w:basedOn w:val="a"/>
    <w:rsid w:val="00030E95"/>
    <w:pPr>
      <w:spacing w:before="100" w:beforeAutospacing="1" w:after="100" w:afterAutospacing="1"/>
      <w:jc w:val="center"/>
      <w:textAlignment w:val="center"/>
    </w:pPr>
  </w:style>
  <w:style w:type="paragraph" w:customStyle="1" w:styleId="xl68">
    <w:name w:val="xl68"/>
    <w:basedOn w:val="a"/>
    <w:rsid w:val="00030E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69">
    <w:name w:val="xl69"/>
    <w:basedOn w:val="a"/>
    <w:rsid w:val="00030E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0"/>
      <w:szCs w:val="20"/>
    </w:rPr>
  </w:style>
  <w:style w:type="paragraph" w:customStyle="1" w:styleId="xl70">
    <w:name w:val="xl70"/>
    <w:basedOn w:val="a"/>
    <w:rsid w:val="00030E95"/>
    <w:pPr>
      <w:pBdr>
        <w:left w:val="single" w:sz="8" w:space="0" w:color="000000"/>
        <w:bottom w:val="single" w:sz="8" w:space="0" w:color="000000"/>
      </w:pBdr>
      <w:shd w:val="clear" w:color="000000" w:fill="E6B8B7"/>
      <w:spacing w:before="100" w:beforeAutospacing="1" w:after="100" w:afterAutospacing="1"/>
      <w:jc w:val="center"/>
      <w:textAlignment w:val="center"/>
    </w:pPr>
    <w:rPr>
      <w:b/>
      <w:bCs/>
      <w:sz w:val="20"/>
      <w:szCs w:val="20"/>
    </w:rPr>
  </w:style>
  <w:style w:type="paragraph" w:customStyle="1" w:styleId="xl71">
    <w:name w:val="xl71"/>
    <w:basedOn w:val="a"/>
    <w:rsid w:val="00030E95"/>
    <w:pPr>
      <w:pBdr>
        <w:left w:val="single" w:sz="8" w:space="0" w:color="000000"/>
        <w:bottom w:val="single" w:sz="8" w:space="0" w:color="000000"/>
      </w:pBdr>
      <w:shd w:val="clear" w:color="000000" w:fill="E6B8B7"/>
      <w:spacing w:before="100" w:beforeAutospacing="1" w:after="100" w:afterAutospacing="1"/>
      <w:textAlignment w:val="center"/>
    </w:pPr>
    <w:rPr>
      <w:b/>
      <w:bCs/>
      <w:sz w:val="20"/>
      <w:szCs w:val="20"/>
    </w:rPr>
  </w:style>
  <w:style w:type="paragraph" w:customStyle="1" w:styleId="xl72">
    <w:name w:val="xl72"/>
    <w:basedOn w:val="a"/>
    <w:rsid w:val="00030E95"/>
    <w:pPr>
      <w:pBdr>
        <w:bottom w:val="single" w:sz="8" w:space="0" w:color="000000"/>
      </w:pBdr>
      <w:shd w:val="clear" w:color="000000" w:fill="E6B8B7"/>
      <w:spacing w:before="100" w:beforeAutospacing="1" w:after="100" w:afterAutospacing="1"/>
      <w:textAlignment w:val="center"/>
    </w:pPr>
    <w:rPr>
      <w:b/>
      <w:bCs/>
      <w:sz w:val="20"/>
      <w:szCs w:val="20"/>
    </w:rPr>
  </w:style>
  <w:style w:type="paragraph" w:customStyle="1" w:styleId="xl73">
    <w:name w:val="xl73"/>
    <w:basedOn w:val="a"/>
    <w:rsid w:val="00030E9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b/>
      <w:bCs/>
    </w:rPr>
  </w:style>
  <w:style w:type="paragraph" w:customStyle="1" w:styleId="xl74">
    <w:name w:val="xl74"/>
    <w:basedOn w:val="a"/>
    <w:rsid w:val="00030E95"/>
    <w:pPr>
      <w:pBdr>
        <w:left w:val="single" w:sz="8" w:space="0" w:color="000000"/>
      </w:pBdr>
      <w:shd w:val="clear" w:color="000000" w:fill="E6B8B7"/>
      <w:spacing w:before="100" w:beforeAutospacing="1" w:after="100" w:afterAutospacing="1"/>
      <w:jc w:val="center"/>
      <w:textAlignment w:val="center"/>
    </w:pPr>
    <w:rPr>
      <w:b/>
      <w:bCs/>
      <w:sz w:val="20"/>
      <w:szCs w:val="20"/>
    </w:rPr>
  </w:style>
  <w:style w:type="paragraph" w:customStyle="1" w:styleId="xl75">
    <w:name w:val="xl75"/>
    <w:basedOn w:val="a"/>
    <w:rsid w:val="00030E95"/>
    <w:pPr>
      <w:pBdr>
        <w:left w:val="single" w:sz="8" w:space="0" w:color="000000"/>
      </w:pBdr>
      <w:shd w:val="clear" w:color="000000" w:fill="E6B8B7"/>
      <w:spacing w:before="100" w:beforeAutospacing="1" w:after="100" w:afterAutospacing="1"/>
      <w:textAlignment w:val="center"/>
    </w:pPr>
    <w:rPr>
      <w:b/>
      <w:bCs/>
      <w:sz w:val="20"/>
      <w:szCs w:val="20"/>
    </w:rPr>
  </w:style>
  <w:style w:type="paragraph" w:customStyle="1" w:styleId="xl76">
    <w:name w:val="xl76"/>
    <w:basedOn w:val="a"/>
    <w:rsid w:val="00030E95"/>
    <w:pPr>
      <w:pBdr>
        <w:top w:val="single" w:sz="4" w:space="0" w:color="auto"/>
        <w:left w:val="single" w:sz="4" w:space="0" w:color="auto"/>
        <w:right w:val="single" w:sz="4" w:space="0" w:color="auto"/>
      </w:pBdr>
      <w:shd w:val="clear" w:color="000000" w:fill="E6B8B7"/>
      <w:spacing w:before="100" w:beforeAutospacing="1" w:after="100" w:afterAutospacing="1"/>
    </w:pPr>
    <w:rPr>
      <w:b/>
      <w:bCs/>
    </w:rPr>
  </w:style>
  <w:style w:type="paragraph" w:customStyle="1" w:styleId="xl77">
    <w:name w:val="xl77"/>
    <w:basedOn w:val="a"/>
    <w:rsid w:val="00030E95"/>
    <w:pPr>
      <w:shd w:val="clear" w:color="000000" w:fill="E6B8B7"/>
      <w:spacing w:before="100" w:beforeAutospacing="1" w:after="100" w:afterAutospacing="1"/>
      <w:textAlignment w:val="center"/>
    </w:pPr>
    <w:rPr>
      <w:b/>
      <w:bCs/>
      <w:sz w:val="20"/>
      <w:szCs w:val="20"/>
    </w:rPr>
  </w:style>
  <w:style w:type="paragraph" w:customStyle="1" w:styleId="xl78">
    <w:name w:val="xl78"/>
    <w:basedOn w:val="a"/>
    <w:rsid w:val="00030E95"/>
    <w:pPr>
      <w:pBdr>
        <w:left w:val="single" w:sz="8" w:space="0" w:color="000000"/>
        <w:bottom w:val="single" w:sz="8" w:space="0" w:color="000000"/>
      </w:pBdr>
      <w:shd w:val="clear" w:color="000000" w:fill="FABF8F"/>
      <w:spacing w:before="100" w:beforeAutospacing="1" w:after="100" w:afterAutospacing="1"/>
      <w:jc w:val="center"/>
      <w:textAlignment w:val="center"/>
    </w:pPr>
    <w:rPr>
      <w:b/>
      <w:bCs/>
      <w:sz w:val="20"/>
      <w:szCs w:val="20"/>
    </w:rPr>
  </w:style>
  <w:style w:type="paragraph" w:customStyle="1" w:styleId="xl79">
    <w:name w:val="xl79"/>
    <w:basedOn w:val="a"/>
    <w:rsid w:val="00030E95"/>
    <w:pPr>
      <w:pBdr>
        <w:left w:val="single" w:sz="8" w:space="0" w:color="000000"/>
        <w:bottom w:val="single" w:sz="8" w:space="0" w:color="000000"/>
      </w:pBdr>
      <w:shd w:val="clear" w:color="000000" w:fill="FABF8F"/>
      <w:spacing w:before="100" w:beforeAutospacing="1" w:after="100" w:afterAutospacing="1"/>
      <w:textAlignment w:val="center"/>
    </w:pPr>
    <w:rPr>
      <w:b/>
      <w:bCs/>
      <w:sz w:val="20"/>
      <w:szCs w:val="20"/>
    </w:rPr>
  </w:style>
  <w:style w:type="paragraph" w:customStyle="1" w:styleId="xl80">
    <w:name w:val="xl80"/>
    <w:basedOn w:val="a"/>
    <w:rsid w:val="00030E95"/>
    <w:pPr>
      <w:pBdr>
        <w:bottom w:val="single" w:sz="8" w:space="0" w:color="000000"/>
      </w:pBdr>
      <w:shd w:val="clear" w:color="000000" w:fill="FABF8F"/>
      <w:spacing w:before="100" w:beforeAutospacing="1" w:after="100" w:afterAutospacing="1"/>
      <w:textAlignment w:val="center"/>
    </w:pPr>
    <w:rPr>
      <w:b/>
      <w:bCs/>
      <w:sz w:val="20"/>
      <w:szCs w:val="20"/>
    </w:rPr>
  </w:style>
  <w:style w:type="paragraph" w:customStyle="1" w:styleId="xl81">
    <w:name w:val="xl81"/>
    <w:basedOn w:val="a"/>
    <w:rsid w:val="00030E95"/>
    <w:pPr>
      <w:pBdr>
        <w:left w:val="single" w:sz="8" w:space="0" w:color="000000"/>
        <w:bottom w:val="single" w:sz="8" w:space="0" w:color="000000"/>
        <w:right w:val="single" w:sz="8" w:space="0" w:color="000000"/>
      </w:pBdr>
      <w:shd w:val="clear" w:color="000000" w:fill="FABF8F"/>
      <w:spacing w:before="100" w:beforeAutospacing="1" w:after="100" w:afterAutospacing="1"/>
      <w:jc w:val="center"/>
      <w:textAlignment w:val="center"/>
    </w:pPr>
    <w:rPr>
      <w:b/>
      <w:bCs/>
      <w:sz w:val="20"/>
      <w:szCs w:val="20"/>
    </w:rPr>
  </w:style>
  <w:style w:type="paragraph" w:customStyle="1" w:styleId="xl82">
    <w:name w:val="xl82"/>
    <w:basedOn w:val="a"/>
    <w:rsid w:val="00030E95"/>
    <w:pPr>
      <w:pBdr>
        <w:left w:val="single" w:sz="8" w:space="0" w:color="000000"/>
        <w:right w:val="single" w:sz="8" w:space="0" w:color="000000"/>
      </w:pBdr>
      <w:shd w:val="clear" w:color="000000" w:fill="FABF8F"/>
      <w:spacing w:before="100" w:beforeAutospacing="1" w:after="100" w:afterAutospacing="1"/>
      <w:jc w:val="center"/>
      <w:textAlignment w:val="center"/>
    </w:pPr>
    <w:rPr>
      <w:b/>
      <w:bCs/>
      <w:sz w:val="20"/>
      <w:szCs w:val="20"/>
    </w:rPr>
  </w:style>
  <w:style w:type="paragraph" w:customStyle="1" w:styleId="xl83">
    <w:name w:val="xl83"/>
    <w:basedOn w:val="a"/>
    <w:rsid w:val="00030E95"/>
    <w:pPr>
      <w:pBdr>
        <w:top w:val="single" w:sz="8" w:space="0" w:color="000000"/>
        <w:left w:val="single" w:sz="8" w:space="0" w:color="000000"/>
      </w:pBdr>
      <w:shd w:val="clear" w:color="000000" w:fill="FABF8F"/>
      <w:spacing w:before="100" w:beforeAutospacing="1" w:after="100" w:afterAutospacing="1"/>
      <w:jc w:val="center"/>
      <w:textAlignment w:val="center"/>
    </w:pPr>
    <w:rPr>
      <w:b/>
      <w:bCs/>
      <w:sz w:val="20"/>
      <w:szCs w:val="20"/>
    </w:rPr>
  </w:style>
  <w:style w:type="paragraph" w:customStyle="1" w:styleId="xl84">
    <w:name w:val="xl84"/>
    <w:basedOn w:val="a"/>
    <w:rsid w:val="00030E95"/>
    <w:pPr>
      <w:pBdr>
        <w:top w:val="single" w:sz="8" w:space="0" w:color="000000"/>
        <w:left w:val="single" w:sz="8" w:space="0" w:color="000000"/>
        <w:bottom w:val="single" w:sz="8" w:space="0" w:color="000000"/>
      </w:pBdr>
      <w:shd w:val="clear" w:color="000000" w:fill="FABF8F"/>
      <w:spacing w:before="100" w:beforeAutospacing="1" w:after="100" w:afterAutospacing="1"/>
      <w:jc w:val="center"/>
      <w:textAlignment w:val="center"/>
    </w:pPr>
    <w:rPr>
      <w:b/>
      <w:bCs/>
      <w:sz w:val="20"/>
      <w:szCs w:val="20"/>
    </w:rPr>
  </w:style>
  <w:style w:type="paragraph" w:customStyle="1" w:styleId="xl85">
    <w:name w:val="xl85"/>
    <w:basedOn w:val="a"/>
    <w:rsid w:val="00030E95"/>
    <w:pPr>
      <w:pBdr>
        <w:top w:val="single" w:sz="8" w:space="0" w:color="000000"/>
        <w:left w:val="single" w:sz="8" w:space="0" w:color="000000"/>
        <w:bottom w:val="single" w:sz="8" w:space="0" w:color="000000"/>
      </w:pBdr>
      <w:shd w:val="clear" w:color="000000" w:fill="FABF8F"/>
      <w:spacing w:before="100" w:beforeAutospacing="1" w:after="100" w:afterAutospacing="1"/>
      <w:textAlignment w:val="center"/>
    </w:pPr>
    <w:rPr>
      <w:b/>
      <w:bCs/>
      <w:sz w:val="20"/>
      <w:szCs w:val="20"/>
    </w:rPr>
  </w:style>
  <w:style w:type="paragraph" w:customStyle="1" w:styleId="xl86">
    <w:name w:val="xl86"/>
    <w:basedOn w:val="a"/>
    <w:rsid w:val="00030E95"/>
    <w:pPr>
      <w:pBdr>
        <w:top w:val="single" w:sz="8" w:space="0" w:color="000000"/>
        <w:bottom w:val="single" w:sz="8" w:space="0" w:color="000000"/>
      </w:pBdr>
      <w:shd w:val="clear" w:color="000000" w:fill="FABF8F"/>
      <w:spacing w:before="100" w:beforeAutospacing="1" w:after="100" w:afterAutospacing="1"/>
      <w:textAlignment w:val="center"/>
    </w:pPr>
    <w:rPr>
      <w:b/>
      <w:bCs/>
      <w:sz w:val="20"/>
      <w:szCs w:val="20"/>
    </w:rPr>
  </w:style>
  <w:style w:type="paragraph" w:customStyle="1" w:styleId="xl87">
    <w:name w:val="xl87"/>
    <w:basedOn w:val="a"/>
    <w:rsid w:val="00030E9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20"/>
      <w:szCs w:val="20"/>
    </w:rPr>
  </w:style>
  <w:style w:type="paragraph" w:customStyle="1" w:styleId="xl88">
    <w:name w:val="xl88"/>
    <w:basedOn w:val="a"/>
    <w:rsid w:val="00030E95"/>
    <w:pPr>
      <w:pBdr>
        <w:left w:val="single" w:sz="8" w:space="0" w:color="000000"/>
      </w:pBdr>
      <w:shd w:val="clear" w:color="000000" w:fill="FABF8F"/>
      <w:spacing w:before="100" w:beforeAutospacing="1" w:after="100" w:afterAutospacing="1"/>
      <w:jc w:val="center"/>
      <w:textAlignment w:val="center"/>
    </w:pPr>
    <w:rPr>
      <w:b/>
      <w:bCs/>
      <w:sz w:val="20"/>
      <w:szCs w:val="20"/>
    </w:rPr>
  </w:style>
  <w:style w:type="paragraph" w:customStyle="1" w:styleId="xl89">
    <w:name w:val="xl89"/>
    <w:basedOn w:val="a"/>
    <w:rsid w:val="00030E95"/>
    <w:pPr>
      <w:pBdr>
        <w:left w:val="single" w:sz="8" w:space="0" w:color="000000"/>
      </w:pBdr>
      <w:shd w:val="clear" w:color="000000" w:fill="FABF8F"/>
      <w:spacing w:before="100" w:beforeAutospacing="1" w:after="100" w:afterAutospacing="1"/>
      <w:textAlignment w:val="center"/>
    </w:pPr>
  </w:style>
  <w:style w:type="paragraph" w:customStyle="1" w:styleId="xl90">
    <w:name w:val="xl90"/>
    <w:basedOn w:val="a"/>
    <w:rsid w:val="00030E95"/>
    <w:pPr>
      <w:pBdr>
        <w:top w:val="single" w:sz="8" w:space="0" w:color="000000"/>
        <w:left w:val="single" w:sz="8" w:space="0" w:color="000000"/>
      </w:pBdr>
      <w:shd w:val="clear" w:color="000000" w:fill="FABF8F"/>
      <w:spacing w:before="100" w:beforeAutospacing="1" w:after="100" w:afterAutospacing="1"/>
      <w:textAlignment w:val="center"/>
    </w:pPr>
    <w:rPr>
      <w:b/>
      <w:bCs/>
      <w:sz w:val="20"/>
      <w:szCs w:val="20"/>
    </w:rPr>
  </w:style>
  <w:style w:type="paragraph" w:customStyle="1" w:styleId="xl91">
    <w:name w:val="xl91"/>
    <w:basedOn w:val="a"/>
    <w:rsid w:val="00030E95"/>
    <w:pPr>
      <w:pBdr>
        <w:top w:val="single" w:sz="4" w:space="0" w:color="auto"/>
        <w:left w:val="single" w:sz="4" w:space="0" w:color="auto"/>
        <w:right w:val="single" w:sz="4" w:space="0" w:color="auto"/>
      </w:pBdr>
      <w:shd w:val="clear" w:color="000000" w:fill="FABF8F"/>
      <w:spacing w:before="100" w:beforeAutospacing="1" w:after="100" w:afterAutospacing="1"/>
    </w:pPr>
  </w:style>
  <w:style w:type="paragraph" w:customStyle="1" w:styleId="xl92">
    <w:name w:val="xl92"/>
    <w:basedOn w:val="a"/>
    <w:rsid w:val="00030E95"/>
    <w:pPr>
      <w:pBdr>
        <w:left w:val="single" w:sz="8" w:space="0" w:color="000000"/>
      </w:pBdr>
      <w:shd w:val="clear" w:color="000000" w:fill="FABF8F"/>
      <w:spacing w:before="100" w:beforeAutospacing="1" w:after="100" w:afterAutospacing="1"/>
      <w:textAlignment w:val="center"/>
    </w:pPr>
    <w:rPr>
      <w:b/>
      <w:bCs/>
      <w:sz w:val="20"/>
      <w:szCs w:val="20"/>
    </w:rPr>
  </w:style>
  <w:style w:type="paragraph" w:customStyle="1" w:styleId="xl93">
    <w:name w:val="xl93"/>
    <w:basedOn w:val="a"/>
    <w:rsid w:val="00030E9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b/>
      <w:bCs/>
      <w:sz w:val="20"/>
      <w:szCs w:val="20"/>
    </w:rPr>
  </w:style>
  <w:style w:type="paragraph" w:customStyle="1" w:styleId="xl94">
    <w:name w:val="xl94"/>
    <w:basedOn w:val="a"/>
    <w:rsid w:val="00030E95"/>
    <w:pPr>
      <w:pBdr>
        <w:bottom w:val="single" w:sz="8" w:space="0" w:color="auto"/>
        <w:right w:val="single" w:sz="8" w:space="0" w:color="auto"/>
      </w:pBdr>
      <w:shd w:val="clear" w:color="000000" w:fill="FABF8F"/>
      <w:spacing w:before="100" w:beforeAutospacing="1" w:after="100" w:afterAutospacing="1"/>
      <w:jc w:val="center"/>
      <w:textAlignment w:val="center"/>
    </w:pPr>
    <w:rPr>
      <w:rFonts w:ascii="Arial" w:hAnsi="Arial" w:cs="Arial"/>
      <w:b/>
      <w:bCs/>
      <w:sz w:val="20"/>
      <w:szCs w:val="20"/>
    </w:rPr>
  </w:style>
  <w:style w:type="paragraph" w:customStyle="1" w:styleId="xl95">
    <w:name w:val="xl95"/>
    <w:basedOn w:val="a"/>
    <w:rsid w:val="00030E95"/>
    <w:pPr>
      <w:pBdr>
        <w:left w:val="single" w:sz="8" w:space="0" w:color="000000"/>
        <w:bottom w:val="single" w:sz="8" w:space="0" w:color="000000"/>
      </w:pBdr>
      <w:shd w:val="clear" w:color="000000" w:fill="FABF8F"/>
      <w:spacing w:before="100" w:beforeAutospacing="1" w:after="100" w:afterAutospacing="1"/>
      <w:jc w:val="center"/>
      <w:textAlignment w:val="center"/>
    </w:pPr>
    <w:rPr>
      <w:sz w:val="20"/>
      <w:szCs w:val="20"/>
    </w:rPr>
  </w:style>
  <w:style w:type="paragraph" w:customStyle="1" w:styleId="xl96">
    <w:name w:val="xl96"/>
    <w:basedOn w:val="a"/>
    <w:rsid w:val="00030E95"/>
    <w:pPr>
      <w:pBdr>
        <w:left w:val="single" w:sz="8" w:space="0" w:color="000000"/>
      </w:pBdr>
      <w:shd w:val="clear" w:color="000000" w:fill="FABF8F"/>
      <w:spacing w:before="100" w:beforeAutospacing="1" w:after="100" w:afterAutospacing="1"/>
      <w:jc w:val="center"/>
      <w:textAlignment w:val="center"/>
    </w:pPr>
    <w:rPr>
      <w:sz w:val="20"/>
      <w:szCs w:val="20"/>
    </w:rPr>
  </w:style>
  <w:style w:type="paragraph" w:customStyle="1" w:styleId="xl97">
    <w:name w:val="xl97"/>
    <w:basedOn w:val="a"/>
    <w:rsid w:val="00030E95"/>
    <w:pPr>
      <w:shd w:val="clear" w:color="000000" w:fill="FABF8F"/>
      <w:spacing w:before="100" w:beforeAutospacing="1" w:after="100" w:afterAutospacing="1"/>
      <w:textAlignment w:val="center"/>
    </w:pPr>
    <w:rPr>
      <w:b/>
      <w:bCs/>
      <w:sz w:val="20"/>
      <w:szCs w:val="20"/>
    </w:rPr>
  </w:style>
  <w:style w:type="paragraph" w:customStyle="1" w:styleId="xl98">
    <w:name w:val="xl98"/>
    <w:basedOn w:val="a"/>
    <w:rsid w:val="00030E9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rPr>
  </w:style>
  <w:style w:type="paragraph" w:customStyle="1" w:styleId="xl99">
    <w:name w:val="xl99"/>
    <w:basedOn w:val="a"/>
    <w:rsid w:val="00030E9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20"/>
      <w:szCs w:val="20"/>
    </w:rPr>
  </w:style>
  <w:style w:type="paragraph" w:customStyle="1" w:styleId="xl100">
    <w:name w:val="xl100"/>
    <w:basedOn w:val="a"/>
    <w:rsid w:val="00030E95"/>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b/>
      <w:bCs/>
      <w:sz w:val="20"/>
      <w:szCs w:val="20"/>
    </w:rPr>
  </w:style>
  <w:style w:type="paragraph" w:customStyle="1" w:styleId="xl101">
    <w:name w:val="xl101"/>
    <w:basedOn w:val="a"/>
    <w:rsid w:val="00030E95"/>
    <w:pPr>
      <w:pBdr>
        <w:top w:val="single" w:sz="4" w:space="0" w:color="auto"/>
        <w:bottom w:val="single" w:sz="4" w:space="0" w:color="auto"/>
      </w:pBdr>
      <w:shd w:val="clear" w:color="000000" w:fill="FABF8F"/>
      <w:spacing w:before="100" w:beforeAutospacing="1" w:after="100" w:afterAutospacing="1"/>
      <w:textAlignment w:val="center"/>
    </w:pPr>
    <w:rPr>
      <w:b/>
      <w:bCs/>
      <w:sz w:val="20"/>
      <w:szCs w:val="20"/>
    </w:rPr>
  </w:style>
  <w:style w:type="paragraph" w:customStyle="1" w:styleId="xl102">
    <w:name w:val="xl102"/>
    <w:basedOn w:val="a"/>
    <w:rsid w:val="00030E95"/>
    <w:pPr>
      <w:pBdr>
        <w:top w:val="single" w:sz="8" w:space="0" w:color="000000"/>
        <w:left w:val="single" w:sz="8" w:space="0" w:color="000000"/>
        <w:bottom w:val="single" w:sz="8" w:space="0" w:color="000000"/>
        <w:right w:val="single" w:sz="8" w:space="0" w:color="000000"/>
      </w:pBdr>
      <w:shd w:val="clear" w:color="000000" w:fill="FABF8F"/>
      <w:spacing w:before="100" w:beforeAutospacing="1" w:after="100" w:afterAutospacing="1"/>
      <w:jc w:val="center"/>
      <w:textAlignment w:val="center"/>
    </w:pPr>
    <w:rPr>
      <w:b/>
      <w:bCs/>
      <w:sz w:val="20"/>
      <w:szCs w:val="20"/>
    </w:rPr>
  </w:style>
  <w:style w:type="paragraph" w:customStyle="1" w:styleId="xl103">
    <w:name w:val="xl103"/>
    <w:basedOn w:val="a"/>
    <w:rsid w:val="00030E95"/>
    <w:pPr>
      <w:pBdr>
        <w:top w:val="single" w:sz="4" w:space="0" w:color="auto"/>
        <w:left w:val="single" w:sz="4" w:space="0" w:color="auto"/>
        <w:right w:val="single" w:sz="4" w:space="0" w:color="auto"/>
      </w:pBdr>
      <w:shd w:val="clear" w:color="000000" w:fill="FABF8F"/>
      <w:spacing w:before="100" w:beforeAutospacing="1" w:after="100" w:afterAutospacing="1"/>
      <w:textAlignment w:val="center"/>
    </w:pPr>
    <w:rPr>
      <w:b/>
      <w:bCs/>
      <w:sz w:val="20"/>
      <w:szCs w:val="20"/>
    </w:rPr>
  </w:style>
  <w:style w:type="paragraph" w:customStyle="1" w:styleId="xl104">
    <w:name w:val="xl104"/>
    <w:basedOn w:val="a"/>
    <w:rsid w:val="00030E95"/>
    <w:pPr>
      <w:pBdr>
        <w:right w:val="single" w:sz="8" w:space="0" w:color="auto"/>
      </w:pBdr>
      <w:shd w:val="clear" w:color="000000" w:fill="FABF8F"/>
      <w:spacing w:before="100" w:beforeAutospacing="1" w:after="100" w:afterAutospacing="1"/>
      <w:jc w:val="center"/>
      <w:textAlignment w:val="center"/>
    </w:pPr>
    <w:rPr>
      <w:rFonts w:ascii="Arial" w:hAnsi="Arial" w:cs="Arial"/>
      <w:b/>
      <w:bCs/>
      <w:sz w:val="20"/>
      <w:szCs w:val="20"/>
    </w:rPr>
  </w:style>
  <w:style w:type="paragraph" w:customStyle="1" w:styleId="xl105">
    <w:name w:val="xl105"/>
    <w:basedOn w:val="a"/>
    <w:rsid w:val="00030E95"/>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b/>
      <w:bCs/>
      <w:sz w:val="20"/>
      <w:szCs w:val="20"/>
    </w:rPr>
  </w:style>
  <w:style w:type="paragraph" w:customStyle="1" w:styleId="xl106">
    <w:name w:val="xl106"/>
    <w:basedOn w:val="a"/>
    <w:rsid w:val="00030E95"/>
    <w:pPr>
      <w:pBdr>
        <w:top w:val="single" w:sz="8" w:space="0" w:color="000000"/>
        <w:left w:val="single" w:sz="8" w:space="0" w:color="000000"/>
        <w:right w:val="single" w:sz="8" w:space="0" w:color="000000"/>
      </w:pBdr>
      <w:shd w:val="clear" w:color="000000" w:fill="FABF8F"/>
      <w:spacing w:before="100" w:beforeAutospacing="1" w:after="100" w:afterAutospacing="1"/>
      <w:jc w:val="center"/>
      <w:textAlignment w:val="center"/>
    </w:pPr>
    <w:rPr>
      <w:sz w:val="20"/>
      <w:szCs w:val="20"/>
    </w:rPr>
  </w:style>
  <w:style w:type="paragraph" w:customStyle="1" w:styleId="xl107">
    <w:name w:val="xl107"/>
    <w:basedOn w:val="a"/>
    <w:rsid w:val="00030E95"/>
    <w:pPr>
      <w:pBdr>
        <w:top w:val="single" w:sz="8" w:space="0" w:color="000000"/>
        <w:left w:val="single" w:sz="8" w:space="0" w:color="000000"/>
        <w:right w:val="single" w:sz="8" w:space="0" w:color="000000"/>
      </w:pBdr>
      <w:shd w:val="clear" w:color="000000" w:fill="FABF8F"/>
      <w:spacing w:before="100" w:beforeAutospacing="1" w:after="100" w:afterAutospacing="1"/>
      <w:jc w:val="center"/>
      <w:textAlignment w:val="center"/>
    </w:pPr>
    <w:rPr>
      <w:b/>
      <w:bCs/>
      <w:sz w:val="20"/>
      <w:szCs w:val="20"/>
    </w:rPr>
  </w:style>
  <w:style w:type="paragraph" w:customStyle="1" w:styleId="xl108">
    <w:name w:val="xl108"/>
    <w:basedOn w:val="a"/>
    <w:rsid w:val="00030E95"/>
    <w:pPr>
      <w:pBdr>
        <w:top w:val="single" w:sz="8" w:space="0" w:color="000000"/>
        <w:left w:val="single" w:sz="8" w:space="0" w:color="000000"/>
        <w:right w:val="single" w:sz="8" w:space="0" w:color="000000"/>
      </w:pBdr>
      <w:shd w:val="clear" w:color="000000" w:fill="FABF8F"/>
      <w:spacing w:before="100" w:beforeAutospacing="1" w:after="100" w:afterAutospacing="1"/>
      <w:textAlignment w:val="center"/>
    </w:pPr>
    <w:rPr>
      <w:b/>
      <w:bCs/>
      <w:sz w:val="20"/>
      <w:szCs w:val="20"/>
    </w:rPr>
  </w:style>
  <w:style w:type="paragraph" w:customStyle="1" w:styleId="xl109">
    <w:name w:val="xl109"/>
    <w:basedOn w:val="a"/>
    <w:rsid w:val="00030E95"/>
    <w:pPr>
      <w:pBdr>
        <w:top w:val="single" w:sz="8" w:space="0" w:color="000000"/>
        <w:left w:val="single" w:sz="8" w:space="0" w:color="000000"/>
        <w:right w:val="single" w:sz="4" w:space="0" w:color="auto"/>
      </w:pBdr>
      <w:shd w:val="clear" w:color="000000" w:fill="FABF8F"/>
      <w:spacing w:before="100" w:beforeAutospacing="1" w:after="100" w:afterAutospacing="1"/>
      <w:textAlignment w:val="center"/>
    </w:pPr>
    <w:rPr>
      <w:b/>
      <w:bCs/>
      <w:sz w:val="20"/>
      <w:szCs w:val="20"/>
    </w:rPr>
  </w:style>
  <w:style w:type="paragraph" w:customStyle="1" w:styleId="xl110">
    <w:name w:val="xl110"/>
    <w:basedOn w:val="a"/>
    <w:rsid w:val="00030E95"/>
    <w:pPr>
      <w:pBdr>
        <w:left w:val="single" w:sz="8" w:space="0" w:color="000000"/>
        <w:bottom w:val="single" w:sz="8" w:space="0" w:color="000000"/>
      </w:pBdr>
      <w:shd w:val="clear" w:color="000000" w:fill="FABF8F"/>
      <w:spacing w:before="100" w:beforeAutospacing="1" w:after="100" w:afterAutospacing="1"/>
      <w:jc w:val="right"/>
      <w:textAlignment w:val="center"/>
    </w:pPr>
    <w:rPr>
      <w:b/>
      <w:bCs/>
      <w:sz w:val="20"/>
      <w:szCs w:val="20"/>
    </w:rPr>
  </w:style>
  <w:style w:type="paragraph" w:customStyle="1" w:styleId="xl111">
    <w:name w:val="xl111"/>
    <w:basedOn w:val="a"/>
    <w:rsid w:val="00030E95"/>
    <w:pPr>
      <w:pBdr>
        <w:top w:val="single" w:sz="8" w:space="0" w:color="000000"/>
        <w:left w:val="single" w:sz="8" w:space="0" w:color="000000"/>
        <w:bottom w:val="single" w:sz="8" w:space="0" w:color="000000"/>
      </w:pBdr>
      <w:shd w:val="clear" w:color="000000" w:fill="FABF8F"/>
      <w:spacing w:before="100" w:beforeAutospacing="1" w:after="100" w:afterAutospacing="1"/>
      <w:jc w:val="right"/>
      <w:textAlignment w:val="center"/>
    </w:pPr>
    <w:rPr>
      <w:b/>
      <w:bCs/>
      <w:sz w:val="20"/>
      <w:szCs w:val="20"/>
    </w:rPr>
  </w:style>
  <w:style w:type="paragraph" w:customStyle="1" w:styleId="xl112">
    <w:name w:val="xl112"/>
    <w:basedOn w:val="a"/>
    <w:rsid w:val="00030E95"/>
    <w:pPr>
      <w:pBdr>
        <w:top w:val="single" w:sz="8" w:space="0" w:color="000000"/>
        <w:right w:val="single" w:sz="4" w:space="0" w:color="auto"/>
      </w:pBdr>
      <w:shd w:val="clear" w:color="000000" w:fill="FABF8F"/>
      <w:spacing w:before="100" w:beforeAutospacing="1" w:after="100" w:afterAutospacing="1"/>
      <w:textAlignment w:val="center"/>
    </w:pPr>
    <w:rPr>
      <w:b/>
      <w:bCs/>
      <w:sz w:val="20"/>
      <w:szCs w:val="20"/>
    </w:rPr>
  </w:style>
  <w:style w:type="paragraph" w:customStyle="1" w:styleId="xl113">
    <w:name w:val="xl113"/>
    <w:basedOn w:val="a"/>
    <w:rsid w:val="00030E9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sz w:val="20"/>
      <w:szCs w:val="20"/>
    </w:rPr>
  </w:style>
  <w:style w:type="paragraph" w:customStyle="1" w:styleId="xl114">
    <w:name w:val="xl114"/>
    <w:basedOn w:val="a"/>
    <w:rsid w:val="00030E95"/>
    <w:pPr>
      <w:pBdr>
        <w:top w:val="single" w:sz="8" w:space="0" w:color="000000"/>
        <w:left w:val="single" w:sz="8" w:space="0" w:color="000000"/>
        <w:bottom w:val="single" w:sz="8" w:space="0" w:color="000000"/>
      </w:pBdr>
      <w:shd w:val="clear" w:color="000000" w:fill="C5D9F1"/>
      <w:spacing w:before="100" w:beforeAutospacing="1" w:after="100" w:afterAutospacing="1"/>
      <w:jc w:val="center"/>
      <w:textAlignment w:val="center"/>
    </w:pPr>
    <w:rPr>
      <w:b/>
      <w:bCs/>
      <w:sz w:val="20"/>
      <w:szCs w:val="20"/>
    </w:rPr>
  </w:style>
  <w:style w:type="paragraph" w:customStyle="1" w:styleId="xl115">
    <w:name w:val="xl115"/>
    <w:basedOn w:val="a"/>
    <w:rsid w:val="00030E95"/>
    <w:pPr>
      <w:pBdr>
        <w:top w:val="single" w:sz="8" w:space="0" w:color="000000"/>
        <w:left w:val="single" w:sz="8" w:space="0" w:color="000000"/>
        <w:bottom w:val="single" w:sz="8" w:space="0" w:color="000000"/>
      </w:pBdr>
      <w:shd w:val="clear" w:color="000000" w:fill="C5D9F1"/>
      <w:spacing w:before="100" w:beforeAutospacing="1" w:after="100" w:afterAutospacing="1"/>
      <w:textAlignment w:val="center"/>
    </w:pPr>
    <w:rPr>
      <w:b/>
      <w:bCs/>
      <w:sz w:val="20"/>
      <w:szCs w:val="20"/>
    </w:rPr>
  </w:style>
  <w:style w:type="paragraph" w:customStyle="1" w:styleId="xl116">
    <w:name w:val="xl116"/>
    <w:basedOn w:val="a"/>
    <w:rsid w:val="00030E95"/>
    <w:pPr>
      <w:pBdr>
        <w:top w:val="single" w:sz="8" w:space="0" w:color="000000"/>
        <w:left w:val="single" w:sz="8" w:space="0" w:color="000000"/>
        <w:bottom w:val="single" w:sz="8" w:space="0" w:color="000000"/>
        <w:right w:val="single" w:sz="8" w:space="0" w:color="000000"/>
      </w:pBdr>
      <w:shd w:val="clear" w:color="000000" w:fill="C5D9F1"/>
      <w:spacing w:before="100" w:beforeAutospacing="1" w:after="100" w:afterAutospacing="1"/>
      <w:jc w:val="center"/>
      <w:textAlignment w:val="center"/>
    </w:pPr>
    <w:rPr>
      <w:b/>
      <w:bCs/>
      <w:sz w:val="20"/>
      <w:szCs w:val="20"/>
    </w:rPr>
  </w:style>
  <w:style w:type="paragraph" w:customStyle="1" w:styleId="xl117">
    <w:name w:val="xl117"/>
    <w:basedOn w:val="a"/>
    <w:rsid w:val="00030E9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style>
  <w:style w:type="paragraph" w:customStyle="1" w:styleId="xl118">
    <w:name w:val="xl118"/>
    <w:basedOn w:val="a"/>
    <w:rsid w:val="00030E95"/>
    <w:pPr>
      <w:pBdr>
        <w:left w:val="single" w:sz="8" w:space="0" w:color="000000"/>
        <w:bottom w:val="single" w:sz="8" w:space="0" w:color="000000"/>
      </w:pBdr>
      <w:shd w:val="clear" w:color="000000" w:fill="C5D9F1"/>
      <w:spacing w:before="100" w:beforeAutospacing="1" w:after="100" w:afterAutospacing="1"/>
      <w:jc w:val="center"/>
      <w:textAlignment w:val="center"/>
    </w:pPr>
    <w:rPr>
      <w:b/>
      <w:bCs/>
      <w:sz w:val="20"/>
      <w:szCs w:val="20"/>
    </w:rPr>
  </w:style>
  <w:style w:type="paragraph" w:customStyle="1" w:styleId="xl119">
    <w:name w:val="xl119"/>
    <w:basedOn w:val="a"/>
    <w:rsid w:val="00030E95"/>
    <w:pPr>
      <w:pBdr>
        <w:left w:val="single" w:sz="8" w:space="0" w:color="000000"/>
        <w:bottom w:val="single" w:sz="8" w:space="0" w:color="000000"/>
      </w:pBdr>
      <w:shd w:val="clear" w:color="000000" w:fill="C5D9F1"/>
      <w:spacing w:before="100" w:beforeAutospacing="1" w:after="100" w:afterAutospacing="1"/>
      <w:textAlignment w:val="center"/>
    </w:pPr>
    <w:rPr>
      <w:b/>
      <w:bCs/>
      <w:sz w:val="20"/>
      <w:szCs w:val="20"/>
    </w:rPr>
  </w:style>
  <w:style w:type="paragraph" w:customStyle="1" w:styleId="xl120">
    <w:name w:val="xl120"/>
    <w:basedOn w:val="a"/>
    <w:rsid w:val="00030E95"/>
    <w:pPr>
      <w:pBdr>
        <w:left w:val="single" w:sz="8" w:space="0" w:color="000000"/>
        <w:bottom w:val="single" w:sz="8" w:space="0" w:color="000000"/>
        <w:right w:val="single" w:sz="8" w:space="0" w:color="000000"/>
      </w:pBdr>
      <w:shd w:val="clear" w:color="000000" w:fill="C5D9F1"/>
      <w:spacing w:before="100" w:beforeAutospacing="1" w:after="100" w:afterAutospacing="1"/>
      <w:jc w:val="center"/>
      <w:textAlignment w:val="center"/>
    </w:pPr>
    <w:rPr>
      <w:b/>
      <w:bCs/>
      <w:sz w:val="20"/>
      <w:szCs w:val="20"/>
    </w:rPr>
  </w:style>
  <w:style w:type="paragraph" w:customStyle="1" w:styleId="xl121">
    <w:name w:val="xl121"/>
    <w:basedOn w:val="a"/>
    <w:rsid w:val="00030E95"/>
    <w:pPr>
      <w:pBdr>
        <w:left w:val="single" w:sz="8" w:space="0" w:color="000000"/>
        <w:bottom w:val="single" w:sz="8" w:space="0" w:color="000000"/>
      </w:pBdr>
      <w:shd w:val="clear" w:color="000000" w:fill="C5D9F1"/>
      <w:spacing w:before="100" w:beforeAutospacing="1" w:after="100" w:afterAutospacing="1"/>
      <w:jc w:val="center"/>
      <w:textAlignment w:val="center"/>
    </w:pPr>
    <w:rPr>
      <w:sz w:val="20"/>
      <w:szCs w:val="20"/>
    </w:rPr>
  </w:style>
  <w:style w:type="paragraph" w:customStyle="1" w:styleId="xl122">
    <w:name w:val="xl122"/>
    <w:basedOn w:val="a"/>
    <w:rsid w:val="00030E95"/>
    <w:pPr>
      <w:pBdr>
        <w:left w:val="single" w:sz="8" w:space="0" w:color="000000"/>
        <w:bottom w:val="single" w:sz="8" w:space="0" w:color="000000"/>
      </w:pBdr>
      <w:shd w:val="clear" w:color="000000" w:fill="C5D9F1"/>
      <w:spacing w:before="100" w:beforeAutospacing="1" w:after="100" w:afterAutospacing="1"/>
      <w:jc w:val="right"/>
      <w:textAlignment w:val="center"/>
    </w:pPr>
    <w:rPr>
      <w:b/>
      <w:bCs/>
      <w:sz w:val="20"/>
      <w:szCs w:val="20"/>
    </w:rPr>
  </w:style>
  <w:style w:type="paragraph" w:customStyle="1" w:styleId="xl123">
    <w:name w:val="xl123"/>
    <w:basedOn w:val="a"/>
    <w:rsid w:val="00030E9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rPr>
  </w:style>
  <w:style w:type="paragraph" w:customStyle="1" w:styleId="xl124">
    <w:name w:val="xl124"/>
    <w:basedOn w:val="a"/>
    <w:rsid w:val="00030E95"/>
    <w:pPr>
      <w:pBdr>
        <w:top w:val="single" w:sz="8" w:space="0" w:color="000000"/>
        <w:left w:val="single" w:sz="8" w:space="0" w:color="000000"/>
        <w:bottom w:val="single" w:sz="8" w:space="0" w:color="000000"/>
      </w:pBdr>
      <w:shd w:val="clear" w:color="000000" w:fill="C5D9F1"/>
      <w:spacing w:before="100" w:beforeAutospacing="1" w:after="100" w:afterAutospacing="1"/>
      <w:textAlignment w:val="center"/>
    </w:pPr>
    <w:rPr>
      <w:b/>
      <w:bCs/>
      <w:sz w:val="20"/>
      <w:szCs w:val="20"/>
    </w:rPr>
  </w:style>
  <w:style w:type="paragraph" w:customStyle="1" w:styleId="xl125">
    <w:name w:val="xl125"/>
    <w:basedOn w:val="a"/>
    <w:rsid w:val="00030E95"/>
    <w:pPr>
      <w:pBdr>
        <w:top w:val="single" w:sz="8" w:space="0" w:color="000000"/>
        <w:left w:val="single" w:sz="8" w:space="0" w:color="000000"/>
        <w:bottom w:val="single" w:sz="8" w:space="0" w:color="000000"/>
        <w:right w:val="single" w:sz="8" w:space="0" w:color="000000"/>
      </w:pBdr>
      <w:shd w:val="clear" w:color="000000" w:fill="C5D9F1"/>
      <w:spacing w:before="100" w:beforeAutospacing="1" w:after="100" w:afterAutospacing="1"/>
      <w:jc w:val="center"/>
      <w:textAlignment w:val="center"/>
    </w:pPr>
    <w:rPr>
      <w:b/>
      <w:bCs/>
      <w:sz w:val="20"/>
      <w:szCs w:val="20"/>
    </w:rPr>
  </w:style>
  <w:style w:type="paragraph" w:customStyle="1" w:styleId="xl126">
    <w:name w:val="xl126"/>
    <w:basedOn w:val="a"/>
    <w:rsid w:val="00030E95"/>
    <w:pPr>
      <w:pBdr>
        <w:left w:val="single" w:sz="8" w:space="0" w:color="000000"/>
        <w:bottom w:val="single" w:sz="8" w:space="0" w:color="000000"/>
      </w:pBdr>
      <w:shd w:val="clear" w:color="000000" w:fill="C5D9F1"/>
      <w:spacing w:before="100" w:beforeAutospacing="1" w:after="100" w:afterAutospacing="1"/>
      <w:jc w:val="right"/>
      <w:textAlignment w:val="center"/>
    </w:pPr>
    <w:rPr>
      <w:b/>
      <w:bCs/>
      <w:sz w:val="20"/>
      <w:szCs w:val="20"/>
    </w:rPr>
  </w:style>
  <w:style w:type="paragraph" w:customStyle="1" w:styleId="xl127">
    <w:name w:val="xl127"/>
    <w:basedOn w:val="a"/>
    <w:rsid w:val="00030E95"/>
    <w:pPr>
      <w:pBdr>
        <w:left w:val="single" w:sz="8" w:space="0" w:color="000000"/>
        <w:bottom w:val="single" w:sz="8" w:space="0" w:color="000000"/>
      </w:pBdr>
      <w:shd w:val="clear" w:color="000000" w:fill="C5D9F1"/>
      <w:spacing w:before="100" w:beforeAutospacing="1" w:after="100" w:afterAutospacing="1"/>
      <w:textAlignment w:val="center"/>
    </w:pPr>
    <w:rPr>
      <w:b/>
      <w:bCs/>
      <w:sz w:val="20"/>
      <w:szCs w:val="20"/>
    </w:rPr>
  </w:style>
  <w:style w:type="paragraph" w:customStyle="1" w:styleId="xl128">
    <w:name w:val="xl128"/>
    <w:basedOn w:val="a"/>
    <w:rsid w:val="00030E95"/>
    <w:pPr>
      <w:pBdr>
        <w:left w:val="single" w:sz="8" w:space="0" w:color="000000"/>
        <w:bottom w:val="single" w:sz="8" w:space="0" w:color="000000"/>
        <w:right w:val="single" w:sz="8" w:space="0" w:color="000000"/>
      </w:pBdr>
      <w:shd w:val="clear" w:color="000000" w:fill="C5D9F1"/>
      <w:spacing w:before="100" w:beforeAutospacing="1" w:after="100" w:afterAutospacing="1"/>
      <w:jc w:val="center"/>
      <w:textAlignment w:val="center"/>
    </w:pPr>
    <w:rPr>
      <w:b/>
      <w:bCs/>
      <w:sz w:val="20"/>
      <w:szCs w:val="20"/>
    </w:rPr>
  </w:style>
  <w:style w:type="paragraph" w:customStyle="1" w:styleId="xl129">
    <w:name w:val="xl129"/>
    <w:basedOn w:val="a"/>
    <w:rsid w:val="00030E95"/>
    <w:pPr>
      <w:pBdr>
        <w:left w:val="single" w:sz="8" w:space="0" w:color="000000"/>
      </w:pBdr>
      <w:shd w:val="clear" w:color="000000" w:fill="FABF8F"/>
      <w:spacing w:before="100" w:beforeAutospacing="1" w:after="100" w:afterAutospacing="1"/>
      <w:jc w:val="right"/>
      <w:textAlignment w:val="center"/>
    </w:pPr>
    <w:rPr>
      <w:b/>
      <w:bCs/>
      <w:sz w:val="20"/>
      <w:szCs w:val="20"/>
    </w:rPr>
  </w:style>
  <w:style w:type="paragraph" w:customStyle="1" w:styleId="xl130">
    <w:name w:val="xl130"/>
    <w:basedOn w:val="a"/>
    <w:rsid w:val="00030E95"/>
    <w:pPr>
      <w:pBdr>
        <w:left w:val="single" w:sz="4" w:space="0" w:color="auto"/>
        <w:bottom w:val="single" w:sz="4" w:space="0" w:color="auto"/>
        <w:right w:val="single" w:sz="4" w:space="0" w:color="auto"/>
      </w:pBdr>
      <w:shd w:val="clear" w:color="000000" w:fill="C5D9F1"/>
      <w:spacing w:before="100" w:beforeAutospacing="1" w:after="100" w:afterAutospacing="1"/>
    </w:pPr>
  </w:style>
  <w:style w:type="paragraph" w:customStyle="1" w:styleId="xl131">
    <w:name w:val="xl131"/>
    <w:basedOn w:val="a"/>
    <w:rsid w:val="00030E9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sz w:val="20"/>
      <w:szCs w:val="20"/>
    </w:rPr>
  </w:style>
  <w:style w:type="paragraph" w:customStyle="1" w:styleId="xl132">
    <w:name w:val="xl132"/>
    <w:basedOn w:val="a"/>
    <w:rsid w:val="00030E95"/>
    <w:pPr>
      <w:pBdr>
        <w:left w:val="single" w:sz="8" w:space="0" w:color="000000"/>
      </w:pBdr>
      <w:shd w:val="clear" w:color="000000" w:fill="C5D9F1"/>
      <w:spacing w:before="100" w:beforeAutospacing="1" w:after="100" w:afterAutospacing="1"/>
      <w:jc w:val="center"/>
      <w:textAlignment w:val="center"/>
    </w:pPr>
    <w:rPr>
      <w:b/>
      <w:bCs/>
      <w:sz w:val="20"/>
      <w:szCs w:val="20"/>
    </w:rPr>
  </w:style>
  <w:style w:type="paragraph" w:customStyle="1" w:styleId="xl133">
    <w:name w:val="xl133"/>
    <w:basedOn w:val="a"/>
    <w:rsid w:val="00030E95"/>
    <w:pPr>
      <w:pBdr>
        <w:left w:val="single" w:sz="8" w:space="0" w:color="000000"/>
      </w:pBdr>
      <w:shd w:val="clear" w:color="000000" w:fill="C5D9F1"/>
      <w:spacing w:before="100" w:beforeAutospacing="1" w:after="100" w:afterAutospacing="1"/>
      <w:jc w:val="right"/>
      <w:textAlignment w:val="center"/>
    </w:pPr>
    <w:rPr>
      <w:b/>
      <w:bCs/>
      <w:sz w:val="20"/>
      <w:szCs w:val="20"/>
    </w:rPr>
  </w:style>
  <w:style w:type="paragraph" w:customStyle="1" w:styleId="xl134">
    <w:name w:val="xl134"/>
    <w:basedOn w:val="a"/>
    <w:rsid w:val="00030E95"/>
    <w:pPr>
      <w:pBdr>
        <w:left w:val="single" w:sz="8" w:space="0" w:color="000000"/>
      </w:pBdr>
      <w:shd w:val="clear" w:color="000000" w:fill="C5D9F1"/>
      <w:spacing w:before="100" w:beforeAutospacing="1" w:after="100" w:afterAutospacing="1"/>
      <w:textAlignment w:val="center"/>
    </w:pPr>
    <w:rPr>
      <w:b/>
      <w:bCs/>
      <w:sz w:val="20"/>
      <w:szCs w:val="20"/>
    </w:rPr>
  </w:style>
  <w:style w:type="paragraph" w:customStyle="1" w:styleId="xl135">
    <w:name w:val="xl135"/>
    <w:basedOn w:val="a"/>
    <w:rsid w:val="00030E95"/>
    <w:pPr>
      <w:pBdr>
        <w:left w:val="single" w:sz="8" w:space="0" w:color="000000"/>
        <w:right w:val="single" w:sz="8" w:space="0" w:color="000000"/>
      </w:pBdr>
      <w:shd w:val="clear" w:color="000000" w:fill="C5D9F1"/>
      <w:spacing w:before="100" w:beforeAutospacing="1" w:after="100" w:afterAutospacing="1"/>
      <w:jc w:val="center"/>
      <w:textAlignment w:val="center"/>
    </w:pPr>
    <w:rPr>
      <w:b/>
      <w:bCs/>
      <w:sz w:val="20"/>
      <w:szCs w:val="20"/>
    </w:rPr>
  </w:style>
  <w:style w:type="paragraph" w:customStyle="1" w:styleId="xl136">
    <w:name w:val="xl136"/>
    <w:basedOn w:val="a"/>
    <w:rsid w:val="00030E95"/>
    <w:pPr>
      <w:pBdr>
        <w:top w:val="single" w:sz="4" w:space="0" w:color="auto"/>
        <w:left w:val="single" w:sz="4" w:space="0" w:color="auto"/>
        <w:right w:val="single" w:sz="4" w:space="0" w:color="auto"/>
      </w:pBdr>
      <w:shd w:val="clear" w:color="000000" w:fill="C5D9F1"/>
      <w:spacing w:before="100" w:beforeAutospacing="1" w:after="100" w:afterAutospacing="1"/>
    </w:pPr>
  </w:style>
  <w:style w:type="paragraph" w:customStyle="1" w:styleId="xl137">
    <w:name w:val="xl137"/>
    <w:basedOn w:val="a"/>
    <w:rsid w:val="00030E9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0"/>
      <w:szCs w:val="20"/>
    </w:rPr>
  </w:style>
  <w:style w:type="paragraph" w:customStyle="1" w:styleId="xl138">
    <w:name w:val="xl138"/>
    <w:basedOn w:val="a"/>
    <w:rsid w:val="00030E9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sz w:val="20"/>
      <w:szCs w:val="20"/>
    </w:rPr>
  </w:style>
  <w:style w:type="paragraph" w:customStyle="1" w:styleId="xl139">
    <w:name w:val="xl139"/>
    <w:basedOn w:val="a"/>
    <w:rsid w:val="00030E9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0"/>
      <w:szCs w:val="20"/>
    </w:rPr>
  </w:style>
  <w:style w:type="paragraph" w:customStyle="1" w:styleId="xl140">
    <w:name w:val="xl140"/>
    <w:basedOn w:val="a"/>
    <w:rsid w:val="00030E9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right"/>
      <w:textAlignment w:val="center"/>
    </w:pPr>
    <w:rPr>
      <w:b/>
      <w:bCs/>
      <w:sz w:val="20"/>
      <w:szCs w:val="20"/>
    </w:rPr>
  </w:style>
  <w:style w:type="paragraph" w:customStyle="1" w:styleId="xl141">
    <w:name w:val="xl141"/>
    <w:basedOn w:val="a"/>
    <w:rsid w:val="00030E95"/>
    <w:pPr>
      <w:pBdr>
        <w:bottom w:val="single" w:sz="8" w:space="0" w:color="000000"/>
      </w:pBdr>
      <w:shd w:val="clear" w:color="000000" w:fill="C5D9F1"/>
      <w:spacing w:before="100" w:beforeAutospacing="1" w:after="100" w:afterAutospacing="1"/>
      <w:jc w:val="right"/>
      <w:textAlignment w:val="center"/>
    </w:pPr>
    <w:rPr>
      <w:b/>
      <w:bCs/>
      <w:sz w:val="20"/>
      <w:szCs w:val="20"/>
    </w:rPr>
  </w:style>
  <w:style w:type="paragraph" w:customStyle="1" w:styleId="xl142">
    <w:name w:val="xl142"/>
    <w:basedOn w:val="a"/>
    <w:rsid w:val="00030E95"/>
    <w:pPr>
      <w:pBdr>
        <w:left w:val="single" w:sz="8" w:space="0" w:color="000000"/>
        <w:right w:val="single" w:sz="8" w:space="0" w:color="000000"/>
      </w:pBdr>
      <w:shd w:val="clear" w:color="000000" w:fill="FABF8F"/>
      <w:spacing w:before="100" w:beforeAutospacing="1" w:after="100" w:afterAutospacing="1"/>
      <w:textAlignment w:val="center"/>
    </w:pPr>
    <w:rPr>
      <w:b/>
      <w:bCs/>
      <w:sz w:val="20"/>
      <w:szCs w:val="20"/>
    </w:rPr>
  </w:style>
  <w:style w:type="paragraph" w:customStyle="1" w:styleId="xl143">
    <w:name w:val="xl143"/>
    <w:basedOn w:val="a"/>
    <w:rsid w:val="00030E95"/>
    <w:pPr>
      <w:pBdr>
        <w:top w:val="single" w:sz="8" w:space="0" w:color="000000"/>
        <w:right w:val="single" w:sz="8" w:space="0" w:color="000000"/>
      </w:pBdr>
      <w:shd w:val="clear" w:color="000000" w:fill="FABF8F"/>
      <w:spacing w:before="100" w:beforeAutospacing="1" w:after="100" w:afterAutospacing="1"/>
      <w:textAlignment w:val="center"/>
    </w:pPr>
    <w:rPr>
      <w:b/>
      <w:bCs/>
      <w:sz w:val="20"/>
      <w:szCs w:val="20"/>
    </w:rPr>
  </w:style>
  <w:style w:type="paragraph" w:customStyle="1" w:styleId="xl144">
    <w:name w:val="xl144"/>
    <w:basedOn w:val="a"/>
    <w:rsid w:val="00030E95"/>
    <w:pPr>
      <w:pBdr>
        <w:right w:val="single" w:sz="8" w:space="0" w:color="000000"/>
      </w:pBdr>
      <w:shd w:val="clear" w:color="000000" w:fill="FABF8F"/>
      <w:spacing w:before="100" w:beforeAutospacing="1" w:after="100" w:afterAutospacing="1"/>
      <w:textAlignment w:val="center"/>
    </w:pPr>
    <w:rPr>
      <w:b/>
      <w:bCs/>
      <w:sz w:val="20"/>
      <w:szCs w:val="20"/>
    </w:rPr>
  </w:style>
  <w:style w:type="paragraph" w:customStyle="1" w:styleId="xl145">
    <w:name w:val="xl145"/>
    <w:basedOn w:val="a"/>
    <w:rsid w:val="00030E95"/>
    <w:pPr>
      <w:spacing w:before="100" w:beforeAutospacing="1" w:after="100" w:afterAutospacing="1"/>
      <w:jc w:val="center"/>
    </w:pPr>
  </w:style>
  <w:style w:type="paragraph" w:customStyle="1" w:styleId="xl146">
    <w:name w:val="xl146"/>
    <w:basedOn w:val="a"/>
    <w:rsid w:val="00030E95"/>
    <w:pPr>
      <w:pBdr>
        <w:top w:val="single" w:sz="8" w:space="0" w:color="000000"/>
        <w:left w:val="single" w:sz="8" w:space="0" w:color="auto"/>
        <w:right w:val="single" w:sz="8" w:space="0" w:color="000000"/>
      </w:pBdr>
      <w:shd w:val="clear" w:color="000000" w:fill="FABF8F"/>
      <w:spacing w:before="100" w:beforeAutospacing="1" w:after="100" w:afterAutospacing="1"/>
      <w:jc w:val="center"/>
      <w:textAlignment w:val="center"/>
    </w:pPr>
    <w:rPr>
      <w:b/>
      <w:bCs/>
      <w:sz w:val="20"/>
      <w:szCs w:val="20"/>
    </w:rPr>
  </w:style>
  <w:style w:type="paragraph" w:customStyle="1" w:styleId="xl147">
    <w:name w:val="xl147"/>
    <w:basedOn w:val="a"/>
    <w:rsid w:val="00030E95"/>
    <w:pPr>
      <w:pBdr>
        <w:left w:val="single" w:sz="8" w:space="0" w:color="auto"/>
        <w:right w:val="single" w:sz="8" w:space="0" w:color="000000"/>
      </w:pBdr>
      <w:shd w:val="clear" w:color="000000" w:fill="FABF8F"/>
      <w:spacing w:before="100" w:beforeAutospacing="1" w:after="100" w:afterAutospacing="1"/>
      <w:jc w:val="center"/>
      <w:textAlignment w:val="center"/>
    </w:pPr>
    <w:rPr>
      <w:b/>
      <w:bCs/>
      <w:sz w:val="20"/>
      <w:szCs w:val="20"/>
    </w:rPr>
  </w:style>
  <w:style w:type="paragraph" w:customStyle="1" w:styleId="xl148">
    <w:name w:val="xl148"/>
    <w:basedOn w:val="a"/>
    <w:rsid w:val="00030E95"/>
    <w:pPr>
      <w:pBdr>
        <w:left w:val="single" w:sz="8" w:space="0" w:color="auto"/>
        <w:bottom w:val="single" w:sz="8" w:space="0" w:color="000000"/>
        <w:right w:val="single" w:sz="8" w:space="0" w:color="000000"/>
      </w:pBdr>
      <w:shd w:val="clear" w:color="000000" w:fill="FABF8F"/>
      <w:spacing w:before="100" w:beforeAutospacing="1" w:after="100" w:afterAutospacing="1"/>
      <w:jc w:val="center"/>
      <w:textAlignment w:val="center"/>
    </w:pPr>
    <w:rPr>
      <w:b/>
      <w:bCs/>
      <w:sz w:val="20"/>
      <w:szCs w:val="20"/>
    </w:rPr>
  </w:style>
  <w:style w:type="paragraph" w:customStyle="1" w:styleId="xl149">
    <w:name w:val="xl149"/>
    <w:basedOn w:val="a"/>
    <w:rsid w:val="00030E95"/>
    <w:pPr>
      <w:pBdr>
        <w:top w:val="single" w:sz="8" w:space="0" w:color="auto"/>
        <w:left w:val="single" w:sz="8" w:space="0" w:color="000000"/>
      </w:pBdr>
      <w:shd w:val="clear" w:color="000000" w:fill="FABF8F"/>
      <w:spacing w:before="100" w:beforeAutospacing="1" w:after="100" w:afterAutospacing="1"/>
      <w:jc w:val="center"/>
      <w:textAlignment w:val="center"/>
    </w:pPr>
    <w:rPr>
      <w:b/>
      <w:bCs/>
      <w:sz w:val="20"/>
      <w:szCs w:val="20"/>
    </w:rPr>
  </w:style>
  <w:style w:type="paragraph" w:customStyle="1" w:styleId="xl150">
    <w:name w:val="xl150"/>
    <w:basedOn w:val="a"/>
    <w:rsid w:val="00030E95"/>
    <w:pPr>
      <w:spacing w:before="100" w:beforeAutospacing="1" w:after="100" w:afterAutospacing="1"/>
      <w:jc w:val="center"/>
      <w:textAlignment w:val="center"/>
    </w:pPr>
  </w:style>
  <w:style w:type="paragraph" w:customStyle="1" w:styleId="xl151">
    <w:name w:val="xl151"/>
    <w:basedOn w:val="a"/>
    <w:rsid w:val="00030E95"/>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rFonts w:ascii="Arial" w:hAnsi="Arial" w:cs="Arial"/>
      <w:sz w:val="20"/>
      <w:szCs w:val="20"/>
    </w:rPr>
  </w:style>
  <w:style w:type="paragraph" w:customStyle="1" w:styleId="xl152">
    <w:name w:val="xl152"/>
    <w:basedOn w:val="a"/>
    <w:rsid w:val="00030E95"/>
    <w:pPr>
      <w:pBdr>
        <w:left w:val="single" w:sz="8" w:space="0" w:color="auto"/>
        <w:right w:val="single" w:sz="8" w:space="0" w:color="auto"/>
      </w:pBdr>
      <w:shd w:val="clear" w:color="000000" w:fill="FABF8F"/>
      <w:spacing w:before="100" w:beforeAutospacing="1" w:after="100" w:afterAutospacing="1"/>
      <w:jc w:val="center"/>
      <w:textAlignment w:val="center"/>
    </w:pPr>
    <w:rPr>
      <w:rFonts w:ascii="Arial" w:hAnsi="Arial" w:cs="Arial"/>
      <w:sz w:val="20"/>
      <w:szCs w:val="20"/>
    </w:rPr>
  </w:style>
  <w:style w:type="paragraph" w:customStyle="1" w:styleId="xl153">
    <w:name w:val="xl153"/>
    <w:basedOn w:val="a"/>
    <w:rsid w:val="00030E95"/>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rFonts w:ascii="Arial" w:hAnsi="Arial" w:cs="Arial"/>
      <w:sz w:val="20"/>
      <w:szCs w:val="20"/>
    </w:rPr>
  </w:style>
  <w:style w:type="paragraph" w:customStyle="1" w:styleId="xl154">
    <w:name w:val="xl154"/>
    <w:basedOn w:val="a"/>
    <w:rsid w:val="00030E95"/>
    <w:pPr>
      <w:pBdr>
        <w:top w:val="single" w:sz="8" w:space="0" w:color="auto"/>
        <w:left w:val="single" w:sz="8" w:space="0" w:color="000000"/>
        <w:right w:val="single" w:sz="8" w:space="0" w:color="000000"/>
      </w:pBdr>
      <w:shd w:val="clear" w:color="000000" w:fill="FABF8F"/>
      <w:spacing w:before="100" w:beforeAutospacing="1" w:after="100" w:afterAutospacing="1"/>
      <w:jc w:val="center"/>
      <w:textAlignment w:val="center"/>
    </w:pPr>
    <w:rPr>
      <w:b/>
      <w:bCs/>
      <w:sz w:val="20"/>
      <w:szCs w:val="20"/>
    </w:rPr>
  </w:style>
  <w:style w:type="paragraph" w:customStyle="1" w:styleId="xl155">
    <w:name w:val="xl155"/>
    <w:basedOn w:val="a"/>
    <w:rsid w:val="00030E95"/>
    <w:pPr>
      <w:pBdr>
        <w:left w:val="single" w:sz="8" w:space="0" w:color="auto"/>
        <w:right w:val="single" w:sz="8" w:space="0" w:color="auto"/>
      </w:pBdr>
      <w:shd w:val="clear" w:color="000000" w:fill="E6B8B7"/>
      <w:spacing w:before="100" w:beforeAutospacing="1" w:after="100" w:afterAutospacing="1"/>
      <w:jc w:val="center"/>
      <w:textAlignment w:val="center"/>
    </w:pPr>
    <w:rPr>
      <w:rFonts w:ascii="Arial" w:hAnsi="Arial" w:cs="Arial"/>
      <w:sz w:val="20"/>
      <w:szCs w:val="20"/>
    </w:rPr>
  </w:style>
  <w:style w:type="paragraph" w:customStyle="1" w:styleId="xl156">
    <w:name w:val="xl156"/>
    <w:basedOn w:val="a"/>
    <w:rsid w:val="00030E95"/>
    <w:pPr>
      <w:pBdr>
        <w:left w:val="single" w:sz="8" w:space="0" w:color="auto"/>
        <w:right w:val="single" w:sz="8" w:space="0" w:color="000000"/>
      </w:pBdr>
      <w:shd w:val="clear" w:color="000000" w:fill="E6B8B7"/>
      <w:spacing w:before="100" w:beforeAutospacing="1" w:after="100" w:afterAutospacing="1"/>
      <w:jc w:val="center"/>
      <w:textAlignment w:val="center"/>
    </w:pPr>
    <w:rPr>
      <w:b/>
      <w:bCs/>
      <w:sz w:val="20"/>
      <w:szCs w:val="20"/>
    </w:rPr>
  </w:style>
  <w:style w:type="paragraph" w:customStyle="1" w:styleId="xl157">
    <w:name w:val="xl157"/>
    <w:basedOn w:val="a"/>
    <w:rsid w:val="00030E95"/>
    <w:pPr>
      <w:pBdr>
        <w:left w:val="single" w:sz="8" w:space="0" w:color="000000"/>
        <w:right w:val="single" w:sz="8" w:space="0" w:color="000000"/>
      </w:pBdr>
      <w:shd w:val="clear" w:color="000000" w:fill="E6B8B7"/>
      <w:spacing w:before="100" w:beforeAutospacing="1" w:after="100" w:afterAutospacing="1"/>
      <w:jc w:val="center"/>
      <w:textAlignment w:val="center"/>
    </w:pPr>
    <w:rPr>
      <w:b/>
      <w:bCs/>
      <w:sz w:val="20"/>
      <w:szCs w:val="20"/>
    </w:rPr>
  </w:style>
  <w:style w:type="paragraph" w:customStyle="1" w:styleId="xl158">
    <w:name w:val="xl158"/>
    <w:basedOn w:val="a"/>
    <w:rsid w:val="00030E95"/>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sz w:val="20"/>
      <w:szCs w:val="20"/>
    </w:rPr>
  </w:style>
  <w:style w:type="paragraph" w:customStyle="1" w:styleId="xl159">
    <w:name w:val="xl159"/>
    <w:basedOn w:val="a"/>
    <w:rsid w:val="00030E95"/>
    <w:pPr>
      <w:pBdr>
        <w:left w:val="single" w:sz="4" w:space="0" w:color="auto"/>
        <w:right w:val="single" w:sz="4" w:space="0" w:color="auto"/>
      </w:pBdr>
      <w:shd w:val="clear" w:color="000000" w:fill="C0C0C0"/>
      <w:spacing w:before="100" w:beforeAutospacing="1" w:after="100" w:afterAutospacing="1"/>
      <w:jc w:val="center"/>
      <w:textAlignment w:val="center"/>
    </w:pPr>
    <w:rPr>
      <w:sz w:val="20"/>
      <w:szCs w:val="20"/>
    </w:rPr>
  </w:style>
  <w:style w:type="paragraph" w:customStyle="1" w:styleId="xl160">
    <w:name w:val="xl160"/>
    <w:basedOn w:val="a"/>
    <w:rsid w:val="00030E95"/>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0"/>
      <w:szCs w:val="20"/>
    </w:rPr>
  </w:style>
  <w:style w:type="paragraph" w:customStyle="1" w:styleId="xl161">
    <w:name w:val="xl161"/>
    <w:basedOn w:val="a"/>
    <w:rsid w:val="00030E9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a"/>
    <w:rsid w:val="00030E9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20"/>
      <w:szCs w:val="20"/>
    </w:rPr>
  </w:style>
  <w:style w:type="paragraph" w:customStyle="1" w:styleId="xl163">
    <w:name w:val="xl163"/>
    <w:basedOn w:val="a"/>
    <w:rsid w:val="00030E95"/>
    <w:pPr>
      <w:pBdr>
        <w:top w:val="single" w:sz="8" w:space="0" w:color="000000"/>
        <w:left w:val="single" w:sz="8" w:space="0" w:color="000000"/>
        <w:right w:val="single" w:sz="8" w:space="0" w:color="000000"/>
      </w:pBdr>
      <w:shd w:val="clear" w:color="000000" w:fill="C5D9F1"/>
      <w:spacing w:before="100" w:beforeAutospacing="1" w:after="100" w:afterAutospacing="1"/>
      <w:textAlignment w:val="center"/>
    </w:pPr>
    <w:rPr>
      <w:b/>
      <w:bCs/>
      <w:sz w:val="20"/>
      <w:szCs w:val="20"/>
    </w:rPr>
  </w:style>
  <w:style w:type="paragraph" w:customStyle="1" w:styleId="xl164">
    <w:name w:val="xl164"/>
    <w:basedOn w:val="a"/>
    <w:rsid w:val="00030E95"/>
    <w:pPr>
      <w:pBdr>
        <w:left w:val="single" w:sz="8" w:space="0" w:color="000000"/>
        <w:bottom w:val="single" w:sz="8" w:space="0" w:color="000000"/>
        <w:right w:val="single" w:sz="8" w:space="0" w:color="000000"/>
      </w:pBdr>
      <w:shd w:val="clear" w:color="000000" w:fill="C5D9F1"/>
      <w:spacing w:before="100" w:beforeAutospacing="1" w:after="100" w:afterAutospacing="1"/>
      <w:textAlignment w:val="center"/>
    </w:pPr>
    <w:rPr>
      <w:b/>
      <w:bCs/>
      <w:sz w:val="20"/>
      <w:szCs w:val="20"/>
    </w:rPr>
  </w:style>
  <w:style w:type="paragraph" w:customStyle="1" w:styleId="xl165">
    <w:name w:val="xl165"/>
    <w:basedOn w:val="a"/>
    <w:rsid w:val="00030E95"/>
    <w:pPr>
      <w:pBdr>
        <w:right w:val="single" w:sz="8" w:space="0" w:color="000000"/>
      </w:pBdr>
      <w:shd w:val="clear" w:color="000000" w:fill="C5D9F1"/>
      <w:spacing w:before="100" w:beforeAutospacing="1" w:after="100" w:afterAutospacing="1"/>
      <w:textAlignment w:val="center"/>
    </w:pPr>
    <w:rPr>
      <w:b/>
      <w:bCs/>
      <w:sz w:val="20"/>
      <w:szCs w:val="20"/>
    </w:rPr>
  </w:style>
  <w:style w:type="paragraph" w:customStyle="1" w:styleId="xl166">
    <w:name w:val="xl166"/>
    <w:basedOn w:val="a"/>
    <w:rsid w:val="00030E95"/>
    <w:pPr>
      <w:pBdr>
        <w:bottom w:val="single" w:sz="8" w:space="0" w:color="000000"/>
        <w:right w:val="single" w:sz="8" w:space="0" w:color="000000"/>
      </w:pBdr>
      <w:shd w:val="clear" w:color="000000" w:fill="C5D9F1"/>
      <w:spacing w:before="100" w:beforeAutospacing="1" w:after="100" w:afterAutospacing="1"/>
      <w:textAlignment w:val="center"/>
    </w:pPr>
    <w:rPr>
      <w:b/>
      <w:bCs/>
      <w:sz w:val="20"/>
      <w:szCs w:val="20"/>
    </w:rPr>
  </w:style>
  <w:style w:type="paragraph" w:customStyle="1" w:styleId="xl167">
    <w:name w:val="xl167"/>
    <w:basedOn w:val="a"/>
    <w:rsid w:val="00030E95"/>
    <w:pPr>
      <w:pBdr>
        <w:left w:val="single" w:sz="8" w:space="0" w:color="000000"/>
        <w:right w:val="single" w:sz="8" w:space="0" w:color="000000"/>
      </w:pBdr>
      <w:shd w:val="clear" w:color="000000" w:fill="C5D9F1"/>
      <w:spacing w:before="100" w:beforeAutospacing="1" w:after="100" w:afterAutospacing="1"/>
      <w:textAlignment w:val="center"/>
    </w:pPr>
    <w:rPr>
      <w:b/>
      <w:bCs/>
      <w:sz w:val="20"/>
      <w:szCs w:val="20"/>
    </w:rPr>
  </w:style>
  <w:style w:type="paragraph" w:customStyle="1" w:styleId="xl168">
    <w:name w:val="xl168"/>
    <w:basedOn w:val="a"/>
    <w:rsid w:val="00030E9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bCs/>
    </w:rPr>
  </w:style>
  <w:style w:type="paragraph" w:customStyle="1" w:styleId="xl169">
    <w:name w:val="xl169"/>
    <w:basedOn w:val="a"/>
    <w:rsid w:val="00030E95"/>
    <w:pPr>
      <w:pBdr>
        <w:top w:val="single" w:sz="8" w:space="0" w:color="000000"/>
        <w:right w:val="single" w:sz="8" w:space="0" w:color="000000"/>
      </w:pBdr>
      <w:shd w:val="clear" w:color="000000" w:fill="C5D9F1"/>
      <w:spacing w:before="100" w:beforeAutospacing="1" w:after="100" w:afterAutospacing="1"/>
      <w:textAlignment w:val="center"/>
    </w:pPr>
    <w:rPr>
      <w:b/>
      <w:bCs/>
      <w:sz w:val="20"/>
      <w:szCs w:val="20"/>
    </w:rPr>
  </w:style>
  <w:style w:type="paragraph" w:customStyle="1" w:styleId="xl170">
    <w:name w:val="xl170"/>
    <w:basedOn w:val="a"/>
    <w:rsid w:val="00030E9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sz w:val="20"/>
      <w:szCs w:val="20"/>
    </w:rPr>
  </w:style>
  <w:style w:type="paragraph" w:customStyle="1" w:styleId="xl171">
    <w:name w:val="xl171"/>
    <w:basedOn w:val="a"/>
    <w:rsid w:val="00030E95"/>
    <w:pPr>
      <w:pBdr>
        <w:top w:val="single" w:sz="8" w:space="0" w:color="000000"/>
        <w:left w:val="single" w:sz="8" w:space="0" w:color="000000"/>
        <w:right w:val="single" w:sz="8" w:space="0" w:color="000000"/>
      </w:pBdr>
      <w:shd w:val="clear" w:color="000000" w:fill="C5D9F1"/>
      <w:spacing w:before="100" w:beforeAutospacing="1" w:after="100" w:afterAutospacing="1"/>
      <w:jc w:val="center"/>
      <w:textAlignment w:val="center"/>
    </w:pPr>
    <w:rPr>
      <w:b/>
      <w:bCs/>
      <w:sz w:val="20"/>
      <w:szCs w:val="20"/>
    </w:rPr>
  </w:style>
  <w:style w:type="paragraph" w:customStyle="1" w:styleId="xl172">
    <w:name w:val="xl172"/>
    <w:basedOn w:val="a"/>
    <w:rsid w:val="00030E95"/>
    <w:pPr>
      <w:pBdr>
        <w:left w:val="single" w:sz="8" w:space="0" w:color="000000"/>
        <w:right w:val="single" w:sz="8" w:space="0" w:color="000000"/>
      </w:pBdr>
      <w:shd w:val="clear" w:color="000000" w:fill="C5D9F1"/>
      <w:spacing w:before="100" w:beforeAutospacing="1" w:after="100" w:afterAutospacing="1"/>
      <w:jc w:val="center"/>
      <w:textAlignment w:val="center"/>
    </w:pPr>
    <w:rPr>
      <w:b/>
      <w:bCs/>
      <w:sz w:val="20"/>
      <w:szCs w:val="20"/>
    </w:rPr>
  </w:style>
  <w:style w:type="paragraph" w:customStyle="1" w:styleId="xl173">
    <w:name w:val="xl173"/>
    <w:basedOn w:val="a"/>
    <w:rsid w:val="00030E95"/>
    <w:pPr>
      <w:pBdr>
        <w:right w:val="single" w:sz="8" w:space="0" w:color="000000"/>
      </w:pBdr>
      <w:shd w:val="clear" w:color="000000" w:fill="C5D9F1"/>
      <w:spacing w:before="100" w:beforeAutospacing="1" w:after="100" w:afterAutospacing="1"/>
      <w:jc w:val="center"/>
      <w:textAlignment w:val="center"/>
    </w:pPr>
    <w:rPr>
      <w:b/>
      <w:bCs/>
      <w:sz w:val="20"/>
      <w:szCs w:val="20"/>
    </w:rPr>
  </w:style>
  <w:style w:type="paragraph" w:customStyle="1" w:styleId="xl174">
    <w:name w:val="xl174"/>
    <w:basedOn w:val="a"/>
    <w:rsid w:val="00030E95"/>
    <w:pPr>
      <w:pBdr>
        <w:bottom w:val="single" w:sz="8" w:space="0" w:color="000000"/>
        <w:right w:val="single" w:sz="8" w:space="0" w:color="000000"/>
      </w:pBdr>
      <w:shd w:val="clear" w:color="000000" w:fill="C5D9F1"/>
      <w:spacing w:before="100" w:beforeAutospacing="1" w:after="100" w:afterAutospacing="1"/>
      <w:jc w:val="center"/>
      <w:textAlignment w:val="center"/>
    </w:pPr>
    <w:rPr>
      <w:b/>
      <w:bCs/>
      <w:sz w:val="20"/>
      <w:szCs w:val="20"/>
    </w:rPr>
  </w:style>
  <w:style w:type="paragraph" w:customStyle="1" w:styleId="xl175">
    <w:name w:val="xl175"/>
    <w:basedOn w:val="a"/>
    <w:rsid w:val="00030E95"/>
    <w:pPr>
      <w:pBdr>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sz w:val="20"/>
      <w:szCs w:val="20"/>
    </w:rPr>
  </w:style>
  <w:style w:type="paragraph" w:customStyle="1" w:styleId="xl176">
    <w:name w:val="xl176"/>
    <w:basedOn w:val="a"/>
    <w:rsid w:val="00030E95"/>
    <w:pPr>
      <w:pBdr>
        <w:top w:val="single" w:sz="8" w:space="0" w:color="000000"/>
      </w:pBdr>
      <w:shd w:val="clear" w:color="000000" w:fill="C5D9F1"/>
      <w:spacing w:before="100" w:beforeAutospacing="1" w:after="100" w:afterAutospacing="1"/>
      <w:jc w:val="center"/>
      <w:textAlignment w:val="center"/>
    </w:pPr>
    <w:rPr>
      <w:b/>
      <w:bCs/>
      <w:sz w:val="20"/>
      <w:szCs w:val="20"/>
    </w:rPr>
  </w:style>
  <w:style w:type="paragraph" w:customStyle="1" w:styleId="xl177">
    <w:name w:val="xl177"/>
    <w:basedOn w:val="a"/>
    <w:rsid w:val="00030E95"/>
    <w:pPr>
      <w:shd w:val="clear" w:color="000000" w:fill="C5D9F1"/>
      <w:spacing w:before="100" w:beforeAutospacing="1" w:after="100" w:afterAutospacing="1"/>
      <w:jc w:val="center"/>
      <w:textAlignment w:val="center"/>
    </w:pPr>
    <w:rPr>
      <w:b/>
      <w:bCs/>
      <w:sz w:val="20"/>
      <w:szCs w:val="20"/>
    </w:rPr>
  </w:style>
  <w:style w:type="paragraph" w:customStyle="1" w:styleId="xl178">
    <w:name w:val="xl178"/>
    <w:basedOn w:val="a"/>
    <w:rsid w:val="00030E95"/>
    <w:pPr>
      <w:pBdr>
        <w:bottom w:val="single" w:sz="4" w:space="0" w:color="auto"/>
      </w:pBdr>
      <w:shd w:val="clear" w:color="000000" w:fill="C5D9F1"/>
      <w:spacing w:before="100" w:beforeAutospacing="1" w:after="100" w:afterAutospacing="1"/>
      <w:jc w:val="center"/>
      <w:textAlignment w:val="center"/>
    </w:pPr>
    <w:rPr>
      <w:b/>
      <w:bCs/>
      <w:sz w:val="20"/>
      <w:szCs w:val="20"/>
    </w:rPr>
  </w:style>
  <w:style w:type="paragraph" w:customStyle="1" w:styleId="xl179">
    <w:name w:val="xl179"/>
    <w:basedOn w:val="a"/>
    <w:rsid w:val="00030E95"/>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b/>
      <w:bCs/>
      <w:sz w:val="20"/>
      <w:szCs w:val="20"/>
    </w:rPr>
  </w:style>
  <w:style w:type="paragraph" w:customStyle="1" w:styleId="xl180">
    <w:name w:val="xl180"/>
    <w:basedOn w:val="a"/>
    <w:rsid w:val="00030E95"/>
    <w:pPr>
      <w:pBdr>
        <w:left w:val="single" w:sz="4" w:space="0" w:color="auto"/>
        <w:bottom w:val="single" w:sz="4" w:space="0" w:color="auto"/>
        <w:right w:val="single" w:sz="4" w:space="0" w:color="auto"/>
      </w:pBdr>
      <w:shd w:val="clear" w:color="000000" w:fill="C5D9F1"/>
      <w:spacing w:before="100" w:beforeAutospacing="1" w:after="100" w:afterAutospacing="1"/>
      <w:textAlignment w:val="center"/>
    </w:pPr>
    <w:rPr>
      <w:b/>
      <w:bCs/>
      <w:sz w:val="20"/>
      <w:szCs w:val="20"/>
    </w:rPr>
  </w:style>
  <w:style w:type="paragraph" w:customStyle="1" w:styleId="xl181">
    <w:name w:val="xl181"/>
    <w:basedOn w:val="a"/>
    <w:rsid w:val="00030E95"/>
    <w:pPr>
      <w:pBdr>
        <w:top w:val="single" w:sz="8" w:space="0" w:color="000000"/>
        <w:right w:val="single" w:sz="8" w:space="0" w:color="000000"/>
      </w:pBdr>
      <w:shd w:val="clear" w:color="000000" w:fill="C5D9F1"/>
      <w:spacing w:before="100" w:beforeAutospacing="1" w:after="100" w:afterAutospacing="1"/>
      <w:jc w:val="center"/>
      <w:textAlignment w:val="center"/>
    </w:pPr>
    <w:rPr>
      <w:b/>
      <w:bCs/>
      <w:sz w:val="20"/>
      <w:szCs w:val="20"/>
    </w:rPr>
  </w:style>
  <w:style w:type="paragraph" w:customStyle="1" w:styleId="xl182">
    <w:name w:val="xl182"/>
    <w:basedOn w:val="a"/>
    <w:rsid w:val="00030E95"/>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b/>
      <w:bCs/>
      <w:sz w:val="20"/>
      <w:szCs w:val="20"/>
    </w:rPr>
  </w:style>
  <w:style w:type="paragraph" w:customStyle="1" w:styleId="xl183">
    <w:name w:val="xl183"/>
    <w:basedOn w:val="a"/>
    <w:rsid w:val="00030E95"/>
    <w:pPr>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sz w:val="20"/>
      <w:szCs w:val="20"/>
    </w:rPr>
  </w:style>
  <w:style w:type="paragraph" w:customStyle="1" w:styleId="xl184">
    <w:name w:val="xl184"/>
    <w:basedOn w:val="a"/>
    <w:rsid w:val="00030E95"/>
    <w:pPr>
      <w:pBdr>
        <w:left w:val="single" w:sz="8" w:space="0" w:color="000000"/>
        <w:bottom w:val="single" w:sz="8" w:space="0" w:color="000000"/>
      </w:pBdr>
      <w:shd w:val="clear" w:color="000000" w:fill="E6B8B7"/>
      <w:spacing w:before="100" w:beforeAutospacing="1" w:after="100" w:afterAutospacing="1"/>
      <w:jc w:val="center"/>
      <w:textAlignment w:val="center"/>
    </w:pPr>
    <w:rPr>
      <w:b/>
      <w:bCs/>
      <w:sz w:val="20"/>
      <w:szCs w:val="20"/>
    </w:rPr>
  </w:style>
  <w:style w:type="paragraph" w:customStyle="1" w:styleId="xl185">
    <w:name w:val="xl185"/>
    <w:basedOn w:val="a"/>
    <w:rsid w:val="00030E9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b/>
      <w:bCs/>
      <w:sz w:val="20"/>
      <w:szCs w:val="20"/>
    </w:rPr>
  </w:style>
  <w:style w:type="paragraph" w:customStyle="1" w:styleId="xl186">
    <w:name w:val="xl186"/>
    <w:basedOn w:val="a"/>
    <w:rsid w:val="00030E95"/>
    <w:pPr>
      <w:pBdr>
        <w:top w:val="single" w:sz="4" w:space="0" w:color="auto"/>
        <w:left w:val="single" w:sz="4" w:space="0" w:color="auto"/>
        <w:right w:val="single" w:sz="4" w:space="0" w:color="auto"/>
      </w:pBdr>
      <w:shd w:val="clear" w:color="000000" w:fill="E6B8B7"/>
      <w:spacing w:before="100" w:beforeAutospacing="1" w:after="100" w:afterAutospacing="1"/>
    </w:pPr>
    <w:rPr>
      <w:b/>
      <w:bCs/>
      <w:sz w:val="20"/>
      <w:szCs w:val="20"/>
    </w:rPr>
  </w:style>
  <w:style w:type="paragraph" w:customStyle="1" w:styleId="xl187">
    <w:name w:val="xl187"/>
    <w:basedOn w:val="a"/>
    <w:rsid w:val="00030E95"/>
    <w:pPr>
      <w:pBdr>
        <w:left w:val="single" w:sz="8" w:space="0" w:color="000000"/>
        <w:bottom w:val="single" w:sz="8" w:space="0" w:color="000000"/>
      </w:pBdr>
      <w:shd w:val="clear" w:color="000000" w:fill="E6B8B7"/>
      <w:spacing w:before="100" w:beforeAutospacing="1" w:after="100" w:afterAutospacing="1"/>
      <w:textAlignment w:val="center"/>
    </w:pPr>
    <w:rPr>
      <w:b/>
      <w:bCs/>
      <w:sz w:val="20"/>
      <w:szCs w:val="20"/>
    </w:rPr>
  </w:style>
  <w:style w:type="paragraph" w:customStyle="1" w:styleId="xl188">
    <w:name w:val="xl188"/>
    <w:basedOn w:val="a"/>
    <w:rsid w:val="00030E95"/>
    <w:pPr>
      <w:pBdr>
        <w:top w:val="single" w:sz="4" w:space="0" w:color="auto"/>
        <w:left w:val="single" w:sz="8" w:space="0" w:color="000000"/>
        <w:right w:val="single" w:sz="8" w:space="0" w:color="000000"/>
      </w:pBdr>
      <w:shd w:val="clear" w:color="000000" w:fill="E6B8B7"/>
      <w:spacing w:before="100" w:beforeAutospacing="1" w:after="100" w:afterAutospacing="1"/>
      <w:jc w:val="center"/>
      <w:textAlignment w:val="center"/>
    </w:pPr>
    <w:rPr>
      <w:b/>
      <w:bCs/>
      <w:sz w:val="20"/>
      <w:szCs w:val="20"/>
    </w:rPr>
  </w:style>
  <w:style w:type="paragraph" w:customStyle="1" w:styleId="xl189">
    <w:name w:val="xl189"/>
    <w:basedOn w:val="a"/>
    <w:rsid w:val="00030E95"/>
    <w:pPr>
      <w:pBdr>
        <w:left w:val="single" w:sz="8" w:space="0" w:color="000000"/>
        <w:bottom w:val="single" w:sz="4" w:space="0" w:color="auto"/>
        <w:right w:val="single" w:sz="8" w:space="0" w:color="000000"/>
      </w:pBdr>
      <w:shd w:val="clear" w:color="000000" w:fill="E6B8B7"/>
      <w:spacing w:before="100" w:beforeAutospacing="1" w:after="100" w:afterAutospacing="1"/>
      <w:jc w:val="center"/>
      <w:textAlignment w:val="center"/>
    </w:pPr>
    <w:rPr>
      <w:b/>
      <w:bCs/>
      <w:sz w:val="20"/>
      <w:szCs w:val="20"/>
    </w:rPr>
  </w:style>
  <w:style w:type="paragraph" w:customStyle="1" w:styleId="xl190">
    <w:name w:val="xl190"/>
    <w:basedOn w:val="a"/>
    <w:rsid w:val="00030E95"/>
    <w:pPr>
      <w:pBdr>
        <w:top w:val="single" w:sz="4" w:space="0" w:color="auto"/>
        <w:left w:val="single" w:sz="8" w:space="0" w:color="000000"/>
        <w:right w:val="single" w:sz="8" w:space="0" w:color="000000"/>
      </w:pBdr>
      <w:shd w:val="clear" w:color="000000" w:fill="FABF8F"/>
      <w:spacing w:before="100" w:beforeAutospacing="1" w:after="100" w:afterAutospacing="1"/>
      <w:jc w:val="center"/>
      <w:textAlignment w:val="center"/>
    </w:pPr>
    <w:rPr>
      <w:b/>
      <w:bCs/>
      <w:sz w:val="20"/>
      <w:szCs w:val="20"/>
    </w:rPr>
  </w:style>
  <w:style w:type="paragraph" w:customStyle="1" w:styleId="xl191">
    <w:name w:val="xl191"/>
    <w:basedOn w:val="a"/>
    <w:rsid w:val="00030E95"/>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192">
    <w:name w:val="xl192"/>
    <w:basedOn w:val="a"/>
    <w:rsid w:val="00030E95"/>
    <w:pPr>
      <w:pBdr>
        <w:left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193">
    <w:name w:val="xl193"/>
    <w:basedOn w:val="a"/>
    <w:rsid w:val="00030E95"/>
    <w:pPr>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194">
    <w:name w:val="xl194"/>
    <w:basedOn w:val="a"/>
    <w:rsid w:val="00030E95"/>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195">
    <w:name w:val="xl195"/>
    <w:basedOn w:val="a"/>
    <w:rsid w:val="00030E95"/>
    <w:pPr>
      <w:pBdr>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196">
    <w:name w:val="xl196"/>
    <w:basedOn w:val="a"/>
    <w:rsid w:val="00030E9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style>
  <w:style w:type="paragraph" w:customStyle="1" w:styleId="xl197">
    <w:name w:val="xl197"/>
    <w:basedOn w:val="a"/>
    <w:rsid w:val="00030E9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style>
  <w:style w:type="paragraph" w:customStyle="1" w:styleId="xl198">
    <w:name w:val="xl198"/>
    <w:basedOn w:val="a"/>
    <w:rsid w:val="00030E95"/>
    <w:pPr>
      <w:pBdr>
        <w:top w:val="single" w:sz="4" w:space="0" w:color="auto"/>
        <w:right w:val="single" w:sz="8" w:space="0" w:color="000000"/>
      </w:pBdr>
      <w:shd w:val="clear" w:color="000000" w:fill="FABF8F"/>
      <w:spacing w:before="100" w:beforeAutospacing="1" w:after="100" w:afterAutospacing="1"/>
      <w:jc w:val="center"/>
      <w:textAlignment w:val="center"/>
    </w:pPr>
  </w:style>
  <w:style w:type="paragraph" w:customStyle="1" w:styleId="xl199">
    <w:name w:val="xl199"/>
    <w:basedOn w:val="a"/>
    <w:rsid w:val="00030E95"/>
    <w:pPr>
      <w:pBdr>
        <w:right w:val="single" w:sz="8" w:space="0" w:color="000000"/>
      </w:pBdr>
      <w:shd w:val="clear" w:color="000000" w:fill="FABF8F"/>
      <w:spacing w:before="100" w:beforeAutospacing="1" w:after="100" w:afterAutospacing="1"/>
      <w:jc w:val="center"/>
      <w:textAlignment w:val="center"/>
    </w:pPr>
  </w:style>
  <w:style w:type="paragraph" w:customStyle="1" w:styleId="xl200">
    <w:name w:val="xl200"/>
    <w:basedOn w:val="a"/>
    <w:rsid w:val="00030E95"/>
    <w:pPr>
      <w:pBdr>
        <w:top w:val="single" w:sz="8" w:space="0" w:color="auto"/>
        <w:right w:val="single" w:sz="8" w:space="0" w:color="000000"/>
      </w:pBdr>
      <w:shd w:val="clear" w:color="000000" w:fill="FABF8F"/>
      <w:spacing w:before="100" w:beforeAutospacing="1" w:after="100" w:afterAutospacing="1"/>
      <w:jc w:val="center"/>
      <w:textAlignment w:val="center"/>
    </w:pPr>
  </w:style>
  <w:style w:type="paragraph" w:customStyle="1" w:styleId="Default">
    <w:name w:val="Default"/>
    <w:rsid w:val="00A03AD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header"/>
    <w:basedOn w:val="a"/>
    <w:link w:val="af5"/>
    <w:uiPriority w:val="99"/>
    <w:unhideWhenUsed/>
    <w:rsid w:val="002F596F"/>
    <w:pPr>
      <w:tabs>
        <w:tab w:val="center" w:pos="4677"/>
        <w:tab w:val="right" w:pos="9355"/>
      </w:tabs>
    </w:pPr>
  </w:style>
  <w:style w:type="character" w:customStyle="1" w:styleId="af5">
    <w:name w:val="Верхний колонтитул Знак"/>
    <w:basedOn w:val="a0"/>
    <w:link w:val="af4"/>
    <w:uiPriority w:val="99"/>
    <w:rsid w:val="002F596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082">
      <w:bodyDiv w:val="1"/>
      <w:marLeft w:val="0"/>
      <w:marRight w:val="0"/>
      <w:marTop w:val="0"/>
      <w:marBottom w:val="0"/>
      <w:divBdr>
        <w:top w:val="none" w:sz="0" w:space="0" w:color="auto"/>
        <w:left w:val="none" w:sz="0" w:space="0" w:color="auto"/>
        <w:bottom w:val="none" w:sz="0" w:space="0" w:color="auto"/>
        <w:right w:val="none" w:sz="0" w:space="0" w:color="auto"/>
      </w:divBdr>
    </w:div>
    <w:div w:id="513307440">
      <w:bodyDiv w:val="1"/>
      <w:marLeft w:val="0"/>
      <w:marRight w:val="0"/>
      <w:marTop w:val="0"/>
      <w:marBottom w:val="0"/>
      <w:divBdr>
        <w:top w:val="none" w:sz="0" w:space="0" w:color="auto"/>
        <w:left w:val="none" w:sz="0" w:space="0" w:color="auto"/>
        <w:bottom w:val="none" w:sz="0" w:space="0" w:color="auto"/>
        <w:right w:val="none" w:sz="0" w:space="0" w:color="auto"/>
      </w:divBdr>
    </w:div>
    <w:div w:id="533157568">
      <w:bodyDiv w:val="1"/>
      <w:marLeft w:val="0"/>
      <w:marRight w:val="0"/>
      <w:marTop w:val="0"/>
      <w:marBottom w:val="0"/>
      <w:divBdr>
        <w:top w:val="none" w:sz="0" w:space="0" w:color="auto"/>
        <w:left w:val="none" w:sz="0" w:space="0" w:color="auto"/>
        <w:bottom w:val="none" w:sz="0" w:space="0" w:color="auto"/>
        <w:right w:val="none" w:sz="0" w:space="0" w:color="auto"/>
      </w:divBdr>
    </w:div>
    <w:div w:id="657076312">
      <w:bodyDiv w:val="1"/>
      <w:marLeft w:val="0"/>
      <w:marRight w:val="0"/>
      <w:marTop w:val="0"/>
      <w:marBottom w:val="0"/>
      <w:divBdr>
        <w:top w:val="none" w:sz="0" w:space="0" w:color="auto"/>
        <w:left w:val="none" w:sz="0" w:space="0" w:color="auto"/>
        <w:bottom w:val="none" w:sz="0" w:space="0" w:color="auto"/>
        <w:right w:val="none" w:sz="0" w:space="0" w:color="auto"/>
      </w:divBdr>
    </w:div>
    <w:div w:id="821240968">
      <w:bodyDiv w:val="1"/>
      <w:marLeft w:val="0"/>
      <w:marRight w:val="0"/>
      <w:marTop w:val="0"/>
      <w:marBottom w:val="0"/>
      <w:divBdr>
        <w:top w:val="none" w:sz="0" w:space="0" w:color="auto"/>
        <w:left w:val="none" w:sz="0" w:space="0" w:color="auto"/>
        <w:bottom w:val="none" w:sz="0" w:space="0" w:color="auto"/>
        <w:right w:val="none" w:sz="0" w:space="0" w:color="auto"/>
      </w:divBdr>
    </w:div>
    <w:div w:id="834029769">
      <w:bodyDiv w:val="1"/>
      <w:marLeft w:val="0"/>
      <w:marRight w:val="0"/>
      <w:marTop w:val="0"/>
      <w:marBottom w:val="0"/>
      <w:divBdr>
        <w:top w:val="none" w:sz="0" w:space="0" w:color="auto"/>
        <w:left w:val="none" w:sz="0" w:space="0" w:color="auto"/>
        <w:bottom w:val="none" w:sz="0" w:space="0" w:color="auto"/>
        <w:right w:val="none" w:sz="0" w:space="0" w:color="auto"/>
      </w:divBdr>
    </w:div>
    <w:div w:id="1034307413">
      <w:bodyDiv w:val="1"/>
      <w:marLeft w:val="0"/>
      <w:marRight w:val="0"/>
      <w:marTop w:val="0"/>
      <w:marBottom w:val="0"/>
      <w:divBdr>
        <w:top w:val="none" w:sz="0" w:space="0" w:color="auto"/>
        <w:left w:val="none" w:sz="0" w:space="0" w:color="auto"/>
        <w:bottom w:val="none" w:sz="0" w:space="0" w:color="auto"/>
        <w:right w:val="none" w:sz="0" w:space="0" w:color="auto"/>
      </w:divBdr>
    </w:div>
    <w:div w:id="1558934879">
      <w:bodyDiv w:val="1"/>
      <w:marLeft w:val="0"/>
      <w:marRight w:val="0"/>
      <w:marTop w:val="0"/>
      <w:marBottom w:val="0"/>
      <w:divBdr>
        <w:top w:val="none" w:sz="0" w:space="0" w:color="auto"/>
        <w:left w:val="none" w:sz="0" w:space="0" w:color="auto"/>
        <w:bottom w:val="none" w:sz="0" w:space="0" w:color="auto"/>
        <w:right w:val="none" w:sz="0" w:space="0" w:color="auto"/>
      </w:divBdr>
    </w:div>
    <w:div w:id="1634167629">
      <w:bodyDiv w:val="1"/>
      <w:marLeft w:val="0"/>
      <w:marRight w:val="0"/>
      <w:marTop w:val="0"/>
      <w:marBottom w:val="0"/>
      <w:divBdr>
        <w:top w:val="none" w:sz="0" w:space="0" w:color="auto"/>
        <w:left w:val="none" w:sz="0" w:space="0" w:color="auto"/>
        <w:bottom w:val="none" w:sz="0" w:space="0" w:color="auto"/>
        <w:right w:val="none" w:sz="0" w:space="0" w:color="auto"/>
      </w:divBdr>
    </w:div>
    <w:div w:id="1678651572">
      <w:bodyDiv w:val="1"/>
      <w:marLeft w:val="0"/>
      <w:marRight w:val="0"/>
      <w:marTop w:val="0"/>
      <w:marBottom w:val="0"/>
      <w:divBdr>
        <w:top w:val="none" w:sz="0" w:space="0" w:color="auto"/>
        <w:left w:val="none" w:sz="0" w:space="0" w:color="auto"/>
        <w:bottom w:val="none" w:sz="0" w:space="0" w:color="auto"/>
        <w:right w:val="none" w:sz="0" w:space="0" w:color="auto"/>
      </w:divBdr>
    </w:div>
    <w:div w:id="1718894489">
      <w:bodyDiv w:val="1"/>
      <w:marLeft w:val="0"/>
      <w:marRight w:val="0"/>
      <w:marTop w:val="0"/>
      <w:marBottom w:val="0"/>
      <w:divBdr>
        <w:top w:val="none" w:sz="0" w:space="0" w:color="auto"/>
        <w:left w:val="none" w:sz="0" w:space="0" w:color="auto"/>
        <w:bottom w:val="none" w:sz="0" w:space="0" w:color="auto"/>
        <w:right w:val="none" w:sz="0" w:space="0" w:color="auto"/>
      </w:divBdr>
    </w:div>
    <w:div w:id="2030134167">
      <w:bodyDiv w:val="1"/>
      <w:marLeft w:val="0"/>
      <w:marRight w:val="0"/>
      <w:marTop w:val="0"/>
      <w:marBottom w:val="0"/>
      <w:divBdr>
        <w:top w:val="none" w:sz="0" w:space="0" w:color="auto"/>
        <w:left w:val="none" w:sz="0" w:space="0" w:color="auto"/>
        <w:bottom w:val="none" w:sz="0" w:space="0" w:color="auto"/>
        <w:right w:val="none" w:sz="0" w:space="0" w:color="auto"/>
      </w:divBdr>
    </w:div>
    <w:div w:id="205666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rksportmol.ru/GTO/Serebro_znachki_2015.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rksportmol.ru/GTO/Serebro_znachki_2015.xlsx"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707D1-1892-4B94-8AA8-C4A81A58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3100</TotalTime>
  <Pages>67</Pages>
  <Words>25873</Words>
  <Characters>147479</Characters>
  <Application>Microsoft Office Word</Application>
  <DocSecurity>0</DocSecurity>
  <Lines>1228</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Econom-P</Company>
  <LinksUpToDate>false</LinksUpToDate>
  <CharactersWithSpaces>173006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admin</cp:lastModifiedBy>
  <cp:revision>56</cp:revision>
  <cp:lastPrinted>2018-12-05T01:19:00Z</cp:lastPrinted>
  <dcterms:created xsi:type="dcterms:W3CDTF">2018-10-19T02:45:00Z</dcterms:created>
  <dcterms:modified xsi:type="dcterms:W3CDTF">2018-12-25T02:43:00Z</dcterms:modified>
</cp:coreProperties>
</file>